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10B82" w14:textId="77777777" w:rsidR="00000000" w:rsidRDefault="00BE7620">
      <w:pPr>
        <w:pStyle w:val="Heading1"/>
      </w:pPr>
      <w:bookmarkStart w:id="0" w:name="_GoBack"/>
      <w:bookmarkEnd w:id="0"/>
      <w:r>
        <w:t>Grouw (</w:t>
      </w:r>
      <w:proofErr w:type="spellStart"/>
      <w:r>
        <w:t>Grou</w:t>
      </w:r>
      <w:proofErr w:type="spellEnd"/>
      <w:r>
        <w:t>) / 1872</w:t>
      </w:r>
    </w:p>
    <w:p w14:paraId="03437EEE" w14:textId="77777777" w:rsidR="00000000" w:rsidRDefault="00BE7620">
      <w:pPr>
        <w:pStyle w:val="Heading2"/>
        <w:rPr>
          <w:i w:val="0"/>
          <w:iCs/>
        </w:rPr>
      </w:pPr>
      <w:r>
        <w:rPr>
          <w:i w:val="0"/>
          <w:iCs/>
        </w:rPr>
        <w:t>Doopsgezinde Kerk</w:t>
      </w:r>
    </w:p>
    <w:p w14:paraId="4F6917F3" w14:textId="77777777" w:rsidR="00000000" w:rsidRDefault="00BE7620">
      <w:pPr>
        <w:pStyle w:val="T1"/>
        <w:jc w:val="left"/>
        <w:rPr>
          <w:lang w:val="nl-NL"/>
        </w:rPr>
      </w:pPr>
    </w:p>
    <w:p w14:paraId="0DC8948F" w14:textId="77777777" w:rsidR="00000000" w:rsidRDefault="00BE7620">
      <w:pPr>
        <w:pStyle w:val="T1"/>
        <w:jc w:val="left"/>
        <w:rPr>
          <w:i/>
          <w:iCs/>
          <w:lang w:val="nl-NL"/>
        </w:rPr>
      </w:pPr>
      <w:r>
        <w:rPr>
          <w:i/>
          <w:iCs/>
          <w:lang w:val="nl-NL"/>
        </w:rPr>
        <w:t>Achter een woonhuis gelegen driezijdig gesloten zaalkerk uit 1829. Het interieur wordt overdekt door een houten tongewelf. Sobere preekstoel uit de bouwtijd.</w:t>
      </w:r>
    </w:p>
    <w:p w14:paraId="62F7DCCE" w14:textId="77777777" w:rsidR="00000000" w:rsidRDefault="00BE7620">
      <w:pPr>
        <w:pStyle w:val="T1"/>
        <w:jc w:val="left"/>
        <w:rPr>
          <w:lang w:val="nl-NL"/>
        </w:rPr>
      </w:pPr>
    </w:p>
    <w:p w14:paraId="59DEC724" w14:textId="77777777" w:rsidR="00000000" w:rsidRDefault="00BE7620">
      <w:pPr>
        <w:pStyle w:val="T1"/>
        <w:jc w:val="left"/>
        <w:rPr>
          <w:lang w:val="nl-NL"/>
        </w:rPr>
      </w:pPr>
      <w:r>
        <w:rPr>
          <w:lang w:val="nl-NL"/>
        </w:rPr>
        <w:t>Kas: 1872</w:t>
      </w:r>
    </w:p>
    <w:p w14:paraId="528A9707" w14:textId="77777777" w:rsidR="00000000" w:rsidRDefault="00BE7620">
      <w:pPr>
        <w:pStyle w:val="T1"/>
        <w:jc w:val="left"/>
        <w:rPr>
          <w:lang w:val="nl-NL"/>
        </w:rPr>
      </w:pPr>
    </w:p>
    <w:p w14:paraId="29D0D76A" w14:textId="77777777" w:rsidR="00000000" w:rsidRDefault="00BE7620">
      <w:pPr>
        <w:pStyle w:val="Heading2"/>
        <w:rPr>
          <w:i w:val="0"/>
          <w:iCs/>
        </w:rPr>
      </w:pPr>
      <w:r>
        <w:rPr>
          <w:i w:val="0"/>
          <w:iCs/>
        </w:rPr>
        <w:t>Kunsthistorische aspecten</w:t>
      </w:r>
    </w:p>
    <w:p w14:paraId="4BE4B840" w14:textId="77777777" w:rsidR="00000000" w:rsidRDefault="00BE7620">
      <w:pPr>
        <w:pStyle w:val="T2Kunst"/>
        <w:jc w:val="left"/>
        <w:rPr>
          <w:lang w:val="nl-NL"/>
        </w:rPr>
      </w:pPr>
      <w:r>
        <w:rPr>
          <w:lang w:val="nl-NL"/>
        </w:rPr>
        <w:t>Het front van dit org</w:t>
      </w:r>
      <w:r>
        <w:rPr>
          <w:lang w:val="nl-NL"/>
        </w:rPr>
        <w:t>el vertoont grote overeenkomsten met dat van het Adema-orgel in de Hervormde Kerk te Valkkoog uit 1871. Dit laatste front is een gecomprimeerde versie van het eerste door de Adema's zelfstandig gebouwde orgel voor Sint Nicolaasga uit 1858, dat zich thans b</w:t>
      </w:r>
      <w:r>
        <w:rPr>
          <w:lang w:val="nl-NL"/>
        </w:rPr>
        <w:t>evindt in de Goede Herderkerk in Terneuzen (deel 1858-1865, 77-79).</w:t>
      </w:r>
    </w:p>
    <w:p w14:paraId="207D58AD" w14:textId="77777777" w:rsidR="00000000" w:rsidRDefault="00BE7620">
      <w:pPr>
        <w:pStyle w:val="T2Kunst"/>
        <w:jc w:val="left"/>
        <w:rPr>
          <w:lang w:val="nl-NL"/>
        </w:rPr>
      </w:pPr>
      <w:r>
        <w:rPr>
          <w:lang w:val="nl-NL"/>
        </w:rPr>
        <w:t>De frontopbouw in Grouw is vrijwel dezelfde als in Valkkoog: een ronde middentoren, vlakke tweedelige tussenvelden en ronde zijtorens. De middentoren zet lager aan dan de velden en de zijt</w:t>
      </w:r>
      <w:r>
        <w:rPr>
          <w:lang w:val="nl-NL"/>
        </w:rPr>
        <w:t xml:space="preserve">orens. De benedenvelden worden aan de bovenzijde boogvormig afgesloten. De bovenvelden met hun doorbuigende onderlijsten en eveneens doorbuigende bovenlijsten hebben ook weer dezelfde merkwaardige verschrompelde proporties als in Valkkoog. Het </w:t>
      </w:r>
      <w:proofErr w:type="spellStart"/>
      <w:r>
        <w:rPr>
          <w:lang w:val="nl-NL"/>
        </w:rPr>
        <w:t>labiumverloo</w:t>
      </w:r>
      <w:r>
        <w:rPr>
          <w:lang w:val="nl-NL"/>
        </w:rPr>
        <w:t>p</w:t>
      </w:r>
      <w:proofErr w:type="spellEnd"/>
      <w:r>
        <w:rPr>
          <w:lang w:val="nl-NL"/>
        </w:rPr>
        <w:t xml:space="preserve"> is in Grouw iets anders dan in Valkkoog. Daar vertonen de labia in de bovenvelden een even naar buiten oplopende lijn, in Grouw is het meer een gebogen V, wat eleganter werkt.</w:t>
      </w:r>
    </w:p>
    <w:p w14:paraId="03BFAE22" w14:textId="77777777" w:rsidR="00000000" w:rsidRDefault="00BE7620">
      <w:pPr>
        <w:pStyle w:val="T2Kunst"/>
        <w:jc w:val="left"/>
        <w:rPr>
          <w:lang w:val="nl-NL"/>
        </w:rPr>
      </w:pPr>
      <w:r>
        <w:rPr>
          <w:lang w:val="nl-NL"/>
        </w:rPr>
        <w:t>Zeker eleganter is in Grouw de decoratie. Anders dan in Valkkoog ontbreken bli</w:t>
      </w:r>
      <w:r>
        <w:rPr>
          <w:lang w:val="nl-NL"/>
        </w:rPr>
        <w:t xml:space="preserve">nderingen aan de pijpvoeten in torens en benedenvelden. De blinderingen aan de pijpuiteinden in de middentoren bestaan uit twee forse </w:t>
      </w:r>
      <w:proofErr w:type="spellStart"/>
      <w:r>
        <w:rPr>
          <w:lang w:val="nl-NL"/>
        </w:rPr>
        <w:t>S-ranken</w:t>
      </w:r>
      <w:proofErr w:type="spellEnd"/>
      <w:r>
        <w:rPr>
          <w:lang w:val="nl-NL"/>
        </w:rPr>
        <w:t>, die zich in rijk bladwerk vertakken en elkaar in het midden bij een gestileerd element ontmoeten. Bij de zijtore</w:t>
      </w:r>
      <w:r>
        <w:rPr>
          <w:lang w:val="nl-NL"/>
        </w:rPr>
        <w:t>ns ziet men in elk der beide hoeken een tweetal zich vertakkende C-voluten die in het midden ook weer bij een abstract element bijeen komen. De hoofdvormen van dit snijwerk zijn ook te vinden in de zijtorens te Valkkoog, maar in Grouw is de detaillering ri</w:t>
      </w:r>
      <w:r>
        <w:rPr>
          <w:lang w:val="nl-NL"/>
        </w:rPr>
        <w:t>jker. De benedenvelden hebben aan de pijpuiteinden eenvoudige golfranken. Aan de pijpvoeten in de bovenvelden ook golfranken, maar dan verfijnder. In de boogzwikken hier geen rozetten, maar eenvoudige driehoeken. In Valkkoog worden de bovenvelden aan de bo</w:t>
      </w:r>
      <w:r>
        <w:rPr>
          <w:lang w:val="nl-NL"/>
        </w:rPr>
        <w:t xml:space="preserve">venzijden afgesloten door draperieën die over de stijlen van de zijtorens afhangen. In Grouw is dat een reeks weelderige </w:t>
      </w:r>
      <w:proofErr w:type="spellStart"/>
      <w:r>
        <w:rPr>
          <w:lang w:val="nl-NL"/>
        </w:rPr>
        <w:t>S-ranken</w:t>
      </w:r>
      <w:proofErr w:type="spellEnd"/>
      <w:r>
        <w:rPr>
          <w:lang w:val="nl-NL"/>
        </w:rPr>
        <w:t xml:space="preserve">; opvallend is echter dat deze ranken als draperieën over de zijstijlen van de zijtorens afhangen. Anders dan in Valkkoog hier </w:t>
      </w:r>
      <w:r>
        <w:rPr>
          <w:lang w:val="nl-NL"/>
        </w:rPr>
        <w:t>geen beelden op de torens, maar opzetstukken (1907). Op de middentoren een lier, geflankeerd door twee op hun rug liggende C-voluten die steunen op een golfachtig element. Een gecondenseerde vorm van dezelfde compositie vindt men op de zijtorens; hier geen</w:t>
      </w:r>
      <w:r>
        <w:rPr>
          <w:lang w:val="nl-NL"/>
        </w:rPr>
        <w:t xml:space="preserve"> lier, maar een element dat in de verte herinnert aan de </w:t>
      </w:r>
      <w:proofErr w:type="spellStart"/>
      <w:r>
        <w:rPr>
          <w:lang w:val="nl-NL"/>
        </w:rPr>
        <w:t>stiepeltekens</w:t>
      </w:r>
      <w:proofErr w:type="spellEnd"/>
      <w:r>
        <w:rPr>
          <w:lang w:val="nl-NL"/>
        </w:rPr>
        <w:t xml:space="preserve"> op de Friese boerderijen. Opmerkelijk zijn de vleugelstukken: vrij sobere </w:t>
      </w:r>
      <w:proofErr w:type="spellStart"/>
      <w:r>
        <w:rPr>
          <w:lang w:val="nl-NL"/>
        </w:rPr>
        <w:t>S-ranken</w:t>
      </w:r>
      <w:proofErr w:type="spellEnd"/>
      <w:r>
        <w:rPr>
          <w:lang w:val="nl-NL"/>
        </w:rPr>
        <w:t>, waaruit bij de borstwering een vogelkop voortkomt die met zijn snavel naar het tegen de borstwering a</w:t>
      </w:r>
      <w:r>
        <w:rPr>
          <w:lang w:val="nl-NL"/>
        </w:rPr>
        <w:t>angebrachte bladwerk hapt. De betekenis hiervan is mysterieus.</w:t>
      </w:r>
    </w:p>
    <w:p w14:paraId="6B87F430" w14:textId="77777777" w:rsidR="00000000" w:rsidRDefault="00BE7620">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59AFCB39" w14:textId="77777777" w:rsidR="00000000" w:rsidRDefault="00BE7620">
      <w:pPr>
        <w:pStyle w:val="T3Lit"/>
        <w:jc w:val="left"/>
        <w:rPr>
          <w:b/>
          <w:bCs/>
          <w:lang w:val="nl-NL"/>
        </w:rPr>
      </w:pPr>
      <w:r>
        <w:rPr>
          <w:b/>
          <w:bCs/>
          <w:lang w:val="nl-NL"/>
        </w:rPr>
        <w:lastRenderedPageBreak/>
        <w:t>Literatuur</w:t>
      </w:r>
    </w:p>
    <w:p w14:paraId="4814383A" w14:textId="77777777" w:rsidR="00000000" w:rsidRDefault="00BE7620">
      <w:pPr>
        <w:pStyle w:val="T3Lit"/>
        <w:jc w:val="left"/>
        <w:rPr>
          <w:lang w:val="nl-NL"/>
        </w:rPr>
      </w:pPr>
      <w:r>
        <w:rPr>
          <w:i/>
          <w:iCs/>
          <w:lang w:val="nl-NL"/>
        </w:rPr>
        <w:t>De Mixtuur</w:t>
      </w:r>
      <w:r>
        <w:rPr>
          <w:lang w:val="nl-NL"/>
        </w:rPr>
        <w:t>, 75 (1993), 798-800.</w:t>
      </w:r>
    </w:p>
    <w:p w14:paraId="4ABDDFD6" w14:textId="77777777" w:rsidR="00000000" w:rsidRDefault="00BE7620">
      <w:pPr>
        <w:pStyle w:val="T3Lit"/>
        <w:jc w:val="left"/>
        <w:rPr>
          <w:lang w:val="nl-NL"/>
        </w:rPr>
      </w:pPr>
      <w:r>
        <w:rPr>
          <w:i/>
          <w:iCs/>
          <w:lang w:val="nl-NL"/>
        </w:rPr>
        <w:t>Stemmen voor Waarheid en Vrede</w:t>
      </w:r>
      <w:r>
        <w:rPr>
          <w:lang w:val="nl-NL"/>
        </w:rPr>
        <w:t>, 1872, 748.</w:t>
      </w:r>
    </w:p>
    <w:p w14:paraId="7140FB9E" w14:textId="77777777" w:rsidR="00000000" w:rsidRDefault="00BE7620">
      <w:pPr>
        <w:pStyle w:val="T3Lit"/>
        <w:jc w:val="left"/>
        <w:rPr>
          <w:lang w:val="nl-NL"/>
        </w:rPr>
      </w:pPr>
      <w:r>
        <w:rPr>
          <w:lang w:val="nl-NL"/>
        </w:rPr>
        <w:t xml:space="preserve">Bas Wijnands, </w:t>
      </w:r>
      <w:r>
        <w:rPr>
          <w:i/>
          <w:iCs/>
          <w:lang w:val="nl-NL"/>
        </w:rPr>
        <w:t>Doopsgezinde kerk Grouw. Geschiedenis van het Adema-orgel sinds 1872</w:t>
      </w:r>
      <w:r>
        <w:rPr>
          <w:lang w:val="nl-NL"/>
        </w:rPr>
        <w:t>. Z.p., 1991.</w:t>
      </w:r>
    </w:p>
    <w:p w14:paraId="6501C54C" w14:textId="77777777" w:rsidR="00000000" w:rsidRDefault="00BE7620">
      <w:pPr>
        <w:pStyle w:val="T3Lit"/>
        <w:jc w:val="left"/>
        <w:rPr>
          <w:lang w:val="nl-NL"/>
        </w:rPr>
      </w:pPr>
    </w:p>
    <w:p w14:paraId="0FFAD9D7" w14:textId="77777777" w:rsidR="00000000" w:rsidRDefault="00BE7620">
      <w:pPr>
        <w:pStyle w:val="T3Lit"/>
        <w:jc w:val="left"/>
        <w:rPr>
          <w:lang w:val="nl-NL"/>
        </w:rPr>
      </w:pPr>
      <w:r>
        <w:rPr>
          <w:b/>
          <w:bCs/>
          <w:lang w:val="nl-NL"/>
        </w:rPr>
        <w:t>Niet gepu</w:t>
      </w:r>
      <w:r>
        <w:rPr>
          <w:b/>
          <w:bCs/>
          <w:lang w:val="nl-NL"/>
        </w:rPr>
        <w:t>bliceerde bronnen</w:t>
      </w:r>
    </w:p>
    <w:p w14:paraId="2583CFCB" w14:textId="77777777" w:rsidR="00000000" w:rsidRDefault="00BE7620">
      <w:pPr>
        <w:pStyle w:val="T3Lit"/>
        <w:jc w:val="left"/>
        <w:rPr>
          <w:lang w:val="nl-NL"/>
        </w:rPr>
      </w:pPr>
      <w:r>
        <w:rPr>
          <w:lang w:val="nl-NL"/>
        </w:rPr>
        <w:t>Adema-documentatie Ton van Eck en Victor Timmer.</w:t>
      </w:r>
    </w:p>
    <w:p w14:paraId="4CC76B8C" w14:textId="77777777" w:rsidR="00000000" w:rsidRDefault="00BE7620">
      <w:pPr>
        <w:pStyle w:val="T3Lit"/>
        <w:jc w:val="left"/>
        <w:rPr>
          <w:lang w:val="nl-NL"/>
        </w:rPr>
      </w:pPr>
      <w:r>
        <w:rPr>
          <w:lang w:val="nl-NL"/>
        </w:rPr>
        <w:t xml:space="preserve">A. Bouman, </w:t>
      </w:r>
      <w:r>
        <w:rPr>
          <w:i/>
          <w:iCs/>
          <w:lang w:val="nl-NL"/>
        </w:rPr>
        <w:t>Dispositiecahier VI</w:t>
      </w:r>
      <w:r>
        <w:rPr>
          <w:lang w:val="nl-NL"/>
        </w:rPr>
        <w:t>.</w:t>
      </w:r>
    </w:p>
    <w:p w14:paraId="1975BAAB" w14:textId="77777777" w:rsidR="00000000" w:rsidRDefault="00BE7620">
      <w:pPr>
        <w:pStyle w:val="T3Lit"/>
        <w:jc w:val="left"/>
        <w:rPr>
          <w:lang w:val="nl-NL"/>
        </w:rPr>
      </w:pPr>
    </w:p>
    <w:p w14:paraId="5486FFAC" w14:textId="77777777" w:rsidR="00000000" w:rsidRDefault="00BE7620">
      <w:pPr>
        <w:pStyle w:val="T3Lit"/>
        <w:jc w:val="left"/>
        <w:rPr>
          <w:lang w:val="nl-NL"/>
        </w:rPr>
      </w:pPr>
      <w:r>
        <w:rPr>
          <w:lang w:val="nl-NL"/>
        </w:rPr>
        <w:t>Monumentnummer 22889</w:t>
      </w:r>
    </w:p>
    <w:p w14:paraId="5A0B433F" w14:textId="77777777" w:rsidR="00000000" w:rsidRDefault="00BE7620">
      <w:pPr>
        <w:pStyle w:val="T3Lit"/>
        <w:jc w:val="left"/>
        <w:rPr>
          <w:lang w:val="nl-NL"/>
        </w:rPr>
      </w:pPr>
      <w:r>
        <w:rPr>
          <w:lang w:val="nl-NL"/>
        </w:rPr>
        <w:t>Orgelnummer 569</w:t>
      </w:r>
    </w:p>
    <w:p w14:paraId="7D1FB8F3" w14:textId="77777777" w:rsidR="00000000" w:rsidRDefault="00BE7620">
      <w:pPr>
        <w:pStyle w:val="T1"/>
        <w:jc w:val="left"/>
        <w:rPr>
          <w:lang w:val="nl-NL"/>
        </w:rPr>
      </w:pPr>
    </w:p>
    <w:p w14:paraId="45074627" w14:textId="77777777" w:rsidR="00000000" w:rsidRDefault="00BE7620">
      <w:pPr>
        <w:pStyle w:val="Heading2"/>
        <w:rPr>
          <w:i w:val="0"/>
          <w:iCs/>
        </w:rPr>
      </w:pPr>
      <w:r>
        <w:rPr>
          <w:i w:val="0"/>
          <w:iCs/>
        </w:rPr>
        <w:t>Historische gegevens</w:t>
      </w:r>
    </w:p>
    <w:p w14:paraId="431B1405" w14:textId="77777777" w:rsidR="00000000" w:rsidRDefault="00BE7620">
      <w:pPr>
        <w:pStyle w:val="T1"/>
        <w:jc w:val="left"/>
        <w:rPr>
          <w:lang w:val="nl-NL"/>
        </w:rPr>
      </w:pPr>
    </w:p>
    <w:p w14:paraId="00DBD318" w14:textId="77777777" w:rsidR="00000000" w:rsidRDefault="00BE7620">
      <w:pPr>
        <w:pStyle w:val="T1"/>
        <w:jc w:val="left"/>
        <w:rPr>
          <w:lang w:val="nl-NL"/>
        </w:rPr>
      </w:pPr>
      <w:r>
        <w:rPr>
          <w:lang w:val="nl-NL"/>
        </w:rPr>
        <w:t>Bouwers</w:t>
      </w:r>
    </w:p>
    <w:p w14:paraId="0C3DF9F1" w14:textId="77777777" w:rsidR="00000000" w:rsidRDefault="00BE7620">
      <w:pPr>
        <w:pStyle w:val="T1"/>
        <w:jc w:val="left"/>
        <w:rPr>
          <w:lang w:val="nl-NL"/>
        </w:rPr>
      </w:pPr>
      <w:r>
        <w:rPr>
          <w:lang w:val="nl-NL"/>
        </w:rPr>
        <w:t>1. Gebr. Adema</w:t>
      </w:r>
    </w:p>
    <w:p w14:paraId="40AA4B33" w14:textId="77777777" w:rsidR="00000000" w:rsidRDefault="00BE7620">
      <w:pPr>
        <w:pStyle w:val="T1"/>
        <w:jc w:val="left"/>
        <w:rPr>
          <w:lang w:val="nl-NL"/>
        </w:rPr>
      </w:pPr>
      <w:r>
        <w:rPr>
          <w:lang w:val="nl-NL"/>
        </w:rPr>
        <w:t>2. Orgelmakerij Bakker &amp; Timmenga</w:t>
      </w:r>
    </w:p>
    <w:p w14:paraId="6013AECB" w14:textId="77777777" w:rsidR="00000000" w:rsidRDefault="00BE7620">
      <w:pPr>
        <w:pStyle w:val="T1"/>
        <w:jc w:val="left"/>
        <w:rPr>
          <w:lang w:val="nl-NL"/>
        </w:rPr>
      </w:pPr>
    </w:p>
    <w:p w14:paraId="6E257A02" w14:textId="77777777" w:rsidR="00000000" w:rsidRDefault="00BE7620">
      <w:pPr>
        <w:pStyle w:val="T1"/>
        <w:jc w:val="left"/>
        <w:rPr>
          <w:lang w:val="nl-NL"/>
        </w:rPr>
      </w:pPr>
      <w:r>
        <w:rPr>
          <w:lang w:val="nl-NL"/>
        </w:rPr>
        <w:t>Jaren van oplevering</w:t>
      </w:r>
    </w:p>
    <w:p w14:paraId="2EC69DE2" w14:textId="77777777" w:rsidR="00000000" w:rsidRDefault="00BE7620">
      <w:pPr>
        <w:pStyle w:val="T1"/>
        <w:jc w:val="left"/>
        <w:rPr>
          <w:lang w:val="nl-NL"/>
        </w:rPr>
      </w:pPr>
      <w:r>
        <w:rPr>
          <w:lang w:val="nl-NL"/>
        </w:rPr>
        <w:t>1. 1872</w:t>
      </w:r>
    </w:p>
    <w:p w14:paraId="14A3A405" w14:textId="77777777" w:rsidR="00000000" w:rsidRDefault="00BE7620">
      <w:pPr>
        <w:pStyle w:val="T1"/>
        <w:jc w:val="left"/>
        <w:rPr>
          <w:lang w:val="nl-NL"/>
        </w:rPr>
      </w:pPr>
      <w:r>
        <w:rPr>
          <w:lang w:val="nl-NL"/>
        </w:rPr>
        <w:t>2. 1920</w:t>
      </w:r>
    </w:p>
    <w:p w14:paraId="64D82124" w14:textId="77777777" w:rsidR="00000000" w:rsidRDefault="00BE7620">
      <w:pPr>
        <w:pStyle w:val="T1"/>
        <w:jc w:val="left"/>
        <w:rPr>
          <w:lang w:val="nl-NL"/>
        </w:rPr>
      </w:pPr>
    </w:p>
    <w:p w14:paraId="527C4D4D" w14:textId="77777777" w:rsidR="00000000" w:rsidRDefault="00BE7620">
      <w:pPr>
        <w:pStyle w:val="T1"/>
        <w:jc w:val="left"/>
        <w:rPr>
          <w:lang w:val="nl-NL"/>
        </w:rPr>
      </w:pPr>
      <w:r>
        <w:rPr>
          <w:lang w:val="nl-NL"/>
        </w:rPr>
        <w:t>Dispositie 1872</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64"/>
      </w:tblGrid>
      <w:tr w:rsidR="00000000" w14:paraId="62C19EA2" w14:textId="77777777">
        <w:tblPrEx>
          <w:tblCellMar>
            <w:top w:w="0" w:type="dxa"/>
            <w:bottom w:w="0" w:type="dxa"/>
          </w:tblCellMar>
        </w:tblPrEx>
        <w:tc>
          <w:tcPr>
            <w:tcW w:w="1510" w:type="dxa"/>
          </w:tcPr>
          <w:p w14:paraId="05AE5A0B" w14:textId="77777777" w:rsidR="00000000" w:rsidRDefault="00BE7620">
            <w:pPr>
              <w:pStyle w:val="T4dispositie"/>
              <w:jc w:val="left"/>
              <w:rPr>
                <w:i/>
                <w:iCs/>
                <w:lang w:val="nl-NL"/>
              </w:rPr>
            </w:pPr>
            <w:r>
              <w:rPr>
                <w:i/>
                <w:iCs/>
                <w:lang w:val="nl-NL"/>
              </w:rPr>
              <w:t>Manuaal</w:t>
            </w:r>
          </w:p>
          <w:p w14:paraId="0CC10E06" w14:textId="77777777" w:rsidR="00000000" w:rsidRDefault="00BE7620">
            <w:pPr>
              <w:pStyle w:val="T4dispositie"/>
              <w:jc w:val="left"/>
              <w:rPr>
                <w:lang w:val="nl-NL"/>
              </w:rPr>
            </w:pPr>
          </w:p>
          <w:p w14:paraId="6543AE3B" w14:textId="77777777" w:rsidR="00000000" w:rsidRDefault="00BE7620">
            <w:pPr>
              <w:pStyle w:val="T4dispositie"/>
              <w:jc w:val="left"/>
              <w:rPr>
                <w:lang w:val="nl-NL"/>
              </w:rPr>
            </w:pPr>
            <w:r>
              <w:rPr>
                <w:lang w:val="nl-NL"/>
              </w:rPr>
              <w:t>Bourdon</w:t>
            </w:r>
          </w:p>
          <w:p w14:paraId="707FF428" w14:textId="77777777" w:rsidR="00000000" w:rsidRDefault="00BE7620">
            <w:pPr>
              <w:pStyle w:val="T4dispositie"/>
              <w:jc w:val="left"/>
              <w:rPr>
                <w:lang w:val="nl-NL"/>
              </w:rPr>
            </w:pPr>
            <w:r>
              <w:rPr>
                <w:lang w:val="nl-NL"/>
              </w:rPr>
              <w:t>Prestant</w:t>
            </w:r>
          </w:p>
          <w:p w14:paraId="77C6A3DB" w14:textId="77777777" w:rsidR="00000000" w:rsidRDefault="00BE7620">
            <w:pPr>
              <w:pStyle w:val="T4dispositie"/>
              <w:jc w:val="left"/>
              <w:rPr>
                <w:lang w:val="nl-NL"/>
              </w:rPr>
            </w:pPr>
            <w:r>
              <w:rPr>
                <w:lang w:val="nl-NL"/>
              </w:rPr>
              <w:t>Roerfluit</w:t>
            </w:r>
          </w:p>
          <w:p w14:paraId="1A88F62E" w14:textId="77777777" w:rsidR="00000000" w:rsidRDefault="00BE7620">
            <w:pPr>
              <w:pStyle w:val="T4dispositie"/>
              <w:jc w:val="left"/>
              <w:rPr>
                <w:lang w:val="nl-NL"/>
              </w:rPr>
            </w:pPr>
            <w:r>
              <w:rPr>
                <w:lang w:val="nl-NL"/>
              </w:rPr>
              <w:t>Holpijp</w:t>
            </w:r>
          </w:p>
          <w:p w14:paraId="135912AA" w14:textId="77777777" w:rsidR="00000000" w:rsidRDefault="00BE7620">
            <w:pPr>
              <w:pStyle w:val="T4dispositie"/>
              <w:jc w:val="left"/>
              <w:rPr>
                <w:lang w:val="nl-NL"/>
              </w:rPr>
            </w:pPr>
            <w:r>
              <w:rPr>
                <w:lang w:val="nl-NL"/>
              </w:rPr>
              <w:t>Viola</w:t>
            </w:r>
          </w:p>
          <w:p w14:paraId="5B2DAFF7" w14:textId="77777777" w:rsidR="00000000" w:rsidRDefault="00BE7620">
            <w:pPr>
              <w:pStyle w:val="T4dispositie"/>
              <w:jc w:val="left"/>
              <w:rPr>
                <w:lang w:val="nl-NL"/>
              </w:rPr>
            </w:pPr>
            <w:r>
              <w:rPr>
                <w:lang w:val="nl-NL"/>
              </w:rPr>
              <w:t>Octaaf</w:t>
            </w:r>
          </w:p>
          <w:p w14:paraId="02C47704" w14:textId="77777777" w:rsidR="00000000" w:rsidRDefault="00BE7620">
            <w:pPr>
              <w:pStyle w:val="T4dispositie"/>
              <w:jc w:val="left"/>
              <w:rPr>
                <w:lang w:val="nl-NL"/>
              </w:rPr>
            </w:pPr>
            <w:r>
              <w:rPr>
                <w:lang w:val="nl-NL"/>
              </w:rPr>
              <w:t>Fluit</w:t>
            </w:r>
          </w:p>
          <w:p w14:paraId="46169797" w14:textId="77777777" w:rsidR="00000000" w:rsidRDefault="00BE7620">
            <w:pPr>
              <w:pStyle w:val="T4dispositie"/>
              <w:jc w:val="left"/>
              <w:rPr>
                <w:lang w:val="nl-NL"/>
              </w:rPr>
            </w:pPr>
            <w:r>
              <w:rPr>
                <w:lang w:val="nl-NL"/>
              </w:rPr>
              <w:t>Quint</w:t>
            </w:r>
          </w:p>
          <w:p w14:paraId="6BC24C1B" w14:textId="77777777" w:rsidR="00000000" w:rsidRDefault="00BE7620">
            <w:pPr>
              <w:pStyle w:val="T4dispositie"/>
              <w:jc w:val="left"/>
              <w:rPr>
                <w:lang w:val="nl-NL"/>
              </w:rPr>
            </w:pPr>
            <w:r>
              <w:rPr>
                <w:lang w:val="nl-NL"/>
              </w:rPr>
              <w:t>Octaaf</w:t>
            </w:r>
          </w:p>
          <w:p w14:paraId="17EE86E5" w14:textId="77777777" w:rsidR="00000000" w:rsidRDefault="00BE7620">
            <w:pPr>
              <w:pStyle w:val="T4dispositie"/>
              <w:jc w:val="left"/>
              <w:rPr>
                <w:lang w:val="nl-NL"/>
              </w:rPr>
            </w:pPr>
            <w:r>
              <w:rPr>
                <w:lang w:val="nl-NL"/>
              </w:rPr>
              <w:t>Trompet B/D</w:t>
            </w:r>
          </w:p>
        </w:tc>
        <w:tc>
          <w:tcPr>
            <w:tcW w:w="764" w:type="dxa"/>
          </w:tcPr>
          <w:p w14:paraId="34B9C600" w14:textId="77777777" w:rsidR="00000000" w:rsidRDefault="00BE7620">
            <w:pPr>
              <w:pStyle w:val="T4dispositie"/>
              <w:jc w:val="left"/>
              <w:rPr>
                <w:lang w:val="nl-NL"/>
              </w:rPr>
            </w:pPr>
          </w:p>
          <w:p w14:paraId="55EDBA6D" w14:textId="77777777" w:rsidR="00000000" w:rsidRDefault="00BE7620">
            <w:pPr>
              <w:pStyle w:val="T4dispositie"/>
              <w:jc w:val="left"/>
              <w:rPr>
                <w:lang w:val="nl-NL"/>
              </w:rPr>
            </w:pPr>
          </w:p>
          <w:p w14:paraId="1C15CBEE" w14:textId="77777777" w:rsidR="00000000" w:rsidRDefault="00BE7620">
            <w:pPr>
              <w:pStyle w:val="T4dispositie"/>
              <w:jc w:val="left"/>
              <w:rPr>
                <w:lang w:val="nl-NL"/>
              </w:rPr>
            </w:pPr>
            <w:r>
              <w:rPr>
                <w:lang w:val="nl-NL"/>
              </w:rPr>
              <w:t>16'</w:t>
            </w:r>
          </w:p>
          <w:p w14:paraId="0B3D2542" w14:textId="77777777" w:rsidR="00000000" w:rsidRDefault="00BE7620">
            <w:pPr>
              <w:pStyle w:val="T4dispositie"/>
              <w:jc w:val="left"/>
              <w:rPr>
                <w:lang w:val="nl-NL"/>
              </w:rPr>
            </w:pPr>
            <w:r>
              <w:rPr>
                <w:lang w:val="nl-NL"/>
              </w:rPr>
              <w:t>8'</w:t>
            </w:r>
          </w:p>
          <w:p w14:paraId="43CB0681" w14:textId="77777777" w:rsidR="00000000" w:rsidRDefault="00BE7620">
            <w:pPr>
              <w:pStyle w:val="T4dispositie"/>
              <w:jc w:val="left"/>
              <w:rPr>
                <w:lang w:val="nl-NL"/>
              </w:rPr>
            </w:pPr>
            <w:r>
              <w:rPr>
                <w:lang w:val="nl-NL"/>
              </w:rPr>
              <w:t>8'</w:t>
            </w:r>
          </w:p>
          <w:p w14:paraId="5EC55F2C" w14:textId="77777777" w:rsidR="00000000" w:rsidRDefault="00BE7620">
            <w:pPr>
              <w:pStyle w:val="T4dispositie"/>
              <w:jc w:val="left"/>
              <w:rPr>
                <w:lang w:val="nl-NL"/>
              </w:rPr>
            </w:pPr>
            <w:r>
              <w:rPr>
                <w:lang w:val="nl-NL"/>
              </w:rPr>
              <w:t>8'</w:t>
            </w:r>
          </w:p>
          <w:p w14:paraId="54E112CB" w14:textId="77777777" w:rsidR="00000000" w:rsidRDefault="00BE7620">
            <w:pPr>
              <w:pStyle w:val="T4dispositie"/>
              <w:jc w:val="left"/>
              <w:rPr>
                <w:lang w:val="nl-NL"/>
              </w:rPr>
            </w:pPr>
            <w:r>
              <w:rPr>
                <w:lang w:val="nl-NL"/>
              </w:rPr>
              <w:t>8'</w:t>
            </w:r>
          </w:p>
          <w:p w14:paraId="599AE098" w14:textId="77777777" w:rsidR="00000000" w:rsidRDefault="00BE7620">
            <w:pPr>
              <w:pStyle w:val="T4dispositie"/>
              <w:jc w:val="left"/>
              <w:rPr>
                <w:lang w:val="nl-NL"/>
              </w:rPr>
            </w:pPr>
            <w:r>
              <w:rPr>
                <w:lang w:val="nl-NL"/>
              </w:rPr>
              <w:t>4'</w:t>
            </w:r>
          </w:p>
          <w:p w14:paraId="25A701CF" w14:textId="77777777" w:rsidR="00000000" w:rsidRDefault="00BE7620">
            <w:pPr>
              <w:pStyle w:val="T4dispositie"/>
              <w:jc w:val="left"/>
              <w:rPr>
                <w:lang w:val="nl-NL"/>
              </w:rPr>
            </w:pPr>
            <w:r>
              <w:rPr>
                <w:lang w:val="nl-NL"/>
              </w:rPr>
              <w:t>4'</w:t>
            </w:r>
          </w:p>
          <w:p w14:paraId="12FD2CD5" w14:textId="77777777" w:rsidR="00000000" w:rsidRDefault="00BE7620">
            <w:pPr>
              <w:pStyle w:val="T4dispositie"/>
              <w:jc w:val="left"/>
              <w:rPr>
                <w:lang w:val="nl-NL"/>
              </w:rPr>
            </w:pPr>
            <w:r>
              <w:rPr>
                <w:lang w:val="nl-NL"/>
              </w:rPr>
              <w:t>2 2/3'</w:t>
            </w:r>
          </w:p>
          <w:p w14:paraId="15AD9790" w14:textId="77777777" w:rsidR="00000000" w:rsidRDefault="00BE7620">
            <w:pPr>
              <w:pStyle w:val="T4dispositie"/>
              <w:jc w:val="left"/>
              <w:rPr>
                <w:lang w:val="nl-NL"/>
              </w:rPr>
            </w:pPr>
            <w:r>
              <w:rPr>
                <w:lang w:val="nl-NL"/>
              </w:rPr>
              <w:t>2'</w:t>
            </w:r>
          </w:p>
          <w:p w14:paraId="3F9C1AEC" w14:textId="77777777" w:rsidR="00000000" w:rsidRDefault="00BE7620">
            <w:pPr>
              <w:pStyle w:val="T4dispositie"/>
              <w:jc w:val="left"/>
              <w:rPr>
                <w:lang w:val="nl-NL"/>
              </w:rPr>
            </w:pPr>
            <w:r>
              <w:rPr>
                <w:lang w:val="nl-NL"/>
              </w:rPr>
              <w:t>8'</w:t>
            </w:r>
          </w:p>
        </w:tc>
      </w:tr>
    </w:tbl>
    <w:p w14:paraId="38EF90F5" w14:textId="77777777" w:rsidR="00000000" w:rsidRDefault="00BE7620">
      <w:pPr>
        <w:pStyle w:val="T4dispositie"/>
        <w:jc w:val="left"/>
        <w:rPr>
          <w:lang w:val="nl-NL"/>
        </w:rPr>
      </w:pPr>
    </w:p>
    <w:p w14:paraId="5998D441" w14:textId="77777777" w:rsidR="00000000" w:rsidRDefault="00BE7620">
      <w:pPr>
        <w:pStyle w:val="T4dispositie"/>
        <w:jc w:val="left"/>
        <w:rPr>
          <w:lang w:val="nl-NL"/>
        </w:rPr>
      </w:pPr>
      <w:r>
        <w:rPr>
          <w:lang w:val="nl-NL"/>
        </w:rPr>
        <w:t>open plaats voor Cornet</w:t>
      </w:r>
    </w:p>
    <w:p w14:paraId="5713A5DE" w14:textId="77777777" w:rsidR="00000000" w:rsidRDefault="00BE7620">
      <w:pPr>
        <w:pStyle w:val="T4dispositie"/>
        <w:jc w:val="left"/>
        <w:rPr>
          <w:lang w:val="nl-NL"/>
        </w:rPr>
      </w:pPr>
      <w:r>
        <w:rPr>
          <w:lang w:val="nl-NL"/>
        </w:rPr>
        <w:t>aangehangen pedaal</w:t>
      </w:r>
    </w:p>
    <w:p w14:paraId="27CF10D7" w14:textId="77777777" w:rsidR="00000000" w:rsidRDefault="00BE7620">
      <w:pPr>
        <w:pStyle w:val="T4dispositie"/>
        <w:jc w:val="left"/>
        <w:rPr>
          <w:lang w:val="nl-NL"/>
        </w:rPr>
      </w:pPr>
      <w:r>
        <w:rPr>
          <w:lang w:val="nl-NL"/>
        </w:rPr>
        <w:t>tremulant</w:t>
      </w:r>
    </w:p>
    <w:p w14:paraId="4DC5BDC1" w14:textId="77777777" w:rsidR="00000000" w:rsidRDefault="00BE7620">
      <w:pPr>
        <w:pStyle w:val="T4dispositie"/>
        <w:jc w:val="left"/>
        <w:rPr>
          <w:lang w:val="nl-NL"/>
        </w:rPr>
      </w:pPr>
      <w:r>
        <w:rPr>
          <w:lang w:val="nl-NL"/>
        </w:rPr>
        <w:t>ventiel</w:t>
      </w:r>
    </w:p>
    <w:p w14:paraId="360D710D" w14:textId="77777777" w:rsidR="00000000" w:rsidRDefault="00BE7620">
      <w:pPr>
        <w:pStyle w:val="T1"/>
        <w:jc w:val="left"/>
        <w:rPr>
          <w:lang w:val="nl-NL"/>
        </w:rPr>
      </w:pPr>
    </w:p>
    <w:p w14:paraId="3CB6D4B1" w14:textId="77777777" w:rsidR="00000000" w:rsidRDefault="00BE7620">
      <w:pPr>
        <w:pStyle w:val="T1"/>
        <w:jc w:val="left"/>
        <w:rPr>
          <w:lang w:val="nl-NL"/>
        </w:rPr>
      </w:pPr>
      <w:r>
        <w:rPr>
          <w:lang w:val="nl-NL"/>
        </w:rPr>
        <w:t>Orgelmakerij Bakker &amp; Timmenga 1907</w:t>
      </w:r>
    </w:p>
    <w:p w14:paraId="4D0A6364" w14:textId="77777777" w:rsidR="00000000" w:rsidRDefault="00BE7620">
      <w:pPr>
        <w:pStyle w:val="T1"/>
        <w:jc w:val="left"/>
        <w:rPr>
          <w:lang w:val="nl-NL"/>
        </w:rPr>
      </w:pPr>
      <w:r>
        <w:rPr>
          <w:lang w:val="nl-NL"/>
        </w:rPr>
        <w:t>.</w:t>
      </w:r>
      <w:r>
        <w:rPr>
          <w:lang w:val="nl-NL"/>
        </w:rPr>
        <w:tab/>
        <w:t>bekroningen t</w:t>
      </w:r>
      <w:r>
        <w:rPr>
          <w:lang w:val="nl-NL"/>
        </w:rPr>
        <w:t>orens geplaatst</w:t>
      </w:r>
    </w:p>
    <w:p w14:paraId="2293CC0C" w14:textId="77777777" w:rsidR="00000000" w:rsidRDefault="00BE7620">
      <w:pPr>
        <w:pStyle w:val="T1"/>
        <w:jc w:val="left"/>
        <w:rPr>
          <w:lang w:val="nl-NL"/>
        </w:rPr>
      </w:pPr>
    </w:p>
    <w:p w14:paraId="1B079E3C" w14:textId="77777777" w:rsidR="00000000" w:rsidRDefault="00BE7620">
      <w:pPr>
        <w:pStyle w:val="T1"/>
        <w:jc w:val="left"/>
        <w:rPr>
          <w:lang w:val="nl-NL"/>
        </w:rPr>
      </w:pPr>
      <w:r>
        <w:rPr>
          <w:lang w:val="nl-NL"/>
        </w:rPr>
        <w:t>Orgelmakerij Bakker &amp; Timmenga 1920</w:t>
      </w:r>
    </w:p>
    <w:p w14:paraId="0E4E2E47" w14:textId="77777777" w:rsidR="00000000" w:rsidRDefault="00BE7620">
      <w:pPr>
        <w:pStyle w:val="T1"/>
        <w:numPr>
          <w:ilvl w:val="0"/>
          <w:numId w:val="1"/>
        </w:numPr>
        <w:jc w:val="left"/>
        <w:rPr>
          <w:lang w:val="nl-NL"/>
        </w:rPr>
      </w:pPr>
      <w:r>
        <w:rPr>
          <w:lang w:val="nl-NL"/>
        </w:rPr>
        <w:t xml:space="preserve">orgel uitgebreid en verbouwd tot </w:t>
      </w:r>
      <w:proofErr w:type="spellStart"/>
      <w:r>
        <w:rPr>
          <w:lang w:val="nl-NL"/>
        </w:rPr>
        <w:t>tweeklaviers</w:t>
      </w:r>
      <w:proofErr w:type="spellEnd"/>
      <w:r>
        <w:rPr>
          <w:lang w:val="nl-NL"/>
        </w:rPr>
        <w:t xml:space="preserve"> instrument met gebruikmaking groot deel oude pijpwerk</w:t>
      </w:r>
    </w:p>
    <w:p w14:paraId="68522265" w14:textId="77777777" w:rsidR="00000000" w:rsidRDefault="00BE7620">
      <w:pPr>
        <w:pStyle w:val="T1"/>
        <w:jc w:val="left"/>
        <w:rPr>
          <w:lang w:val="nl-NL"/>
        </w:rPr>
      </w:pPr>
      <w:r>
        <w:rPr>
          <w:lang w:val="nl-NL"/>
        </w:rPr>
        <w:t>.</w:t>
      </w:r>
      <w:r>
        <w:rPr>
          <w:lang w:val="nl-NL"/>
        </w:rPr>
        <w:tab/>
        <w:t>zwelkast voor NW aangebracht</w:t>
      </w:r>
    </w:p>
    <w:p w14:paraId="31FE7D45" w14:textId="77777777" w:rsidR="00000000" w:rsidRDefault="00BE7620">
      <w:pPr>
        <w:pStyle w:val="T1"/>
        <w:jc w:val="left"/>
        <w:rPr>
          <w:lang w:val="nl-NL"/>
        </w:rPr>
      </w:pPr>
      <w:r>
        <w:rPr>
          <w:lang w:val="nl-NL"/>
        </w:rPr>
        <w:t>.</w:t>
      </w:r>
      <w:r>
        <w:rPr>
          <w:lang w:val="nl-NL"/>
        </w:rPr>
        <w:tab/>
        <w:t>nieuwe klaviatuur met behoud oude pedaalklavier</w:t>
      </w:r>
    </w:p>
    <w:p w14:paraId="0B188E38" w14:textId="77777777" w:rsidR="00000000" w:rsidRDefault="00BE7620">
      <w:pPr>
        <w:pStyle w:val="T1"/>
        <w:jc w:val="left"/>
        <w:rPr>
          <w:lang w:val="nl-NL"/>
        </w:rPr>
      </w:pPr>
      <w:r>
        <w:rPr>
          <w:lang w:val="nl-NL"/>
        </w:rPr>
        <w:t>.</w:t>
      </w:r>
      <w:r>
        <w:rPr>
          <w:lang w:val="nl-NL"/>
        </w:rPr>
        <w:tab/>
        <w:t>manuaalkoppel en tre</w:t>
      </w:r>
      <w:r>
        <w:rPr>
          <w:lang w:val="nl-NL"/>
        </w:rPr>
        <w:t>mulant aangebracht</w:t>
      </w:r>
    </w:p>
    <w:p w14:paraId="4814BF21" w14:textId="77777777" w:rsidR="00000000" w:rsidRDefault="00BE7620">
      <w:pPr>
        <w:pStyle w:val="T1"/>
        <w:numPr>
          <w:ilvl w:val="0"/>
          <w:numId w:val="1"/>
        </w:numPr>
        <w:jc w:val="left"/>
        <w:rPr>
          <w:lang w:val="nl-NL"/>
        </w:rPr>
      </w:pPr>
      <w:r>
        <w:rPr>
          <w:lang w:val="nl-NL"/>
        </w:rPr>
        <w:t>deling Trompet B/D 8' ongedaan gemaakt</w:t>
      </w:r>
    </w:p>
    <w:p w14:paraId="5EF52516" w14:textId="77777777" w:rsidR="00000000" w:rsidRDefault="00BE7620">
      <w:pPr>
        <w:pStyle w:val="T1"/>
        <w:jc w:val="left"/>
        <w:rPr>
          <w:lang w:val="nl-NL"/>
        </w:rPr>
      </w:pPr>
    </w:p>
    <w:p w14:paraId="7D9C9D7F" w14:textId="77777777" w:rsidR="00000000" w:rsidRDefault="00BE7620">
      <w:pPr>
        <w:pStyle w:val="T1"/>
        <w:jc w:val="left"/>
        <w:rPr>
          <w:lang w:val="nl-NL"/>
        </w:rPr>
      </w:pPr>
      <w:r>
        <w:rPr>
          <w:lang w:val="nl-NL"/>
        </w:rPr>
        <w:t>Orgelmakerij Bakker &amp; Timmenga 1957</w:t>
      </w:r>
    </w:p>
    <w:p w14:paraId="7C530F8A" w14:textId="77777777" w:rsidR="00000000" w:rsidRDefault="00BE7620">
      <w:pPr>
        <w:pStyle w:val="T1"/>
        <w:jc w:val="left"/>
        <w:rPr>
          <w:lang w:val="nl-NL"/>
        </w:rPr>
      </w:pPr>
      <w:r>
        <w:rPr>
          <w:lang w:val="nl-NL"/>
        </w:rPr>
        <w:lastRenderedPageBreak/>
        <w:t>.</w:t>
      </w:r>
      <w:r>
        <w:rPr>
          <w:lang w:val="nl-NL"/>
        </w:rPr>
        <w:tab/>
        <w:t>restauratie</w:t>
      </w:r>
    </w:p>
    <w:p w14:paraId="19880B75" w14:textId="77777777" w:rsidR="00000000" w:rsidRDefault="00BE7620">
      <w:pPr>
        <w:pStyle w:val="T1"/>
        <w:jc w:val="left"/>
        <w:rPr>
          <w:lang w:val="nl-NL"/>
        </w:rPr>
      </w:pPr>
    </w:p>
    <w:p w14:paraId="132C57C1" w14:textId="77777777" w:rsidR="00000000" w:rsidRDefault="00BE7620">
      <w:pPr>
        <w:pStyle w:val="T1"/>
        <w:jc w:val="left"/>
        <w:rPr>
          <w:lang w:val="nl-NL"/>
        </w:rPr>
      </w:pPr>
      <w:r>
        <w:rPr>
          <w:lang w:val="nl-NL"/>
        </w:rPr>
        <w:t>Hendriksen &amp; Reitsma 1991</w:t>
      </w:r>
    </w:p>
    <w:p w14:paraId="272F4F32" w14:textId="77777777" w:rsidR="00000000" w:rsidRDefault="00BE7620">
      <w:pPr>
        <w:pStyle w:val="T1"/>
        <w:jc w:val="left"/>
        <w:rPr>
          <w:lang w:val="nl-NL"/>
        </w:rPr>
      </w:pPr>
      <w:r>
        <w:rPr>
          <w:lang w:val="nl-NL"/>
        </w:rPr>
        <w:t>.</w:t>
      </w:r>
      <w:r>
        <w:rPr>
          <w:lang w:val="nl-NL"/>
        </w:rPr>
        <w:tab/>
        <w:t>restauratie</w:t>
      </w:r>
    </w:p>
    <w:p w14:paraId="5CFE00F6" w14:textId="77777777" w:rsidR="00000000" w:rsidRDefault="00BE7620">
      <w:pPr>
        <w:pStyle w:val="T1"/>
        <w:jc w:val="left"/>
        <w:rPr>
          <w:lang w:val="nl-NL"/>
        </w:rPr>
      </w:pPr>
      <w:r>
        <w:rPr>
          <w:lang w:val="nl-NL"/>
        </w:rPr>
        <w:t>.</w:t>
      </w:r>
      <w:r>
        <w:rPr>
          <w:lang w:val="nl-NL"/>
        </w:rPr>
        <w:tab/>
        <w:t>zwelkast NW verwijderd</w:t>
      </w:r>
    </w:p>
    <w:p w14:paraId="1777C85E" w14:textId="77777777" w:rsidR="00000000" w:rsidRDefault="00BE7620">
      <w:pPr>
        <w:pStyle w:val="T1"/>
        <w:jc w:val="left"/>
        <w:rPr>
          <w:lang w:val="nl-NL"/>
        </w:rPr>
      </w:pPr>
      <w:r>
        <w:rPr>
          <w:lang w:val="nl-NL"/>
        </w:rPr>
        <w:t>.</w:t>
      </w:r>
      <w:r>
        <w:rPr>
          <w:lang w:val="nl-NL"/>
        </w:rPr>
        <w:tab/>
        <w:t>ondertoetsen handklavieren opnieuw belegd</w:t>
      </w:r>
    </w:p>
    <w:p w14:paraId="694E804F" w14:textId="77777777" w:rsidR="00000000" w:rsidRDefault="00BE7620">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 xml:space="preserve">-HW en </w:t>
      </w:r>
      <w:proofErr w:type="spellStart"/>
      <w:r>
        <w:rPr>
          <w:lang w:val="nl-NL"/>
        </w:rPr>
        <w:t>Ped</w:t>
      </w:r>
      <w:proofErr w:type="spellEnd"/>
      <w:r>
        <w:rPr>
          <w:lang w:val="nl-NL"/>
        </w:rPr>
        <w:t>-NW toegevoe</w:t>
      </w:r>
      <w:r>
        <w:rPr>
          <w:lang w:val="nl-NL"/>
        </w:rPr>
        <w:t>gd</w:t>
      </w:r>
    </w:p>
    <w:p w14:paraId="039D3F74" w14:textId="77777777" w:rsidR="00000000" w:rsidRDefault="00BE7620">
      <w:pPr>
        <w:pStyle w:val="T1"/>
        <w:jc w:val="left"/>
        <w:rPr>
          <w:lang w:val="nl-NL"/>
        </w:rPr>
      </w:pPr>
      <w:r>
        <w:rPr>
          <w:lang w:val="nl-NL"/>
        </w:rPr>
        <w:t>.</w:t>
      </w:r>
      <w:r>
        <w:rPr>
          <w:lang w:val="nl-NL"/>
        </w:rPr>
        <w:tab/>
        <w:t>dispositiewijzigingen:</w:t>
      </w:r>
    </w:p>
    <w:p w14:paraId="4297F612" w14:textId="77777777" w:rsidR="00000000" w:rsidRDefault="00BE7620">
      <w:pPr>
        <w:pStyle w:val="T1"/>
        <w:jc w:val="left"/>
        <w:rPr>
          <w:lang w:val="nl-NL"/>
        </w:rPr>
      </w:pPr>
      <w:r>
        <w:rPr>
          <w:lang w:val="nl-NL"/>
        </w:rPr>
        <w:tab/>
        <w:t>HW Trompet 8' gedeeld</w:t>
      </w:r>
    </w:p>
    <w:p w14:paraId="5AC7DB77" w14:textId="77777777" w:rsidR="00000000" w:rsidRDefault="00BE7620">
      <w:pPr>
        <w:pStyle w:val="T1"/>
        <w:jc w:val="left"/>
        <w:rPr>
          <w:lang w:val="nl-NL"/>
        </w:rPr>
      </w:pPr>
      <w:r>
        <w:rPr>
          <w:lang w:val="nl-NL"/>
        </w:rPr>
        <w:tab/>
        <w:t>NW + Cornet D 3 st. door toevoegen twee koren aan Woudfluit 2'</w:t>
      </w:r>
    </w:p>
    <w:p w14:paraId="403B56A5" w14:textId="77777777" w:rsidR="00000000" w:rsidRDefault="00BE7620">
      <w:pPr>
        <w:pStyle w:val="T1"/>
        <w:jc w:val="left"/>
        <w:rPr>
          <w:lang w:val="nl-NL"/>
        </w:rPr>
      </w:pPr>
    </w:p>
    <w:p w14:paraId="3F77DFCB" w14:textId="77777777" w:rsidR="00000000" w:rsidRDefault="00BE7620">
      <w:pPr>
        <w:pStyle w:val="T1"/>
        <w:jc w:val="left"/>
        <w:rPr>
          <w:lang w:val="nl-NL"/>
        </w:rPr>
      </w:pPr>
      <w:r>
        <w:rPr>
          <w:lang w:val="nl-NL"/>
        </w:rPr>
        <w:t xml:space="preserve">A. </w:t>
      </w:r>
      <w:proofErr w:type="spellStart"/>
      <w:r>
        <w:rPr>
          <w:lang w:val="nl-NL"/>
        </w:rPr>
        <w:t>Nijsse</w:t>
      </w:r>
      <w:proofErr w:type="spellEnd"/>
      <w:r>
        <w:rPr>
          <w:lang w:val="nl-NL"/>
        </w:rPr>
        <w:t xml:space="preserve"> &amp; Zn 1999</w:t>
      </w:r>
    </w:p>
    <w:p w14:paraId="74D13F24" w14:textId="77777777" w:rsidR="00000000" w:rsidRDefault="00BE7620">
      <w:pPr>
        <w:pStyle w:val="T1"/>
        <w:jc w:val="left"/>
        <w:rPr>
          <w:lang w:val="nl-NL"/>
        </w:rPr>
      </w:pPr>
      <w:r>
        <w:rPr>
          <w:lang w:val="nl-NL"/>
        </w:rPr>
        <w:t>.</w:t>
      </w:r>
      <w:r>
        <w:rPr>
          <w:lang w:val="nl-NL"/>
        </w:rPr>
        <w:tab/>
        <w:t>NW + Hobo B/D 8'</w:t>
      </w:r>
    </w:p>
    <w:p w14:paraId="1A704476" w14:textId="77777777" w:rsidR="00000000" w:rsidRDefault="00BE7620">
      <w:pPr>
        <w:pStyle w:val="T1"/>
        <w:jc w:val="left"/>
        <w:rPr>
          <w:lang w:val="nl-NL"/>
        </w:rPr>
      </w:pPr>
    </w:p>
    <w:p w14:paraId="5FFF2A6C" w14:textId="77777777" w:rsidR="00000000" w:rsidRDefault="00BE7620">
      <w:pPr>
        <w:pStyle w:val="T1"/>
        <w:jc w:val="left"/>
        <w:rPr>
          <w:lang w:val="nl-NL"/>
        </w:rPr>
      </w:pPr>
      <w:r>
        <w:rPr>
          <w:lang w:val="nl-NL"/>
        </w:rPr>
        <w:t>2001</w:t>
      </w:r>
    </w:p>
    <w:p w14:paraId="5B0B5CFB" w14:textId="77777777" w:rsidR="00000000" w:rsidRDefault="00BE7620">
      <w:pPr>
        <w:pStyle w:val="T1"/>
        <w:jc w:val="left"/>
        <w:rPr>
          <w:lang w:val="nl-NL"/>
        </w:rPr>
      </w:pPr>
      <w:r>
        <w:rPr>
          <w:lang w:val="nl-NL"/>
        </w:rPr>
        <w:t>.</w:t>
      </w:r>
      <w:r>
        <w:rPr>
          <w:lang w:val="nl-NL"/>
        </w:rPr>
        <w:tab/>
        <w:t>front opnieuw geschilderd</w:t>
      </w:r>
    </w:p>
    <w:p w14:paraId="5DFAEAAA" w14:textId="77777777" w:rsidR="00000000" w:rsidRDefault="00BE7620">
      <w:pPr>
        <w:pStyle w:val="T1"/>
        <w:jc w:val="left"/>
        <w:rPr>
          <w:lang w:val="nl-NL"/>
        </w:rPr>
      </w:pPr>
    </w:p>
    <w:p w14:paraId="7E0961A8" w14:textId="77777777" w:rsidR="00000000" w:rsidRDefault="00BE7620">
      <w:pPr>
        <w:pStyle w:val="Heading2"/>
        <w:rPr>
          <w:i w:val="0"/>
          <w:iCs/>
        </w:rPr>
      </w:pPr>
      <w:r>
        <w:rPr>
          <w:i w:val="0"/>
          <w:iCs/>
        </w:rPr>
        <w:t>Technische gegevens</w:t>
      </w:r>
    </w:p>
    <w:p w14:paraId="48F46B6F" w14:textId="77777777" w:rsidR="00000000" w:rsidRDefault="00BE7620">
      <w:pPr>
        <w:pStyle w:val="T1"/>
        <w:jc w:val="left"/>
        <w:rPr>
          <w:lang w:val="nl-NL"/>
        </w:rPr>
      </w:pPr>
    </w:p>
    <w:p w14:paraId="63CA4F79" w14:textId="77777777" w:rsidR="00000000" w:rsidRDefault="00BE7620">
      <w:pPr>
        <w:pStyle w:val="T1"/>
        <w:jc w:val="left"/>
        <w:rPr>
          <w:lang w:val="nl-NL"/>
        </w:rPr>
      </w:pPr>
      <w:r>
        <w:rPr>
          <w:lang w:val="nl-NL"/>
        </w:rPr>
        <w:t>Werkindeling</w:t>
      </w:r>
    </w:p>
    <w:p w14:paraId="6357C01A" w14:textId="77777777" w:rsidR="00000000" w:rsidRDefault="00BE7620">
      <w:pPr>
        <w:pStyle w:val="T1"/>
        <w:jc w:val="left"/>
        <w:rPr>
          <w:lang w:val="nl-NL"/>
        </w:rPr>
      </w:pPr>
      <w:r>
        <w:rPr>
          <w:lang w:val="nl-NL"/>
        </w:rPr>
        <w:t>hoofdwerk, nevenwerk, pedaal (zo</w:t>
      </w:r>
      <w:r>
        <w:rPr>
          <w:lang w:val="nl-NL"/>
        </w:rPr>
        <w:t>nder eigen registers)</w:t>
      </w:r>
    </w:p>
    <w:p w14:paraId="38719BE8" w14:textId="77777777" w:rsidR="00000000" w:rsidRDefault="00BE7620">
      <w:pPr>
        <w:pStyle w:val="T1"/>
        <w:jc w:val="left"/>
        <w:rPr>
          <w:lang w:val="nl-NL"/>
        </w:rPr>
      </w:pPr>
    </w:p>
    <w:p w14:paraId="7976F3C9" w14:textId="77777777" w:rsidR="00000000" w:rsidRDefault="00BE7620">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94"/>
        <w:gridCol w:w="480"/>
        <w:gridCol w:w="1737"/>
        <w:gridCol w:w="643"/>
      </w:tblGrid>
      <w:tr w:rsidR="00000000" w14:paraId="69E2AB17" w14:textId="77777777">
        <w:tblPrEx>
          <w:tblCellMar>
            <w:top w:w="0" w:type="dxa"/>
            <w:bottom w:w="0" w:type="dxa"/>
          </w:tblCellMar>
        </w:tblPrEx>
        <w:tc>
          <w:tcPr>
            <w:tcW w:w="1794" w:type="dxa"/>
          </w:tcPr>
          <w:p w14:paraId="6373646C" w14:textId="77777777" w:rsidR="00000000" w:rsidRDefault="00BE7620">
            <w:pPr>
              <w:pStyle w:val="T4dispositie"/>
              <w:jc w:val="left"/>
              <w:rPr>
                <w:i/>
                <w:iCs/>
                <w:lang w:val="nl-NL"/>
              </w:rPr>
            </w:pPr>
            <w:r>
              <w:rPr>
                <w:i/>
                <w:iCs/>
                <w:lang w:val="nl-NL"/>
              </w:rPr>
              <w:t>Hoofdwerk (I)</w:t>
            </w:r>
          </w:p>
          <w:p w14:paraId="5CE06D8E" w14:textId="77777777" w:rsidR="00000000" w:rsidRDefault="00BE7620">
            <w:pPr>
              <w:pStyle w:val="T4dispositie"/>
              <w:jc w:val="left"/>
              <w:rPr>
                <w:lang w:val="nl-NL"/>
              </w:rPr>
            </w:pPr>
            <w:r>
              <w:rPr>
                <w:lang w:val="nl-NL"/>
              </w:rPr>
              <w:t>8 stemmen</w:t>
            </w:r>
          </w:p>
          <w:p w14:paraId="28D7D720" w14:textId="77777777" w:rsidR="00000000" w:rsidRDefault="00BE7620">
            <w:pPr>
              <w:pStyle w:val="T4dispositie"/>
              <w:jc w:val="left"/>
              <w:rPr>
                <w:lang w:val="nl-NL"/>
              </w:rPr>
            </w:pPr>
          </w:p>
          <w:p w14:paraId="7B64A7BC" w14:textId="77777777" w:rsidR="00000000" w:rsidRDefault="00BE7620">
            <w:pPr>
              <w:pStyle w:val="T4dispositie"/>
              <w:jc w:val="left"/>
              <w:rPr>
                <w:lang w:val="nl-NL"/>
              </w:rPr>
            </w:pPr>
            <w:r>
              <w:rPr>
                <w:lang w:val="nl-NL"/>
              </w:rPr>
              <w:t>Bourdon</w:t>
            </w:r>
          </w:p>
          <w:p w14:paraId="5F83D194" w14:textId="77777777" w:rsidR="00000000" w:rsidRDefault="00BE7620">
            <w:pPr>
              <w:pStyle w:val="T4dispositie"/>
              <w:jc w:val="left"/>
              <w:rPr>
                <w:lang w:val="nl-NL"/>
              </w:rPr>
            </w:pPr>
            <w:r>
              <w:rPr>
                <w:lang w:val="nl-NL"/>
              </w:rPr>
              <w:t>Prestant</w:t>
            </w:r>
          </w:p>
          <w:p w14:paraId="5F0C0563" w14:textId="77777777" w:rsidR="00000000" w:rsidRDefault="00BE7620">
            <w:pPr>
              <w:pStyle w:val="T4dispositie"/>
              <w:jc w:val="left"/>
              <w:rPr>
                <w:lang w:val="nl-NL"/>
              </w:rPr>
            </w:pPr>
            <w:r>
              <w:rPr>
                <w:lang w:val="nl-NL"/>
              </w:rPr>
              <w:t>Holpijp</w:t>
            </w:r>
          </w:p>
          <w:p w14:paraId="6B379302" w14:textId="77777777" w:rsidR="00000000" w:rsidRDefault="00BE7620">
            <w:pPr>
              <w:pStyle w:val="T4dispositie"/>
              <w:jc w:val="left"/>
              <w:rPr>
                <w:lang w:val="nl-NL"/>
              </w:rPr>
            </w:pPr>
            <w:proofErr w:type="spellStart"/>
            <w:r>
              <w:rPr>
                <w:lang w:val="nl-NL"/>
              </w:rPr>
              <w:t>Violon</w:t>
            </w:r>
            <w:proofErr w:type="spellEnd"/>
          </w:p>
          <w:p w14:paraId="4E0FB115" w14:textId="77777777" w:rsidR="00000000" w:rsidRDefault="00BE7620">
            <w:pPr>
              <w:pStyle w:val="T4dispositie"/>
              <w:jc w:val="left"/>
              <w:rPr>
                <w:lang w:val="nl-NL"/>
              </w:rPr>
            </w:pPr>
            <w:r>
              <w:rPr>
                <w:lang w:val="nl-NL"/>
              </w:rPr>
              <w:t>Octaaf</w:t>
            </w:r>
          </w:p>
          <w:p w14:paraId="4B09481F" w14:textId="77777777" w:rsidR="00000000" w:rsidRDefault="00BE7620">
            <w:pPr>
              <w:pStyle w:val="T4dispositie"/>
              <w:jc w:val="left"/>
              <w:rPr>
                <w:lang w:val="nl-NL"/>
              </w:rPr>
            </w:pPr>
            <w:r>
              <w:rPr>
                <w:lang w:val="nl-NL"/>
              </w:rPr>
              <w:t>Fluit Harmoniek</w:t>
            </w:r>
          </w:p>
          <w:p w14:paraId="3E20B0C4" w14:textId="77777777" w:rsidR="00000000" w:rsidRDefault="00BE7620">
            <w:pPr>
              <w:pStyle w:val="T4dispositie"/>
              <w:jc w:val="left"/>
              <w:rPr>
                <w:lang w:val="nl-NL"/>
              </w:rPr>
            </w:pPr>
            <w:r>
              <w:rPr>
                <w:lang w:val="nl-NL"/>
              </w:rPr>
              <w:t>Octaaf</w:t>
            </w:r>
          </w:p>
          <w:p w14:paraId="072A3170" w14:textId="77777777" w:rsidR="00000000" w:rsidRDefault="00BE7620">
            <w:pPr>
              <w:pStyle w:val="T4dispositie"/>
              <w:jc w:val="left"/>
              <w:rPr>
                <w:lang w:val="nl-NL"/>
              </w:rPr>
            </w:pPr>
            <w:r>
              <w:rPr>
                <w:lang w:val="nl-NL"/>
              </w:rPr>
              <w:t>Trompet B/D</w:t>
            </w:r>
          </w:p>
        </w:tc>
        <w:tc>
          <w:tcPr>
            <w:tcW w:w="480" w:type="dxa"/>
          </w:tcPr>
          <w:p w14:paraId="78B74E2E" w14:textId="77777777" w:rsidR="00000000" w:rsidRDefault="00BE7620">
            <w:pPr>
              <w:pStyle w:val="T4dispositie"/>
              <w:jc w:val="left"/>
              <w:rPr>
                <w:lang w:val="nl-NL"/>
              </w:rPr>
            </w:pPr>
          </w:p>
          <w:p w14:paraId="2B3F3944" w14:textId="77777777" w:rsidR="00000000" w:rsidRDefault="00BE7620">
            <w:pPr>
              <w:pStyle w:val="T4dispositie"/>
              <w:jc w:val="left"/>
              <w:rPr>
                <w:lang w:val="nl-NL"/>
              </w:rPr>
            </w:pPr>
          </w:p>
          <w:p w14:paraId="3384B79A" w14:textId="77777777" w:rsidR="00000000" w:rsidRDefault="00BE7620">
            <w:pPr>
              <w:pStyle w:val="T4dispositie"/>
              <w:jc w:val="left"/>
              <w:rPr>
                <w:lang w:val="nl-NL"/>
              </w:rPr>
            </w:pPr>
          </w:p>
          <w:p w14:paraId="058456E1" w14:textId="77777777" w:rsidR="00000000" w:rsidRDefault="00BE7620">
            <w:pPr>
              <w:pStyle w:val="T4dispositie"/>
              <w:jc w:val="left"/>
              <w:rPr>
                <w:lang w:val="nl-NL"/>
              </w:rPr>
            </w:pPr>
            <w:r>
              <w:rPr>
                <w:lang w:val="nl-NL"/>
              </w:rPr>
              <w:t>16'</w:t>
            </w:r>
          </w:p>
          <w:p w14:paraId="4105B79A" w14:textId="77777777" w:rsidR="00000000" w:rsidRDefault="00BE7620">
            <w:pPr>
              <w:pStyle w:val="T4dispositie"/>
              <w:jc w:val="left"/>
              <w:rPr>
                <w:lang w:val="nl-NL"/>
              </w:rPr>
            </w:pPr>
            <w:r>
              <w:rPr>
                <w:lang w:val="nl-NL"/>
              </w:rPr>
              <w:t>8'</w:t>
            </w:r>
          </w:p>
          <w:p w14:paraId="13615BD3" w14:textId="77777777" w:rsidR="00000000" w:rsidRDefault="00BE7620">
            <w:pPr>
              <w:pStyle w:val="T4dispositie"/>
              <w:jc w:val="left"/>
              <w:rPr>
                <w:lang w:val="nl-NL"/>
              </w:rPr>
            </w:pPr>
            <w:r>
              <w:rPr>
                <w:lang w:val="nl-NL"/>
              </w:rPr>
              <w:t>8'</w:t>
            </w:r>
          </w:p>
          <w:p w14:paraId="190C6F11" w14:textId="77777777" w:rsidR="00000000" w:rsidRDefault="00BE7620">
            <w:pPr>
              <w:pStyle w:val="T4dispositie"/>
              <w:jc w:val="left"/>
              <w:rPr>
                <w:lang w:val="nl-NL"/>
              </w:rPr>
            </w:pPr>
            <w:r>
              <w:rPr>
                <w:lang w:val="nl-NL"/>
              </w:rPr>
              <w:t>8'</w:t>
            </w:r>
          </w:p>
          <w:p w14:paraId="0D0DA89C" w14:textId="77777777" w:rsidR="00000000" w:rsidRDefault="00BE7620">
            <w:pPr>
              <w:pStyle w:val="T4dispositie"/>
              <w:jc w:val="left"/>
              <w:rPr>
                <w:lang w:val="nl-NL"/>
              </w:rPr>
            </w:pPr>
            <w:r>
              <w:rPr>
                <w:lang w:val="nl-NL"/>
              </w:rPr>
              <w:t>4'</w:t>
            </w:r>
          </w:p>
          <w:p w14:paraId="600A1C72" w14:textId="77777777" w:rsidR="00000000" w:rsidRDefault="00BE7620">
            <w:pPr>
              <w:pStyle w:val="T4dispositie"/>
              <w:jc w:val="left"/>
              <w:rPr>
                <w:lang w:val="nl-NL"/>
              </w:rPr>
            </w:pPr>
            <w:r>
              <w:rPr>
                <w:lang w:val="nl-NL"/>
              </w:rPr>
              <w:t>4'</w:t>
            </w:r>
          </w:p>
          <w:p w14:paraId="7EF22EF5" w14:textId="77777777" w:rsidR="00000000" w:rsidRDefault="00BE7620">
            <w:pPr>
              <w:pStyle w:val="T4dispositie"/>
              <w:jc w:val="left"/>
              <w:rPr>
                <w:lang w:val="nl-NL"/>
              </w:rPr>
            </w:pPr>
            <w:r>
              <w:rPr>
                <w:lang w:val="nl-NL"/>
              </w:rPr>
              <w:t>2'</w:t>
            </w:r>
          </w:p>
          <w:p w14:paraId="2C005C46" w14:textId="77777777" w:rsidR="00000000" w:rsidRDefault="00BE7620">
            <w:pPr>
              <w:pStyle w:val="T4dispositie"/>
              <w:jc w:val="left"/>
              <w:rPr>
                <w:lang w:val="nl-NL"/>
              </w:rPr>
            </w:pPr>
            <w:r>
              <w:rPr>
                <w:lang w:val="nl-NL"/>
              </w:rPr>
              <w:t>8'</w:t>
            </w:r>
          </w:p>
        </w:tc>
        <w:tc>
          <w:tcPr>
            <w:tcW w:w="1737" w:type="dxa"/>
          </w:tcPr>
          <w:p w14:paraId="24E0B93B" w14:textId="77777777" w:rsidR="00000000" w:rsidRDefault="00BE7620">
            <w:pPr>
              <w:pStyle w:val="T4dispositie"/>
              <w:jc w:val="left"/>
              <w:rPr>
                <w:i/>
                <w:iCs/>
                <w:lang w:val="nl-NL"/>
              </w:rPr>
            </w:pPr>
            <w:r>
              <w:rPr>
                <w:i/>
                <w:iCs/>
                <w:lang w:val="nl-NL"/>
              </w:rPr>
              <w:t>Nevenwerk (II)</w:t>
            </w:r>
          </w:p>
          <w:p w14:paraId="5C2ED111" w14:textId="77777777" w:rsidR="00000000" w:rsidRDefault="00BE7620">
            <w:pPr>
              <w:pStyle w:val="T4dispositie"/>
              <w:jc w:val="left"/>
              <w:rPr>
                <w:lang w:val="nl-NL"/>
              </w:rPr>
            </w:pPr>
            <w:r>
              <w:rPr>
                <w:lang w:val="nl-NL"/>
              </w:rPr>
              <w:t>7 stemmen</w:t>
            </w:r>
          </w:p>
          <w:p w14:paraId="0B1761B4" w14:textId="77777777" w:rsidR="00000000" w:rsidRDefault="00BE7620">
            <w:pPr>
              <w:pStyle w:val="T4dispositie"/>
              <w:jc w:val="left"/>
              <w:rPr>
                <w:lang w:val="nl-NL"/>
              </w:rPr>
            </w:pPr>
          </w:p>
          <w:p w14:paraId="1B0BF8C8" w14:textId="77777777" w:rsidR="00000000" w:rsidRDefault="00BE7620">
            <w:pPr>
              <w:pStyle w:val="T4dispositie"/>
              <w:jc w:val="left"/>
              <w:rPr>
                <w:lang w:val="nl-NL"/>
              </w:rPr>
            </w:pPr>
            <w:r>
              <w:rPr>
                <w:lang w:val="nl-NL"/>
              </w:rPr>
              <w:t>Roerfluit</w:t>
            </w:r>
          </w:p>
          <w:p w14:paraId="3553C196" w14:textId="77777777" w:rsidR="00000000" w:rsidRDefault="00BE7620">
            <w:pPr>
              <w:pStyle w:val="T4dispositie"/>
              <w:jc w:val="left"/>
              <w:rPr>
                <w:lang w:val="nl-NL"/>
              </w:rPr>
            </w:pPr>
            <w:r>
              <w:rPr>
                <w:lang w:val="nl-NL"/>
              </w:rPr>
              <w:t>Viola di Gamba</w:t>
            </w:r>
          </w:p>
          <w:p w14:paraId="6936626B" w14:textId="77777777" w:rsidR="00000000" w:rsidRDefault="00BE7620">
            <w:pPr>
              <w:pStyle w:val="T4dispositie"/>
              <w:jc w:val="left"/>
              <w:rPr>
                <w:lang w:val="nl-NL"/>
              </w:rPr>
            </w:pPr>
            <w:r>
              <w:rPr>
                <w:lang w:val="nl-NL"/>
              </w:rPr>
              <w:t xml:space="preserve">Vox </w:t>
            </w:r>
            <w:proofErr w:type="spellStart"/>
            <w:r>
              <w:rPr>
                <w:lang w:val="nl-NL"/>
              </w:rPr>
              <w:t>Célèste</w:t>
            </w:r>
            <w:proofErr w:type="spellEnd"/>
          </w:p>
          <w:p w14:paraId="666A9549" w14:textId="77777777" w:rsidR="00000000" w:rsidRDefault="00BE7620">
            <w:pPr>
              <w:pStyle w:val="T4dispositie"/>
              <w:jc w:val="left"/>
              <w:rPr>
                <w:lang w:val="nl-NL"/>
              </w:rPr>
            </w:pPr>
            <w:r>
              <w:rPr>
                <w:lang w:val="nl-NL"/>
              </w:rPr>
              <w:t>Lieflijk gedekt</w:t>
            </w:r>
          </w:p>
          <w:p w14:paraId="21EDF95F" w14:textId="77777777" w:rsidR="00000000" w:rsidRDefault="00BE7620">
            <w:pPr>
              <w:pStyle w:val="T4dispositie"/>
              <w:jc w:val="left"/>
              <w:rPr>
                <w:lang w:val="nl-NL"/>
              </w:rPr>
            </w:pPr>
            <w:r>
              <w:rPr>
                <w:lang w:val="nl-NL"/>
              </w:rPr>
              <w:t>Woudfluit</w:t>
            </w:r>
          </w:p>
          <w:p w14:paraId="418481E9" w14:textId="77777777" w:rsidR="00000000" w:rsidRDefault="00BE7620">
            <w:pPr>
              <w:pStyle w:val="T4dispositie"/>
              <w:jc w:val="left"/>
              <w:rPr>
                <w:lang w:val="nl-NL"/>
              </w:rPr>
            </w:pPr>
            <w:r>
              <w:rPr>
                <w:lang w:val="nl-NL"/>
              </w:rPr>
              <w:t>Cornet</w:t>
            </w:r>
            <w:r>
              <w:rPr>
                <w:lang w:val="nl-NL"/>
              </w:rPr>
              <w:t xml:space="preserve"> D*</w:t>
            </w:r>
          </w:p>
          <w:p w14:paraId="13789DAA" w14:textId="77777777" w:rsidR="00000000" w:rsidRDefault="00BE7620">
            <w:pPr>
              <w:pStyle w:val="T4dispositie"/>
              <w:jc w:val="left"/>
              <w:rPr>
                <w:lang w:val="nl-NL"/>
              </w:rPr>
            </w:pPr>
            <w:r>
              <w:rPr>
                <w:lang w:val="nl-NL"/>
              </w:rPr>
              <w:t>Hobo B/D</w:t>
            </w:r>
          </w:p>
        </w:tc>
        <w:tc>
          <w:tcPr>
            <w:tcW w:w="643" w:type="dxa"/>
          </w:tcPr>
          <w:p w14:paraId="15454A51" w14:textId="77777777" w:rsidR="00000000" w:rsidRDefault="00BE7620">
            <w:pPr>
              <w:pStyle w:val="T4dispositie"/>
              <w:jc w:val="left"/>
              <w:rPr>
                <w:lang w:val="nl-NL"/>
              </w:rPr>
            </w:pPr>
          </w:p>
          <w:p w14:paraId="1E40CAD0" w14:textId="77777777" w:rsidR="00000000" w:rsidRDefault="00BE7620">
            <w:pPr>
              <w:pStyle w:val="T4dispositie"/>
              <w:jc w:val="left"/>
              <w:rPr>
                <w:lang w:val="nl-NL"/>
              </w:rPr>
            </w:pPr>
          </w:p>
          <w:p w14:paraId="36B148AF" w14:textId="77777777" w:rsidR="00000000" w:rsidRDefault="00BE7620">
            <w:pPr>
              <w:pStyle w:val="T4dispositie"/>
              <w:jc w:val="left"/>
              <w:rPr>
                <w:lang w:val="nl-NL"/>
              </w:rPr>
            </w:pPr>
          </w:p>
          <w:p w14:paraId="4A3E211D" w14:textId="77777777" w:rsidR="00000000" w:rsidRDefault="00BE7620">
            <w:pPr>
              <w:pStyle w:val="T4dispositie"/>
              <w:jc w:val="left"/>
              <w:rPr>
                <w:lang w:val="nl-NL"/>
              </w:rPr>
            </w:pPr>
            <w:r>
              <w:rPr>
                <w:lang w:val="nl-NL"/>
              </w:rPr>
              <w:t>8'</w:t>
            </w:r>
          </w:p>
          <w:p w14:paraId="4C893093" w14:textId="77777777" w:rsidR="00000000" w:rsidRDefault="00BE7620">
            <w:pPr>
              <w:pStyle w:val="T4dispositie"/>
              <w:jc w:val="left"/>
              <w:rPr>
                <w:lang w:val="nl-NL"/>
              </w:rPr>
            </w:pPr>
            <w:r>
              <w:rPr>
                <w:lang w:val="nl-NL"/>
              </w:rPr>
              <w:t>8'</w:t>
            </w:r>
          </w:p>
          <w:p w14:paraId="4619457A" w14:textId="77777777" w:rsidR="00000000" w:rsidRDefault="00BE7620">
            <w:pPr>
              <w:pStyle w:val="T4dispositie"/>
              <w:jc w:val="left"/>
              <w:rPr>
                <w:lang w:val="nl-NL"/>
              </w:rPr>
            </w:pPr>
            <w:r>
              <w:rPr>
                <w:lang w:val="nl-NL"/>
              </w:rPr>
              <w:t>8'</w:t>
            </w:r>
          </w:p>
          <w:p w14:paraId="528B3D80" w14:textId="77777777" w:rsidR="00000000" w:rsidRDefault="00BE7620">
            <w:pPr>
              <w:pStyle w:val="T4dispositie"/>
              <w:jc w:val="left"/>
              <w:rPr>
                <w:lang w:val="nl-NL"/>
              </w:rPr>
            </w:pPr>
            <w:r>
              <w:rPr>
                <w:lang w:val="nl-NL"/>
              </w:rPr>
              <w:t>4'</w:t>
            </w:r>
          </w:p>
          <w:p w14:paraId="42C32BB8" w14:textId="77777777" w:rsidR="00000000" w:rsidRDefault="00BE7620">
            <w:pPr>
              <w:pStyle w:val="T4dispositie"/>
              <w:jc w:val="left"/>
              <w:rPr>
                <w:lang w:val="nl-NL"/>
              </w:rPr>
            </w:pPr>
            <w:r>
              <w:rPr>
                <w:lang w:val="nl-NL"/>
              </w:rPr>
              <w:t>2'</w:t>
            </w:r>
          </w:p>
          <w:p w14:paraId="547111FA" w14:textId="77777777" w:rsidR="00000000" w:rsidRDefault="00BE7620">
            <w:pPr>
              <w:pStyle w:val="T4dispositie"/>
              <w:jc w:val="left"/>
              <w:rPr>
                <w:lang w:val="nl-NL"/>
              </w:rPr>
            </w:pPr>
            <w:r>
              <w:rPr>
                <w:lang w:val="nl-NL"/>
              </w:rPr>
              <w:t>3 st.</w:t>
            </w:r>
          </w:p>
          <w:p w14:paraId="10CB7F63" w14:textId="77777777" w:rsidR="00000000" w:rsidRDefault="00BE7620">
            <w:pPr>
              <w:pStyle w:val="T4dispositie"/>
              <w:jc w:val="left"/>
              <w:rPr>
                <w:lang w:val="nl-NL"/>
              </w:rPr>
            </w:pPr>
            <w:r>
              <w:rPr>
                <w:lang w:val="nl-NL"/>
              </w:rPr>
              <w:t>8'</w:t>
            </w:r>
          </w:p>
        </w:tc>
      </w:tr>
    </w:tbl>
    <w:p w14:paraId="37CA7F0D" w14:textId="77777777" w:rsidR="00000000" w:rsidRDefault="00BE7620">
      <w:pPr>
        <w:pStyle w:val="T4dispositie"/>
        <w:jc w:val="left"/>
        <w:rPr>
          <w:lang w:val="nl-NL"/>
        </w:rPr>
      </w:pPr>
    </w:p>
    <w:p w14:paraId="6E78EC90" w14:textId="77777777" w:rsidR="00000000" w:rsidRDefault="00BE7620">
      <w:pPr>
        <w:pStyle w:val="T4dispositie"/>
        <w:jc w:val="left"/>
        <w:rPr>
          <w:lang w:val="nl-NL"/>
        </w:rPr>
      </w:pPr>
      <w:r>
        <w:rPr>
          <w:lang w:val="nl-NL"/>
        </w:rPr>
        <w:t>* gecombineerd met Woudfluit 2'</w:t>
      </w:r>
    </w:p>
    <w:p w14:paraId="30183E29" w14:textId="77777777" w:rsidR="00000000" w:rsidRDefault="00BE7620">
      <w:pPr>
        <w:pStyle w:val="T1"/>
        <w:jc w:val="left"/>
        <w:rPr>
          <w:lang w:val="nl-NL"/>
        </w:rPr>
      </w:pPr>
    </w:p>
    <w:p w14:paraId="2D156976" w14:textId="77777777" w:rsidR="00000000" w:rsidRDefault="00BE7620">
      <w:pPr>
        <w:pStyle w:val="T1"/>
        <w:jc w:val="left"/>
        <w:rPr>
          <w:lang w:val="nl-NL"/>
        </w:rPr>
      </w:pPr>
      <w:r>
        <w:rPr>
          <w:lang w:val="nl-NL"/>
        </w:rPr>
        <w:t>Werktuiglijke registers</w:t>
      </w:r>
    </w:p>
    <w:p w14:paraId="297BA10C" w14:textId="77777777" w:rsidR="00000000" w:rsidRDefault="00BE7620">
      <w:pPr>
        <w:pStyle w:val="T1"/>
        <w:jc w:val="left"/>
        <w:rPr>
          <w:lang w:val="nl-NL"/>
        </w:rPr>
      </w:pPr>
      <w:r>
        <w:rPr>
          <w:lang w:val="nl-NL"/>
        </w:rPr>
        <w:t xml:space="preserve">koppelingen HW-NW,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06DE0049" w14:textId="77777777" w:rsidR="00000000" w:rsidRDefault="00BE7620">
      <w:pPr>
        <w:pStyle w:val="T1"/>
        <w:jc w:val="left"/>
        <w:rPr>
          <w:lang w:val="nl-NL"/>
        </w:rPr>
      </w:pPr>
      <w:r>
        <w:rPr>
          <w:lang w:val="nl-NL"/>
        </w:rPr>
        <w:t>tremolo</w:t>
      </w:r>
    </w:p>
    <w:p w14:paraId="0DBDA978" w14:textId="77777777" w:rsidR="00000000" w:rsidRDefault="00BE7620">
      <w:pPr>
        <w:pStyle w:val="T1"/>
        <w:jc w:val="left"/>
        <w:rPr>
          <w:lang w:val="nl-NL"/>
        </w:rPr>
      </w:pPr>
      <w:r>
        <w:rPr>
          <w:lang w:val="nl-NL"/>
        </w:rPr>
        <w:t>ventiel</w:t>
      </w:r>
    </w:p>
    <w:p w14:paraId="401B15DE" w14:textId="77777777" w:rsidR="00000000" w:rsidRDefault="00BE7620">
      <w:pPr>
        <w:pStyle w:val="T1"/>
        <w:jc w:val="left"/>
        <w:rPr>
          <w:lang w:val="nl-NL"/>
        </w:rPr>
      </w:pPr>
    </w:p>
    <w:p w14:paraId="6A22C51B" w14:textId="77777777" w:rsidR="00000000" w:rsidRDefault="00BE7620">
      <w:pPr>
        <w:pStyle w:val="T1"/>
        <w:jc w:val="left"/>
        <w:rPr>
          <w:lang w:val="nl-NL"/>
        </w:rPr>
      </w:pPr>
      <w:r>
        <w:rPr>
          <w:lang w:val="nl-NL"/>
        </w:rPr>
        <w:t>Samenstelling vulstem</w:t>
      </w:r>
    </w:p>
    <w:p w14:paraId="52F08662" w14:textId="77777777" w:rsidR="00000000" w:rsidRDefault="00BE7620">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06034D1" w14:textId="77777777" w:rsidR="00000000" w:rsidRDefault="00BE7620">
      <w:pPr>
        <w:pStyle w:val="T1"/>
        <w:jc w:val="left"/>
        <w:rPr>
          <w:lang w:val="nl-NL"/>
        </w:rPr>
      </w:pPr>
    </w:p>
    <w:p w14:paraId="35D72040" w14:textId="77777777" w:rsidR="00000000" w:rsidRDefault="00BE7620">
      <w:pPr>
        <w:pStyle w:val="T1"/>
        <w:jc w:val="left"/>
        <w:rPr>
          <w:lang w:val="nl-NL"/>
        </w:rPr>
      </w:pPr>
      <w:r>
        <w:rPr>
          <w:lang w:val="nl-NL"/>
        </w:rPr>
        <w:t>Toonhoogte</w:t>
      </w:r>
    </w:p>
    <w:p w14:paraId="18FD0780" w14:textId="77777777" w:rsidR="00000000" w:rsidRDefault="00BE7620">
      <w:pPr>
        <w:pStyle w:val="T1"/>
        <w:jc w:val="left"/>
        <w:rPr>
          <w:lang w:val="nl-NL"/>
        </w:rPr>
      </w:pPr>
      <w:r>
        <w:rPr>
          <w:lang w:val="nl-NL"/>
        </w:rPr>
        <w:t>a</w:t>
      </w:r>
      <w:r>
        <w:rPr>
          <w:vertAlign w:val="superscript"/>
          <w:lang w:val="nl-NL"/>
        </w:rPr>
        <w:t>1</w:t>
      </w:r>
      <w:r>
        <w:rPr>
          <w:lang w:val="nl-NL"/>
        </w:rPr>
        <w:t xml:space="preserve"> = 440 Hz</w:t>
      </w:r>
    </w:p>
    <w:p w14:paraId="3E158195" w14:textId="77777777" w:rsidR="00000000" w:rsidRDefault="00BE7620">
      <w:pPr>
        <w:pStyle w:val="T1"/>
        <w:jc w:val="left"/>
        <w:rPr>
          <w:lang w:val="nl-NL"/>
        </w:rPr>
      </w:pPr>
      <w:r>
        <w:rPr>
          <w:lang w:val="nl-NL"/>
        </w:rPr>
        <w:t>Temperatuur</w:t>
      </w:r>
    </w:p>
    <w:p w14:paraId="5A1900ED" w14:textId="77777777" w:rsidR="00000000" w:rsidRDefault="00BE7620">
      <w:pPr>
        <w:pStyle w:val="T1"/>
        <w:jc w:val="left"/>
        <w:rPr>
          <w:lang w:val="nl-NL"/>
        </w:rPr>
      </w:pPr>
      <w:r>
        <w:rPr>
          <w:lang w:val="nl-NL"/>
        </w:rPr>
        <w:t>evenredig zweven</w:t>
      </w:r>
      <w:r>
        <w:rPr>
          <w:lang w:val="nl-NL"/>
        </w:rPr>
        <w:t>d</w:t>
      </w:r>
    </w:p>
    <w:p w14:paraId="0C456F19" w14:textId="77777777" w:rsidR="00000000" w:rsidRDefault="00BE7620">
      <w:pPr>
        <w:pStyle w:val="T1"/>
        <w:jc w:val="left"/>
        <w:rPr>
          <w:lang w:val="nl-NL"/>
        </w:rPr>
      </w:pPr>
    </w:p>
    <w:p w14:paraId="5EC3D43E" w14:textId="77777777" w:rsidR="00000000" w:rsidRDefault="00BE7620">
      <w:pPr>
        <w:pStyle w:val="T1"/>
        <w:jc w:val="left"/>
        <w:rPr>
          <w:lang w:val="nl-NL"/>
        </w:rPr>
      </w:pPr>
      <w:r>
        <w:rPr>
          <w:lang w:val="nl-NL"/>
        </w:rPr>
        <w:t>Manuaalomvang</w:t>
      </w:r>
    </w:p>
    <w:p w14:paraId="19B23747" w14:textId="77777777" w:rsidR="00000000" w:rsidRDefault="00BE7620">
      <w:pPr>
        <w:pStyle w:val="T1"/>
        <w:jc w:val="left"/>
        <w:rPr>
          <w:vertAlign w:val="superscript"/>
          <w:lang w:val="nl-NL"/>
        </w:rPr>
      </w:pPr>
      <w:r>
        <w:rPr>
          <w:lang w:val="nl-NL"/>
        </w:rPr>
        <w:lastRenderedPageBreak/>
        <w:t>C-g</w:t>
      </w:r>
      <w:r>
        <w:rPr>
          <w:vertAlign w:val="superscript"/>
          <w:lang w:val="nl-NL"/>
        </w:rPr>
        <w:t>3</w:t>
      </w:r>
    </w:p>
    <w:p w14:paraId="64FF4FB8" w14:textId="77777777" w:rsidR="00000000" w:rsidRDefault="00BE7620">
      <w:pPr>
        <w:pStyle w:val="T1"/>
        <w:jc w:val="left"/>
        <w:rPr>
          <w:lang w:val="nl-NL"/>
        </w:rPr>
      </w:pPr>
      <w:r>
        <w:rPr>
          <w:lang w:val="nl-NL"/>
        </w:rPr>
        <w:t>Pedaalomvang</w:t>
      </w:r>
    </w:p>
    <w:p w14:paraId="31A23723" w14:textId="77777777" w:rsidR="00000000" w:rsidRDefault="00BE7620">
      <w:pPr>
        <w:pStyle w:val="T1"/>
        <w:jc w:val="left"/>
        <w:rPr>
          <w:vertAlign w:val="superscript"/>
          <w:lang w:val="nl-NL"/>
        </w:rPr>
      </w:pPr>
      <w:r>
        <w:rPr>
          <w:lang w:val="nl-NL"/>
        </w:rPr>
        <w:t>C-c</w:t>
      </w:r>
      <w:r>
        <w:rPr>
          <w:vertAlign w:val="superscript"/>
          <w:lang w:val="nl-NL"/>
        </w:rPr>
        <w:t>1</w:t>
      </w:r>
    </w:p>
    <w:p w14:paraId="372A05C5" w14:textId="77777777" w:rsidR="00000000" w:rsidRDefault="00BE7620">
      <w:pPr>
        <w:pStyle w:val="T1"/>
        <w:jc w:val="left"/>
        <w:rPr>
          <w:lang w:val="nl-NL"/>
        </w:rPr>
      </w:pPr>
    </w:p>
    <w:p w14:paraId="622C180D" w14:textId="77777777" w:rsidR="00000000" w:rsidRDefault="00BE7620">
      <w:pPr>
        <w:pStyle w:val="T1"/>
        <w:jc w:val="left"/>
        <w:rPr>
          <w:lang w:val="nl-NL"/>
        </w:rPr>
      </w:pPr>
      <w:r>
        <w:rPr>
          <w:lang w:val="nl-NL"/>
        </w:rPr>
        <w:t>Windvoorziening</w:t>
      </w:r>
    </w:p>
    <w:p w14:paraId="50A3A17C" w14:textId="77777777" w:rsidR="00000000" w:rsidRDefault="00BE7620">
      <w:pPr>
        <w:pStyle w:val="T1"/>
        <w:jc w:val="left"/>
        <w:rPr>
          <w:lang w:val="nl-NL"/>
        </w:rPr>
      </w:pPr>
      <w:r>
        <w:rPr>
          <w:lang w:val="nl-NL"/>
        </w:rPr>
        <w:t>magazijnbalg (1872)</w:t>
      </w:r>
    </w:p>
    <w:p w14:paraId="3076E811" w14:textId="77777777" w:rsidR="00000000" w:rsidRDefault="00BE7620">
      <w:pPr>
        <w:pStyle w:val="T1"/>
        <w:jc w:val="left"/>
        <w:rPr>
          <w:lang w:val="nl-NL"/>
        </w:rPr>
      </w:pPr>
      <w:r>
        <w:rPr>
          <w:lang w:val="nl-NL"/>
        </w:rPr>
        <w:t>Winddruk</w:t>
      </w:r>
    </w:p>
    <w:p w14:paraId="5CB19BBB" w14:textId="77777777" w:rsidR="00000000" w:rsidRDefault="00BE7620">
      <w:pPr>
        <w:pStyle w:val="T1"/>
        <w:jc w:val="left"/>
        <w:rPr>
          <w:lang w:val="nl-NL"/>
        </w:rPr>
      </w:pPr>
      <w:r>
        <w:rPr>
          <w:lang w:val="nl-NL"/>
        </w:rPr>
        <w:t>74 mm</w:t>
      </w:r>
    </w:p>
    <w:p w14:paraId="24B040AF" w14:textId="77777777" w:rsidR="00000000" w:rsidRDefault="00BE7620">
      <w:pPr>
        <w:pStyle w:val="T1"/>
        <w:jc w:val="left"/>
        <w:rPr>
          <w:lang w:val="nl-NL"/>
        </w:rPr>
      </w:pPr>
    </w:p>
    <w:p w14:paraId="18AE34B2" w14:textId="77777777" w:rsidR="00000000" w:rsidRDefault="00BE7620">
      <w:pPr>
        <w:pStyle w:val="T1"/>
        <w:jc w:val="left"/>
        <w:rPr>
          <w:lang w:val="nl-NL"/>
        </w:rPr>
      </w:pPr>
      <w:r>
        <w:rPr>
          <w:lang w:val="nl-NL"/>
        </w:rPr>
        <w:t>Plaats klaviatuur</w:t>
      </w:r>
    </w:p>
    <w:p w14:paraId="6E285033" w14:textId="77777777" w:rsidR="00000000" w:rsidRDefault="00BE7620">
      <w:pPr>
        <w:pStyle w:val="T1"/>
        <w:jc w:val="left"/>
        <w:rPr>
          <w:lang w:val="nl-NL"/>
        </w:rPr>
      </w:pPr>
      <w:r>
        <w:rPr>
          <w:lang w:val="nl-NL"/>
        </w:rPr>
        <w:t>rechterzijde</w:t>
      </w:r>
    </w:p>
    <w:p w14:paraId="1B99B5EE" w14:textId="77777777" w:rsidR="00000000" w:rsidRDefault="00BE7620">
      <w:pPr>
        <w:pStyle w:val="T1"/>
        <w:jc w:val="left"/>
        <w:rPr>
          <w:lang w:val="nl-NL"/>
        </w:rPr>
      </w:pPr>
    </w:p>
    <w:p w14:paraId="72E5399C" w14:textId="77777777" w:rsidR="00000000" w:rsidRDefault="00BE7620">
      <w:pPr>
        <w:pStyle w:val="Heading2"/>
        <w:rPr>
          <w:i w:val="0"/>
          <w:iCs/>
        </w:rPr>
      </w:pPr>
      <w:r>
        <w:rPr>
          <w:i w:val="0"/>
          <w:iCs/>
        </w:rPr>
        <w:t>Bijzonderheden</w:t>
      </w:r>
    </w:p>
    <w:p w14:paraId="5EE000D1" w14:textId="77777777" w:rsidR="00000000" w:rsidRDefault="00BE7620">
      <w:pPr>
        <w:pStyle w:val="T1"/>
        <w:jc w:val="left"/>
        <w:rPr>
          <w:lang w:val="nl-NL"/>
        </w:rPr>
      </w:pPr>
    </w:p>
    <w:p w14:paraId="528C4889" w14:textId="77777777" w:rsidR="00000000" w:rsidRDefault="00BE7620">
      <w:pPr>
        <w:pStyle w:val="T1"/>
        <w:jc w:val="left"/>
        <w:rPr>
          <w:lang w:val="nl-NL"/>
        </w:rPr>
      </w:pPr>
      <w:r>
        <w:rPr>
          <w:lang w:val="nl-NL"/>
        </w:rPr>
        <w:t>Deling B/D tussen h en c</w:t>
      </w:r>
      <w:r>
        <w:rPr>
          <w:vertAlign w:val="superscript"/>
          <w:lang w:val="nl-NL"/>
        </w:rPr>
        <w:t>1</w:t>
      </w:r>
      <w:r>
        <w:rPr>
          <w:lang w:val="nl-NL"/>
        </w:rPr>
        <w:t>.</w:t>
      </w:r>
    </w:p>
    <w:p w14:paraId="6AC79E36" w14:textId="77777777" w:rsidR="00000000" w:rsidRDefault="00BE7620">
      <w:pPr>
        <w:pStyle w:val="T1"/>
        <w:jc w:val="left"/>
        <w:rPr>
          <w:lang w:val="nl-NL"/>
        </w:rPr>
      </w:pPr>
      <w:r>
        <w:rPr>
          <w:lang w:val="nl-NL"/>
        </w:rPr>
        <w:t>De originele windvoorziening, bestaande uit een magazijnbalg (inspringende en uitspringe</w:t>
      </w:r>
      <w:r>
        <w:rPr>
          <w:lang w:val="nl-NL"/>
        </w:rPr>
        <w:t>nde vouw) met twee schepbalgen en trapinstallatie, is nog aanwezig. Dit geldt ook voor het oude pedaalklavier. De overige delen van de klaviatuur dateren grotendeels uit 1920. De registertrekkers zijn gevat in een eiken lijst boven de lessenaarbak.</w:t>
      </w:r>
    </w:p>
    <w:p w14:paraId="070D73C8" w14:textId="77777777" w:rsidR="00000000" w:rsidRDefault="00BE7620">
      <w:pPr>
        <w:pStyle w:val="T1"/>
        <w:jc w:val="left"/>
        <w:rPr>
          <w:lang w:val="nl-NL"/>
        </w:rPr>
      </w:pPr>
      <w:r>
        <w:rPr>
          <w:lang w:val="nl-NL"/>
        </w:rPr>
        <w:t>In de o</w:t>
      </w:r>
      <w:r>
        <w:rPr>
          <w:lang w:val="nl-NL"/>
        </w:rPr>
        <w:t xml:space="preserve">orspronkelijke opzet als </w:t>
      </w:r>
      <w:proofErr w:type="spellStart"/>
      <w:r>
        <w:rPr>
          <w:lang w:val="nl-NL"/>
        </w:rPr>
        <w:t>eenklaviers</w:t>
      </w:r>
      <w:proofErr w:type="spellEnd"/>
      <w:r>
        <w:rPr>
          <w:lang w:val="nl-NL"/>
        </w:rPr>
        <w:t xml:space="preserve"> orgel was het pijpwerk verdeeld over twee windladen. Op de voorste lade stonden achtereenvolgens Prestant, Viola, Holpijp, Octaaf 4', Fluit en Octaaf 2'; op de achterste lade stonden de overige registers, inclusief een </w:t>
      </w:r>
      <w:r>
        <w:rPr>
          <w:lang w:val="nl-NL"/>
        </w:rPr>
        <w:t xml:space="preserve">lege plaats voor de Cornet D. Met combinatietreden konden de lades worden in- of uitgeschakeld. Bakker &amp; Timmenga veranderde deze opzet in een </w:t>
      </w:r>
      <w:proofErr w:type="spellStart"/>
      <w:r>
        <w:rPr>
          <w:lang w:val="nl-NL"/>
        </w:rPr>
        <w:t>tweeklaviers</w:t>
      </w:r>
      <w:proofErr w:type="spellEnd"/>
      <w:r>
        <w:rPr>
          <w:lang w:val="nl-NL"/>
        </w:rPr>
        <w:t xml:space="preserve"> instrument met gebruikmaking van de bestaande windladen en het Adema-pijpwerk, met uitzondering van </w:t>
      </w:r>
      <w:r>
        <w:rPr>
          <w:lang w:val="nl-NL"/>
        </w:rPr>
        <w:t>de Quint en de Trompet. De laden zijn als volgt ingedeeld: C en Cis in het midden, het vervolg in hele tonen naar weerszijden aflopend. Tussen beide laden bevindt zich een stemgang.</w:t>
      </w:r>
    </w:p>
    <w:p w14:paraId="2A1F845E" w14:textId="77777777" w:rsidR="00000000" w:rsidRDefault="00BE7620">
      <w:pPr>
        <w:pStyle w:val="T1"/>
        <w:jc w:val="left"/>
        <w:rPr>
          <w:lang w:val="nl-NL"/>
        </w:rPr>
      </w:pPr>
      <w:r>
        <w:rPr>
          <w:lang w:val="nl-NL"/>
        </w:rPr>
        <w:t xml:space="preserve">Het pijpwerk van het HW is grotendeels uit 1872, met uitzondering van de </w:t>
      </w:r>
      <w:proofErr w:type="spellStart"/>
      <w:r>
        <w:rPr>
          <w:lang w:val="nl-NL"/>
        </w:rPr>
        <w:t>V</w:t>
      </w:r>
      <w:r>
        <w:rPr>
          <w:lang w:val="nl-NL"/>
        </w:rPr>
        <w:t>iolon</w:t>
      </w:r>
      <w:proofErr w:type="spellEnd"/>
      <w:r>
        <w:rPr>
          <w:lang w:val="nl-NL"/>
        </w:rPr>
        <w:t xml:space="preserve"> en de Trompet. De Prestant 8' staat tot en met b in het front. C-fis</w:t>
      </w:r>
      <w:r>
        <w:rPr>
          <w:vertAlign w:val="superscript"/>
          <w:lang w:val="nl-NL"/>
        </w:rPr>
        <w:t>2</w:t>
      </w:r>
      <w:r>
        <w:rPr>
          <w:lang w:val="nl-NL"/>
        </w:rPr>
        <w:t xml:space="preserve"> zijn voorzien van </w:t>
      </w:r>
      <w:proofErr w:type="spellStart"/>
      <w:r>
        <w:rPr>
          <w:lang w:val="nl-NL"/>
        </w:rPr>
        <w:t>expressions</w:t>
      </w:r>
      <w:proofErr w:type="spellEnd"/>
      <w:r>
        <w:rPr>
          <w:lang w:val="nl-NL"/>
        </w:rPr>
        <w:t xml:space="preserve">. De bas van de pneumatische Bourdon 16' is van eiken, afgevoerd; de discant is van metaal en staat op bankjes achter het front. De </w:t>
      </w:r>
      <w:proofErr w:type="spellStart"/>
      <w:r>
        <w:rPr>
          <w:lang w:val="nl-NL"/>
        </w:rPr>
        <w:t>Violon</w:t>
      </w:r>
      <w:proofErr w:type="spellEnd"/>
      <w:r>
        <w:rPr>
          <w:lang w:val="nl-NL"/>
        </w:rPr>
        <w:t xml:space="preserve"> 8' is van C–</w:t>
      </w:r>
      <w:r>
        <w:rPr>
          <w:lang w:val="nl-NL"/>
        </w:rPr>
        <w:t xml:space="preserve">H gecombineerd met de Prestant; het overige pijpwerk heeft </w:t>
      </w:r>
      <w:proofErr w:type="spellStart"/>
      <w:r>
        <w:rPr>
          <w:lang w:val="nl-NL"/>
        </w:rPr>
        <w:t>expressions</w:t>
      </w:r>
      <w:proofErr w:type="spellEnd"/>
      <w:r>
        <w:rPr>
          <w:lang w:val="nl-NL"/>
        </w:rPr>
        <w:t xml:space="preserve"> en geperste labia. Het groot octaaf van de Holpijp 8' is van eiken, de rest van metaal. Van de Octaaf 4' staan C en Cis binnen, D-A in de tussenvelden en het vervolg op de lade. C-g</w:t>
      </w:r>
      <w:r>
        <w:rPr>
          <w:vertAlign w:val="superscript"/>
          <w:lang w:val="nl-NL"/>
        </w:rPr>
        <w:t>1</w:t>
      </w:r>
      <w:r>
        <w:rPr>
          <w:lang w:val="nl-NL"/>
        </w:rPr>
        <w:t xml:space="preserve"> zi</w:t>
      </w:r>
      <w:r>
        <w:rPr>
          <w:lang w:val="nl-NL"/>
        </w:rPr>
        <w:t xml:space="preserve">jn voorzien van </w:t>
      </w:r>
      <w:proofErr w:type="spellStart"/>
      <w:r>
        <w:rPr>
          <w:lang w:val="nl-NL"/>
        </w:rPr>
        <w:t>expressions.Van</w:t>
      </w:r>
      <w:proofErr w:type="spellEnd"/>
      <w:r>
        <w:rPr>
          <w:lang w:val="nl-NL"/>
        </w:rPr>
        <w:t xml:space="preserve"> de Fluit Harmoniek 4' zijn C-H gedekt, c-h open (met </w:t>
      </w:r>
      <w:proofErr w:type="spellStart"/>
      <w:r>
        <w:rPr>
          <w:lang w:val="nl-NL"/>
        </w:rPr>
        <w:t>expressions</w:t>
      </w:r>
      <w:proofErr w:type="spellEnd"/>
      <w:r>
        <w:rPr>
          <w:lang w:val="nl-NL"/>
        </w:rPr>
        <w:t>) en de discant overblazend. De Trompet 8' staat op een kantsleep en is voorzien van zinken stevels en loden koppen. De bekers van C-h</w:t>
      </w:r>
      <w:r>
        <w:rPr>
          <w:vertAlign w:val="superscript"/>
          <w:lang w:val="nl-NL"/>
        </w:rPr>
        <w:t>1</w:t>
      </w:r>
      <w:r>
        <w:rPr>
          <w:lang w:val="nl-NL"/>
        </w:rPr>
        <w:t xml:space="preserve"> zijn van zink, de overig</w:t>
      </w:r>
      <w:r>
        <w:rPr>
          <w:lang w:val="nl-NL"/>
        </w:rPr>
        <w:t>e bekers zijn van metaal en hebben vanaf fis</w:t>
      </w:r>
      <w:r>
        <w:rPr>
          <w:vertAlign w:val="superscript"/>
          <w:lang w:val="nl-NL"/>
        </w:rPr>
        <w:t>2</w:t>
      </w:r>
      <w:r>
        <w:rPr>
          <w:lang w:val="nl-NL"/>
        </w:rPr>
        <w:t xml:space="preserve"> dubbele lengte.</w:t>
      </w:r>
    </w:p>
    <w:p w14:paraId="1625D348" w14:textId="77777777" w:rsidR="00BE7620" w:rsidRDefault="00BE7620">
      <w:pPr>
        <w:pStyle w:val="T1"/>
        <w:jc w:val="left"/>
        <w:rPr>
          <w:lang w:val="nl-NL"/>
        </w:rPr>
      </w:pPr>
      <w:r>
        <w:rPr>
          <w:lang w:val="nl-NL"/>
        </w:rPr>
        <w:t>Van het NW is het groot octaaf van de uit 1872 daterende Roerfluit 8' van eiken (gedekt). De Viola 8' (1872) is van C-B gecombineerd met de Roerfluit; het overige pijpwerk is tot c</w:t>
      </w:r>
      <w:r>
        <w:rPr>
          <w:vertAlign w:val="superscript"/>
          <w:lang w:val="nl-NL"/>
        </w:rPr>
        <w:t>3</w:t>
      </w:r>
      <w:r>
        <w:rPr>
          <w:lang w:val="nl-NL"/>
        </w:rPr>
        <w:t xml:space="preserve"> voorzien van</w:t>
      </w:r>
      <w:r>
        <w:rPr>
          <w:lang w:val="nl-NL"/>
        </w:rPr>
        <w:t xml:space="preserve"> </w:t>
      </w:r>
      <w:proofErr w:type="spellStart"/>
      <w:r>
        <w:rPr>
          <w:lang w:val="nl-NL"/>
        </w:rPr>
        <w:t>expressions</w:t>
      </w:r>
      <w:proofErr w:type="spellEnd"/>
      <w:r>
        <w:rPr>
          <w:lang w:val="nl-NL"/>
        </w:rPr>
        <w:t xml:space="preserve">. De Vox </w:t>
      </w:r>
      <w:proofErr w:type="spellStart"/>
      <w:r>
        <w:rPr>
          <w:lang w:val="nl-NL"/>
        </w:rPr>
        <w:t>Célèste</w:t>
      </w:r>
      <w:proofErr w:type="spellEnd"/>
      <w:r>
        <w:rPr>
          <w:lang w:val="nl-NL"/>
        </w:rPr>
        <w:t xml:space="preserve"> 8' (1920) begint op c; het klein octaaf is van zink, alle pijpen hebben </w:t>
      </w:r>
      <w:proofErr w:type="spellStart"/>
      <w:r>
        <w:rPr>
          <w:lang w:val="nl-NL"/>
        </w:rPr>
        <w:t>expressions</w:t>
      </w:r>
      <w:proofErr w:type="spellEnd"/>
      <w:r>
        <w:rPr>
          <w:lang w:val="nl-NL"/>
        </w:rPr>
        <w:t>. De Lieflijk gedekt 4' (1920) is tot en met f</w:t>
      </w:r>
      <w:r>
        <w:rPr>
          <w:vertAlign w:val="superscript"/>
          <w:lang w:val="nl-NL"/>
        </w:rPr>
        <w:t>2</w:t>
      </w:r>
      <w:r>
        <w:rPr>
          <w:lang w:val="nl-NL"/>
        </w:rPr>
        <w:t xml:space="preserve"> gedekt en vervolgens open, conisch. De Woudfluit 2' (1920) is open, cilindrisch en tot en met f</w:t>
      </w:r>
      <w:r>
        <w:rPr>
          <w:vertAlign w:val="superscript"/>
          <w:lang w:val="nl-NL"/>
        </w:rPr>
        <w:t>1</w:t>
      </w:r>
      <w:r>
        <w:rPr>
          <w:lang w:val="nl-NL"/>
        </w:rPr>
        <w:t xml:space="preserve"> voorzien van </w:t>
      </w:r>
      <w:proofErr w:type="spellStart"/>
      <w:r>
        <w:rPr>
          <w:lang w:val="nl-NL"/>
        </w:rPr>
        <w:t>expressions</w:t>
      </w:r>
      <w:proofErr w:type="spellEnd"/>
      <w:r>
        <w:rPr>
          <w:lang w:val="nl-NL"/>
        </w:rPr>
        <w:t>. De Cornet wordt bediend met de sleep van de Woudfluit. Bij halfopen stand van het register spreekt alleen de Woudfluit. De in 1999 geplaatste Hobo B/D 8' is een gebruikt register dat op een kantsleep is geplaatst.</w:t>
      </w:r>
    </w:p>
    <w:sectPr w:rsidR="00BE762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96E"/>
    <w:multiLevelType w:val="hybridMultilevel"/>
    <w:tmpl w:val="353A839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7F"/>
    <w:rsid w:val="006C127F"/>
    <w:rsid w:val="00B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5319E7"/>
  <w15:chartTrackingRefBased/>
  <w15:docId w15:val="{B73E5015-5C3D-8740-91E6-72B57088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1144</Words>
  <Characters>6521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Grouw (Grou) / 1872</vt:lpstr>
    </vt:vector>
  </TitlesOfParts>
  <Company>NIvO</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Grouw (Grou) / 1872</dc:title>
  <dc:subject/>
  <dc:creator>WS1</dc:creator>
  <cp:keywords/>
  <dc:description/>
  <cp:lastModifiedBy>Eline J Duijsens</cp:lastModifiedBy>
  <cp:revision>2</cp:revision>
  <dcterms:created xsi:type="dcterms:W3CDTF">2021-09-20T13:24:00Z</dcterms:created>
  <dcterms:modified xsi:type="dcterms:W3CDTF">2021-09-20T13:24:00Z</dcterms:modified>
</cp:coreProperties>
</file>