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C52CD" w14:textId="77777777" w:rsidR="00000000" w:rsidRDefault="00F01E3E">
      <w:pPr>
        <w:pStyle w:val="Heading1"/>
      </w:pPr>
      <w:bookmarkStart w:id="0" w:name="_GoBack"/>
      <w:bookmarkEnd w:id="0"/>
      <w:r>
        <w:t>Zonnemaire / 1872</w:t>
      </w:r>
    </w:p>
    <w:p w14:paraId="70514F46" w14:textId="77777777" w:rsidR="00000000" w:rsidRDefault="00F01E3E">
      <w:pPr>
        <w:pStyle w:val="Heading2"/>
        <w:rPr>
          <w:i w:val="0"/>
          <w:iCs/>
        </w:rPr>
      </w:pPr>
      <w:r>
        <w:rPr>
          <w:i w:val="0"/>
          <w:iCs/>
        </w:rPr>
        <w:t>Hervormde Kerk</w:t>
      </w:r>
    </w:p>
    <w:p w14:paraId="7A5B113C" w14:textId="77777777" w:rsidR="00000000" w:rsidRDefault="00F01E3E">
      <w:pPr>
        <w:pStyle w:val="T1"/>
        <w:rPr>
          <w:i/>
          <w:iCs/>
          <w:lang w:val="nl-NL"/>
        </w:rPr>
      </w:pPr>
    </w:p>
    <w:p w14:paraId="12B11EB7" w14:textId="77777777" w:rsidR="00000000" w:rsidRDefault="00F01E3E">
      <w:pPr>
        <w:pStyle w:val="T1"/>
        <w:jc w:val="left"/>
        <w:rPr>
          <w:i/>
          <w:iCs/>
          <w:lang w:val="nl-NL"/>
        </w:rPr>
      </w:pPr>
      <w:r>
        <w:rPr>
          <w:i/>
          <w:iCs/>
          <w:lang w:val="nl-NL"/>
        </w:rPr>
        <w:t xml:space="preserve">Zaalkerk in romaniserende rondboogstijl met toren met spits met frontalen, gebouwd in 1867. Inwendig geknikt cassettenplafond op brede door consoles gedragen koof. </w:t>
      </w:r>
    </w:p>
    <w:p w14:paraId="2FF405F5" w14:textId="77777777" w:rsidR="00000000" w:rsidRDefault="00F01E3E">
      <w:pPr>
        <w:pStyle w:val="T1"/>
        <w:rPr>
          <w:i/>
          <w:iCs/>
          <w:lang w:val="nl-NL"/>
        </w:rPr>
      </w:pPr>
    </w:p>
    <w:p w14:paraId="3F9559AD" w14:textId="77777777" w:rsidR="00000000" w:rsidRDefault="00F01E3E">
      <w:pPr>
        <w:pStyle w:val="T1"/>
        <w:rPr>
          <w:lang w:val="nl-NL"/>
        </w:rPr>
      </w:pPr>
      <w:r>
        <w:rPr>
          <w:lang w:val="nl-NL"/>
        </w:rPr>
        <w:t>Kas: 1872</w:t>
      </w:r>
    </w:p>
    <w:p w14:paraId="5F9E1B3C" w14:textId="77777777" w:rsidR="00000000" w:rsidRDefault="00F01E3E">
      <w:pPr>
        <w:pStyle w:val="T1"/>
        <w:rPr>
          <w:lang w:val="nl-NL"/>
        </w:rPr>
      </w:pPr>
    </w:p>
    <w:p w14:paraId="4F87C162" w14:textId="77777777" w:rsidR="00000000" w:rsidRDefault="00F01E3E">
      <w:pPr>
        <w:pStyle w:val="Heading2"/>
        <w:rPr>
          <w:i w:val="0"/>
          <w:iCs/>
        </w:rPr>
      </w:pPr>
      <w:r>
        <w:rPr>
          <w:i w:val="0"/>
          <w:iCs/>
        </w:rPr>
        <w:t>Kunsthistorische aspecten</w:t>
      </w:r>
    </w:p>
    <w:p w14:paraId="2612BEB8" w14:textId="77777777" w:rsidR="00000000" w:rsidRDefault="00F01E3E">
      <w:pPr>
        <w:pStyle w:val="T2Kunst"/>
        <w:jc w:val="left"/>
        <w:rPr>
          <w:lang w:val="nl-NL"/>
        </w:rPr>
      </w:pPr>
      <w:r>
        <w:rPr>
          <w:lang w:val="nl-NL"/>
        </w:rPr>
        <w:t>Het front van dit o</w:t>
      </w:r>
      <w:r>
        <w:rPr>
          <w:lang w:val="nl-NL"/>
        </w:rPr>
        <w:t xml:space="preserve">rgel vertoont sterke overeenkomsten met dat in Grosthuizen (thans in gewijzigde vorm in Bleskensgraaf, deel 1865-1872, 330-331)). Het behoort tot een groep van drie orgels die </w:t>
      </w:r>
      <w:proofErr w:type="spellStart"/>
      <w:r>
        <w:rPr>
          <w:lang w:val="nl-NL"/>
        </w:rPr>
        <w:t>Flaes</w:t>
      </w:r>
      <w:proofErr w:type="spellEnd"/>
      <w:r>
        <w:rPr>
          <w:lang w:val="nl-NL"/>
        </w:rPr>
        <w:t xml:space="preserve"> in 1871 en 1872 vervaardigde voor de Hervormde kerken te </w:t>
      </w:r>
      <w:proofErr w:type="spellStart"/>
      <w:r>
        <w:rPr>
          <w:lang w:val="nl-NL"/>
        </w:rPr>
        <w:t>Grosthuizen</w:t>
      </w:r>
      <w:proofErr w:type="spellEnd"/>
      <w:r>
        <w:rPr>
          <w:lang w:val="nl-NL"/>
        </w:rPr>
        <w:t xml:space="preserve">, </w:t>
      </w:r>
      <w:proofErr w:type="spellStart"/>
      <w:r>
        <w:rPr>
          <w:lang w:val="nl-NL"/>
        </w:rPr>
        <w:t>Zonn</w:t>
      </w:r>
      <w:r>
        <w:rPr>
          <w:lang w:val="nl-NL"/>
        </w:rPr>
        <w:t>emaire</w:t>
      </w:r>
      <w:proofErr w:type="spellEnd"/>
      <w:r>
        <w:rPr>
          <w:lang w:val="nl-NL"/>
        </w:rPr>
        <w:t xml:space="preserve"> en </w:t>
      </w:r>
      <w:proofErr w:type="spellStart"/>
      <w:r>
        <w:rPr>
          <w:lang w:val="nl-NL"/>
        </w:rPr>
        <w:t>Schellinkhout</w:t>
      </w:r>
      <w:proofErr w:type="spellEnd"/>
      <w:r>
        <w:rPr>
          <w:lang w:val="nl-NL"/>
        </w:rPr>
        <w:t xml:space="preserve">. Alle drie deze instrumenten wijken af van het standaardfront van </w:t>
      </w:r>
      <w:proofErr w:type="spellStart"/>
      <w:r>
        <w:rPr>
          <w:lang w:val="nl-NL"/>
        </w:rPr>
        <w:t>Flaes</w:t>
      </w:r>
      <w:proofErr w:type="spellEnd"/>
      <w:r>
        <w:rPr>
          <w:lang w:val="nl-NL"/>
        </w:rPr>
        <w:t>; zij vertonen onderling grote overeenkomsten, maar hebben elk toch ook een duidelijk individueel karakter.</w:t>
      </w:r>
    </w:p>
    <w:p w14:paraId="382B64D2" w14:textId="77777777" w:rsidR="00000000" w:rsidRDefault="00F01E3E">
      <w:pPr>
        <w:pStyle w:val="T2Kunst"/>
        <w:jc w:val="left"/>
        <w:rPr>
          <w:lang w:val="nl-NL"/>
        </w:rPr>
      </w:pPr>
      <w:r>
        <w:rPr>
          <w:lang w:val="nl-NL"/>
        </w:rPr>
        <w:t xml:space="preserve">Het orgel in </w:t>
      </w:r>
      <w:proofErr w:type="spellStart"/>
      <w:r>
        <w:rPr>
          <w:lang w:val="nl-NL"/>
        </w:rPr>
        <w:t>Zonnemaire</w:t>
      </w:r>
      <w:proofErr w:type="spellEnd"/>
      <w:r>
        <w:rPr>
          <w:lang w:val="nl-NL"/>
        </w:rPr>
        <w:t xml:space="preserve"> is breder dan dat in </w:t>
      </w:r>
      <w:proofErr w:type="spellStart"/>
      <w:r>
        <w:rPr>
          <w:lang w:val="nl-NL"/>
        </w:rPr>
        <w:t>Grosthui</w:t>
      </w:r>
      <w:r>
        <w:rPr>
          <w:lang w:val="nl-NL"/>
        </w:rPr>
        <w:t>zen</w:t>
      </w:r>
      <w:proofErr w:type="spellEnd"/>
      <w:r>
        <w:rPr>
          <w:lang w:val="nl-NL"/>
        </w:rPr>
        <w:t xml:space="preserve"> was, wat vooral wordt veroorzaakt door de grotere aantallen pijpen in de tussenvelden: in </w:t>
      </w:r>
      <w:proofErr w:type="spellStart"/>
      <w:r>
        <w:rPr>
          <w:lang w:val="nl-NL"/>
        </w:rPr>
        <w:t>Grosthuizen</w:t>
      </w:r>
      <w:proofErr w:type="spellEnd"/>
      <w:r>
        <w:rPr>
          <w:lang w:val="nl-NL"/>
        </w:rPr>
        <w:t xml:space="preserve"> acht, in </w:t>
      </w:r>
      <w:proofErr w:type="spellStart"/>
      <w:r>
        <w:rPr>
          <w:lang w:val="nl-NL"/>
        </w:rPr>
        <w:t>Zonnemaire</w:t>
      </w:r>
      <w:proofErr w:type="spellEnd"/>
      <w:r>
        <w:rPr>
          <w:lang w:val="nl-NL"/>
        </w:rPr>
        <w:t xml:space="preserve"> negen. Verder is de indeling gelijk. Drie ronde torens en gedeelde even geholde tussenvelden met parallel naar het midden aflopend</w:t>
      </w:r>
      <w:r>
        <w:rPr>
          <w:lang w:val="nl-NL"/>
        </w:rPr>
        <w:t xml:space="preserve">e </w:t>
      </w:r>
      <w:proofErr w:type="spellStart"/>
      <w:r>
        <w:rPr>
          <w:lang w:val="nl-NL"/>
        </w:rPr>
        <w:t>labia</w:t>
      </w:r>
      <w:proofErr w:type="spellEnd"/>
      <w:r>
        <w:rPr>
          <w:lang w:val="nl-NL"/>
        </w:rPr>
        <w:t xml:space="preserve">. </w:t>
      </w:r>
      <w:proofErr w:type="spellStart"/>
      <w:r>
        <w:rPr>
          <w:lang w:val="nl-NL"/>
        </w:rPr>
        <w:t>Schellinkhout</w:t>
      </w:r>
      <w:proofErr w:type="spellEnd"/>
      <w:r>
        <w:rPr>
          <w:lang w:val="nl-NL"/>
        </w:rPr>
        <w:t xml:space="preserve"> heeft weer acht pijpen, maar een afwijkend </w:t>
      </w:r>
      <w:proofErr w:type="spellStart"/>
      <w:r>
        <w:rPr>
          <w:lang w:val="nl-NL"/>
        </w:rPr>
        <w:t>labiumverloop</w:t>
      </w:r>
      <w:proofErr w:type="spellEnd"/>
      <w:r>
        <w:rPr>
          <w:lang w:val="nl-NL"/>
        </w:rPr>
        <w:t xml:space="preserve"> in de tussenvelden.</w:t>
      </w:r>
    </w:p>
    <w:p w14:paraId="73C7AD2B" w14:textId="77777777" w:rsidR="00000000" w:rsidRDefault="00F01E3E">
      <w:pPr>
        <w:pStyle w:val="T2Kunst"/>
        <w:jc w:val="left"/>
        <w:rPr>
          <w:lang w:val="nl-NL"/>
        </w:rPr>
      </w:pPr>
      <w:r>
        <w:rPr>
          <w:lang w:val="nl-NL"/>
        </w:rPr>
        <w:t>De hoofdvormen van de decoratie zijn bij beide orgels gelijk: aan de pijpvoeten in de middentoren ziet men tamelijk rijke golfranken, die in de hoeken begin</w:t>
      </w:r>
      <w:r>
        <w:rPr>
          <w:lang w:val="nl-NL"/>
        </w:rPr>
        <w:t xml:space="preserve">nen met een </w:t>
      </w:r>
      <w:proofErr w:type="spellStart"/>
      <w:r>
        <w:rPr>
          <w:lang w:val="nl-NL"/>
        </w:rPr>
        <w:t>C-rank</w:t>
      </w:r>
      <w:proofErr w:type="spellEnd"/>
      <w:r>
        <w:rPr>
          <w:lang w:val="nl-NL"/>
        </w:rPr>
        <w:t xml:space="preserve">, waarop een speels blaadje is te zien. In het midden komen zij samen bij twee naar beneden geopende krullen. De vormen in de zijtorens en in de velden zijn verwant, maar iets minder rijk. Anders dan in </w:t>
      </w:r>
      <w:proofErr w:type="spellStart"/>
      <w:r>
        <w:rPr>
          <w:lang w:val="nl-NL"/>
        </w:rPr>
        <w:t>Grosthuizen</w:t>
      </w:r>
      <w:proofErr w:type="spellEnd"/>
      <w:r>
        <w:rPr>
          <w:lang w:val="nl-NL"/>
        </w:rPr>
        <w:t xml:space="preserve"> volgen in de velden de </w:t>
      </w:r>
      <w:r>
        <w:rPr>
          <w:lang w:val="nl-NL"/>
        </w:rPr>
        <w:t xml:space="preserve">blinderingen in hun vorm het verloop van de </w:t>
      </w:r>
      <w:proofErr w:type="spellStart"/>
      <w:r>
        <w:rPr>
          <w:lang w:val="nl-NL"/>
        </w:rPr>
        <w:t>labia</w:t>
      </w:r>
      <w:proofErr w:type="spellEnd"/>
      <w:r>
        <w:rPr>
          <w:lang w:val="nl-NL"/>
        </w:rPr>
        <w:t>. Als consequentie daarvan hebben de blinderingen bij de scheiding tussen de etages wel de vorm van een liggende V, maar dan met de punt naar de middentoren in plaats van naar de zijtorens. Boven in de toren</w:t>
      </w:r>
      <w:r>
        <w:rPr>
          <w:lang w:val="nl-NL"/>
        </w:rPr>
        <w:t xml:space="preserve">s ziet men in de hoeken eerst een </w:t>
      </w:r>
      <w:proofErr w:type="spellStart"/>
      <w:r>
        <w:rPr>
          <w:lang w:val="nl-NL"/>
        </w:rPr>
        <w:t>C-rank</w:t>
      </w:r>
      <w:proofErr w:type="spellEnd"/>
      <w:r>
        <w:rPr>
          <w:lang w:val="nl-NL"/>
        </w:rPr>
        <w:t xml:space="preserve">, waaruit een vertakte </w:t>
      </w:r>
      <w:proofErr w:type="spellStart"/>
      <w:r>
        <w:rPr>
          <w:lang w:val="nl-NL"/>
        </w:rPr>
        <w:t>S-rank</w:t>
      </w:r>
      <w:proofErr w:type="spellEnd"/>
      <w:r>
        <w:rPr>
          <w:lang w:val="nl-NL"/>
        </w:rPr>
        <w:t xml:space="preserve"> voortkomt; in het midden treffen deze ranken elkaar bij een simpel scheidend element.</w:t>
      </w:r>
    </w:p>
    <w:p w14:paraId="4E4B4581" w14:textId="77777777" w:rsidR="00000000" w:rsidRDefault="00F01E3E">
      <w:pPr>
        <w:pStyle w:val="T2Kunst"/>
        <w:jc w:val="left"/>
        <w:rPr>
          <w:lang w:val="nl-NL"/>
        </w:rPr>
      </w:pPr>
      <w:r>
        <w:rPr>
          <w:lang w:val="nl-NL"/>
        </w:rPr>
        <w:t xml:space="preserve">De bovenlijsten van de velden vertonen dezelfde </w:t>
      </w:r>
      <w:proofErr w:type="spellStart"/>
      <w:r>
        <w:rPr>
          <w:lang w:val="nl-NL"/>
        </w:rPr>
        <w:t>S-vorm</w:t>
      </w:r>
      <w:proofErr w:type="spellEnd"/>
      <w:r>
        <w:rPr>
          <w:lang w:val="nl-NL"/>
        </w:rPr>
        <w:t xml:space="preserve"> met twee knikken als </w:t>
      </w:r>
      <w:proofErr w:type="spellStart"/>
      <w:r>
        <w:rPr>
          <w:lang w:val="nl-NL"/>
        </w:rPr>
        <w:t>Grosthuizen</w:t>
      </w:r>
      <w:proofErr w:type="spellEnd"/>
      <w:r>
        <w:rPr>
          <w:lang w:val="nl-NL"/>
        </w:rPr>
        <w:t>, maar zijn w</w:t>
      </w:r>
      <w:r>
        <w:rPr>
          <w:lang w:val="nl-NL"/>
        </w:rPr>
        <w:t xml:space="preserve">at rijker uitgewerkt. Eronder ziet men van boven naar beneden eerst een </w:t>
      </w:r>
      <w:proofErr w:type="spellStart"/>
      <w:r>
        <w:rPr>
          <w:lang w:val="nl-NL"/>
        </w:rPr>
        <w:t>dunbebladerde</w:t>
      </w:r>
      <w:proofErr w:type="spellEnd"/>
      <w:r>
        <w:rPr>
          <w:lang w:val="nl-NL"/>
        </w:rPr>
        <w:t xml:space="preserve"> </w:t>
      </w:r>
      <w:proofErr w:type="spellStart"/>
      <w:r>
        <w:rPr>
          <w:lang w:val="nl-NL"/>
        </w:rPr>
        <w:t>S-rank</w:t>
      </w:r>
      <w:proofErr w:type="spellEnd"/>
      <w:r>
        <w:rPr>
          <w:lang w:val="nl-NL"/>
        </w:rPr>
        <w:t xml:space="preserve"> en vervolgens een </w:t>
      </w:r>
      <w:proofErr w:type="spellStart"/>
      <w:r>
        <w:rPr>
          <w:lang w:val="nl-NL"/>
        </w:rPr>
        <w:t>dichtbebladerde</w:t>
      </w:r>
      <w:proofErr w:type="spellEnd"/>
      <w:r>
        <w:rPr>
          <w:lang w:val="nl-NL"/>
        </w:rPr>
        <w:t xml:space="preserve"> licht gebogen tak. </w:t>
      </w:r>
    </w:p>
    <w:p w14:paraId="38B63B82" w14:textId="77777777" w:rsidR="00000000" w:rsidRDefault="00F01E3E">
      <w:pPr>
        <w:pStyle w:val="T2Kunst"/>
        <w:jc w:val="left"/>
        <w:rPr>
          <w:lang w:val="nl-NL"/>
        </w:rPr>
      </w:pPr>
      <w:r>
        <w:rPr>
          <w:lang w:val="nl-NL"/>
        </w:rPr>
        <w:t xml:space="preserve">Het orgel oogt veel breder dan dat in </w:t>
      </w:r>
      <w:proofErr w:type="spellStart"/>
      <w:r>
        <w:rPr>
          <w:lang w:val="nl-NL"/>
        </w:rPr>
        <w:t>Grosthuizen</w:t>
      </w:r>
      <w:proofErr w:type="spellEnd"/>
      <w:r>
        <w:rPr>
          <w:lang w:val="nl-NL"/>
        </w:rPr>
        <w:t xml:space="preserve">. Daaraan werkt ook de aanwezigheid van vleugelstukken mee, </w:t>
      </w:r>
      <w:r>
        <w:rPr>
          <w:lang w:val="nl-NL"/>
        </w:rPr>
        <w:t xml:space="preserve">van dezelfde vorm als die in </w:t>
      </w:r>
      <w:proofErr w:type="spellStart"/>
      <w:r>
        <w:rPr>
          <w:lang w:val="nl-NL"/>
        </w:rPr>
        <w:t>Schellinkhout</w:t>
      </w:r>
      <w:proofErr w:type="spellEnd"/>
      <w:r>
        <w:rPr>
          <w:lang w:val="nl-NL"/>
        </w:rPr>
        <w:t xml:space="preserve">. </w:t>
      </w:r>
      <w:proofErr w:type="spellStart"/>
      <w:r>
        <w:rPr>
          <w:lang w:val="nl-NL"/>
        </w:rPr>
        <w:t>Flaes</w:t>
      </w:r>
      <w:proofErr w:type="spellEnd"/>
      <w:r>
        <w:rPr>
          <w:lang w:val="nl-NL"/>
        </w:rPr>
        <w:t xml:space="preserve"> paste bijna nooit vleugelstukken toe. Men vindt ze verder bij hem alleen bij het voor hem wat atypische orgel in Ouderkerk aan de </w:t>
      </w:r>
      <w:proofErr w:type="spellStart"/>
      <w:r>
        <w:rPr>
          <w:lang w:val="nl-NL"/>
        </w:rPr>
        <w:t>Amstel</w:t>
      </w:r>
      <w:proofErr w:type="spellEnd"/>
      <w:r>
        <w:rPr>
          <w:lang w:val="nl-NL"/>
        </w:rPr>
        <w:t xml:space="preserve"> (1865, deel 1858-1865, 373-375). Zij beginnen boven aan de kas met ee</w:t>
      </w:r>
      <w:r>
        <w:rPr>
          <w:lang w:val="nl-NL"/>
        </w:rPr>
        <w:t xml:space="preserve">n slanke stengel, hier anders dan in </w:t>
      </w:r>
      <w:proofErr w:type="spellStart"/>
      <w:r>
        <w:rPr>
          <w:lang w:val="nl-NL"/>
        </w:rPr>
        <w:t>Schellinkhout</w:t>
      </w:r>
      <w:proofErr w:type="spellEnd"/>
      <w:r>
        <w:rPr>
          <w:lang w:val="nl-NL"/>
        </w:rPr>
        <w:t xml:space="preserve"> glad uitgevoerd, die zich verwijdt tot een brede opengewerkte voluut met golfranken waarin muziekinstrumenten zijn verwerkt. Links ziet men een hobo en een trompet, rechts een klarinet en een trompet. De g</w:t>
      </w:r>
      <w:r>
        <w:rPr>
          <w:lang w:val="nl-NL"/>
        </w:rPr>
        <w:t>ebruikelijke muziekinstrumententrofee is hier tot een lier met lauwerkrans en een viool en een gitaar gereduceerd. Op de zijtorens gelobde vazen met grote oren. De consoles onder de torens zijn voorzien van sierlijk omkrullend bladwerk.</w:t>
      </w:r>
    </w:p>
    <w:p w14:paraId="4215B54E" w14:textId="77777777" w:rsidR="00000000" w:rsidRDefault="00F01E3E">
      <w:pPr>
        <w:pStyle w:val="T2Kunst"/>
        <w:jc w:val="left"/>
        <w:rPr>
          <w:lang w:val="nl-NL"/>
        </w:rPr>
      </w:pPr>
    </w:p>
    <w:p w14:paraId="55D94B53" w14:textId="77777777" w:rsidR="00000000" w:rsidRDefault="00F01E3E">
      <w:pPr>
        <w:pStyle w:val="T3Lit"/>
        <w:rPr>
          <w:b/>
          <w:bCs/>
          <w:lang w:val="nl-NL"/>
        </w:rPr>
      </w:pPr>
      <w:r>
        <w:rPr>
          <w:b/>
          <w:bCs/>
          <w:lang w:val="nl-NL"/>
        </w:rPr>
        <w:t>Literatuur</w:t>
      </w:r>
    </w:p>
    <w:p w14:paraId="0C2B8EC4" w14:textId="77777777" w:rsidR="00000000" w:rsidRDefault="00F01E3E">
      <w:pPr>
        <w:pStyle w:val="T3Lit"/>
        <w:jc w:val="left"/>
        <w:rPr>
          <w:lang w:val="nl-NL"/>
        </w:rPr>
      </w:pPr>
      <w:proofErr w:type="spellStart"/>
      <w:r>
        <w:rPr>
          <w:i/>
          <w:iCs/>
          <w:lang w:val="nl-NL"/>
        </w:rPr>
        <w:t>Kekreli</w:t>
      </w:r>
      <w:r>
        <w:rPr>
          <w:i/>
          <w:iCs/>
          <w:lang w:val="nl-NL"/>
        </w:rPr>
        <w:t>jke</w:t>
      </w:r>
      <w:proofErr w:type="spellEnd"/>
      <w:r>
        <w:rPr>
          <w:i/>
          <w:iCs/>
          <w:lang w:val="nl-NL"/>
        </w:rPr>
        <w:t xml:space="preserve"> Courant</w:t>
      </w:r>
      <w:r>
        <w:rPr>
          <w:lang w:val="nl-NL"/>
        </w:rPr>
        <w:t>, 26/2 (1872).</w:t>
      </w:r>
    </w:p>
    <w:p w14:paraId="7E109FFC" w14:textId="77777777" w:rsidR="00000000" w:rsidRDefault="00F01E3E">
      <w:pPr>
        <w:pStyle w:val="T3Lit"/>
        <w:jc w:val="left"/>
        <w:rPr>
          <w:lang w:val="nl-NL"/>
        </w:rPr>
      </w:pPr>
      <w:r>
        <w:rPr>
          <w:lang w:val="nl-NL"/>
        </w:rPr>
        <w:t xml:space="preserve">J.H. Kluiver, ‘Historische orgels in Zeeland. 3, Schouwen en </w:t>
      </w:r>
      <w:proofErr w:type="spellStart"/>
      <w:r>
        <w:rPr>
          <w:lang w:val="nl-NL"/>
        </w:rPr>
        <w:t>Duiveland</w:t>
      </w:r>
      <w:proofErr w:type="spellEnd"/>
      <w:r>
        <w:rPr>
          <w:lang w:val="nl-NL"/>
        </w:rPr>
        <w:t xml:space="preserve">, </w:t>
      </w:r>
      <w:proofErr w:type="spellStart"/>
      <w:r>
        <w:rPr>
          <w:lang w:val="nl-NL"/>
        </w:rPr>
        <w:t>Tholen</w:t>
      </w:r>
      <w:proofErr w:type="spellEnd"/>
      <w:r>
        <w:rPr>
          <w:lang w:val="nl-NL"/>
        </w:rPr>
        <w:t xml:space="preserve">, </w:t>
      </w:r>
      <w:proofErr w:type="spellStart"/>
      <w:r>
        <w:rPr>
          <w:lang w:val="nl-NL"/>
        </w:rPr>
        <w:t>Zeeuwsch-Vlaanderen</w:t>
      </w:r>
      <w:proofErr w:type="spellEnd"/>
      <w:r>
        <w:rPr>
          <w:lang w:val="nl-NL"/>
        </w:rPr>
        <w:t xml:space="preserve">. </w:t>
      </w:r>
      <w:r>
        <w:rPr>
          <w:i/>
          <w:lang w:val="nl-NL"/>
        </w:rPr>
        <w:lastRenderedPageBreak/>
        <w:t xml:space="preserve">Archief uitgegeven door het Koninklijk </w:t>
      </w:r>
      <w:proofErr w:type="spellStart"/>
      <w:r>
        <w:rPr>
          <w:i/>
          <w:lang w:val="nl-NL"/>
        </w:rPr>
        <w:t>Zeeuwsch</w:t>
      </w:r>
      <w:proofErr w:type="spellEnd"/>
      <w:r>
        <w:rPr>
          <w:i/>
          <w:lang w:val="nl-NL"/>
        </w:rPr>
        <w:t xml:space="preserve"> Genootschap der Wetenschappen</w:t>
      </w:r>
      <w:r>
        <w:rPr>
          <w:lang w:val="nl-NL"/>
        </w:rPr>
        <w:t xml:space="preserve"> (1976), 123-124.</w:t>
      </w:r>
    </w:p>
    <w:p w14:paraId="5ED67BE2" w14:textId="77777777" w:rsidR="00000000" w:rsidRDefault="00F01E3E">
      <w:pPr>
        <w:pStyle w:val="T3Lit"/>
        <w:rPr>
          <w:lang w:val="nl-NL"/>
        </w:rPr>
      </w:pPr>
      <w:r>
        <w:rPr>
          <w:i/>
          <w:iCs/>
          <w:lang w:val="nl-NL"/>
        </w:rPr>
        <w:t>Stemmen voor Waarheid en Vrede</w:t>
      </w:r>
      <w:r>
        <w:rPr>
          <w:lang w:val="nl-NL"/>
        </w:rPr>
        <w:t>, 18</w:t>
      </w:r>
      <w:r>
        <w:rPr>
          <w:lang w:val="nl-NL"/>
        </w:rPr>
        <w:t>72, 210.</w:t>
      </w:r>
    </w:p>
    <w:p w14:paraId="655B7852" w14:textId="77777777" w:rsidR="00000000" w:rsidRDefault="00F01E3E">
      <w:pPr>
        <w:pStyle w:val="T3Lit"/>
        <w:rPr>
          <w:lang w:val="nl-NL"/>
        </w:rPr>
      </w:pPr>
    </w:p>
    <w:p w14:paraId="0123DF39" w14:textId="77777777" w:rsidR="00000000" w:rsidRDefault="00F01E3E">
      <w:pPr>
        <w:pStyle w:val="T3Lit"/>
        <w:rPr>
          <w:lang w:val="nl-NL"/>
        </w:rPr>
      </w:pPr>
      <w:r>
        <w:rPr>
          <w:b/>
          <w:bCs/>
          <w:lang w:val="nl-NL"/>
        </w:rPr>
        <w:t>Niet gepubliceerde bron</w:t>
      </w:r>
    </w:p>
    <w:p w14:paraId="583743BB" w14:textId="77777777" w:rsidR="00000000" w:rsidRDefault="00F01E3E">
      <w:pPr>
        <w:pStyle w:val="T3Lit"/>
        <w:rPr>
          <w:lang w:val="nl-NL"/>
        </w:rPr>
      </w:pPr>
      <w:r>
        <w:rPr>
          <w:lang w:val="nl-NL"/>
        </w:rPr>
        <w:t xml:space="preserve">A. </w:t>
      </w:r>
      <w:proofErr w:type="spellStart"/>
      <w:r>
        <w:rPr>
          <w:lang w:val="nl-NL"/>
        </w:rPr>
        <w:t>Bergwerff</w:t>
      </w:r>
      <w:proofErr w:type="spellEnd"/>
      <w:r>
        <w:rPr>
          <w:lang w:val="nl-NL"/>
        </w:rPr>
        <w:t xml:space="preserve">, </w:t>
      </w:r>
      <w:r>
        <w:rPr>
          <w:i/>
          <w:iCs/>
          <w:lang w:val="nl-NL"/>
        </w:rPr>
        <w:t xml:space="preserve">Het </w:t>
      </w:r>
      <w:proofErr w:type="spellStart"/>
      <w:r>
        <w:rPr>
          <w:i/>
          <w:iCs/>
          <w:lang w:val="nl-NL"/>
        </w:rPr>
        <w:t>Flaes-orgel</w:t>
      </w:r>
      <w:proofErr w:type="spellEnd"/>
      <w:r>
        <w:rPr>
          <w:i/>
          <w:iCs/>
          <w:lang w:val="nl-NL"/>
        </w:rPr>
        <w:t xml:space="preserve"> in de Hervormde Kerk te </w:t>
      </w:r>
      <w:proofErr w:type="spellStart"/>
      <w:r>
        <w:rPr>
          <w:i/>
          <w:iCs/>
          <w:lang w:val="nl-NL"/>
        </w:rPr>
        <w:t>Zonnemaire</w:t>
      </w:r>
      <w:proofErr w:type="spellEnd"/>
      <w:r>
        <w:rPr>
          <w:lang w:val="nl-NL"/>
        </w:rPr>
        <w:t xml:space="preserve">. </w:t>
      </w:r>
      <w:proofErr w:type="spellStart"/>
      <w:r>
        <w:rPr>
          <w:lang w:val="nl-NL"/>
        </w:rPr>
        <w:t>Brielle</w:t>
      </w:r>
      <w:proofErr w:type="spellEnd"/>
      <w:r>
        <w:rPr>
          <w:lang w:val="nl-NL"/>
        </w:rPr>
        <w:t>, 2004.</w:t>
      </w:r>
    </w:p>
    <w:p w14:paraId="5B2E3559" w14:textId="77777777" w:rsidR="00000000" w:rsidRDefault="00F01E3E">
      <w:pPr>
        <w:pStyle w:val="T3Lit"/>
        <w:rPr>
          <w:lang w:val="nl-NL"/>
        </w:rPr>
      </w:pPr>
    </w:p>
    <w:p w14:paraId="16C18987" w14:textId="77777777" w:rsidR="00000000" w:rsidRDefault="00F01E3E">
      <w:pPr>
        <w:pStyle w:val="T3Lit"/>
        <w:rPr>
          <w:lang w:val="nl-NL"/>
        </w:rPr>
      </w:pPr>
      <w:r>
        <w:rPr>
          <w:lang w:val="nl-NL"/>
        </w:rPr>
        <w:t>Monumentnummer 11212</w:t>
      </w:r>
    </w:p>
    <w:p w14:paraId="19C5ACA1" w14:textId="77777777" w:rsidR="00000000" w:rsidRDefault="00F01E3E">
      <w:pPr>
        <w:pStyle w:val="T3Lit"/>
        <w:rPr>
          <w:lang w:val="nl-NL"/>
        </w:rPr>
      </w:pPr>
      <w:r>
        <w:rPr>
          <w:lang w:val="nl-NL"/>
        </w:rPr>
        <w:t>Orgelnummer 1764</w:t>
      </w:r>
    </w:p>
    <w:p w14:paraId="4F7C52E3" w14:textId="77777777" w:rsidR="00000000" w:rsidRDefault="00F01E3E">
      <w:pPr>
        <w:pStyle w:val="T1"/>
        <w:rPr>
          <w:lang w:val="nl-NL"/>
        </w:rPr>
      </w:pPr>
    </w:p>
    <w:p w14:paraId="6F84A35B" w14:textId="77777777" w:rsidR="00000000" w:rsidRDefault="00F01E3E">
      <w:pPr>
        <w:pStyle w:val="Heading2"/>
        <w:rPr>
          <w:i w:val="0"/>
          <w:iCs/>
        </w:rPr>
      </w:pPr>
      <w:r>
        <w:rPr>
          <w:i w:val="0"/>
          <w:iCs/>
        </w:rPr>
        <w:t>Historische gegevens</w:t>
      </w:r>
    </w:p>
    <w:p w14:paraId="4E7BD28B" w14:textId="77777777" w:rsidR="00000000" w:rsidRDefault="00F01E3E">
      <w:pPr>
        <w:pStyle w:val="T1"/>
        <w:rPr>
          <w:lang w:val="nl-NL"/>
        </w:rPr>
      </w:pPr>
    </w:p>
    <w:p w14:paraId="7F48FB54" w14:textId="77777777" w:rsidR="00000000" w:rsidRDefault="00F01E3E">
      <w:pPr>
        <w:pStyle w:val="T1"/>
        <w:rPr>
          <w:lang w:val="nl-NL"/>
        </w:rPr>
      </w:pPr>
      <w:r>
        <w:rPr>
          <w:lang w:val="nl-NL"/>
        </w:rPr>
        <w:t>Bouwer</w:t>
      </w:r>
    </w:p>
    <w:p w14:paraId="2DDEC7BE" w14:textId="77777777" w:rsidR="00000000" w:rsidRDefault="00F01E3E">
      <w:pPr>
        <w:pStyle w:val="T1"/>
        <w:rPr>
          <w:lang w:val="nl-NL"/>
        </w:rPr>
      </w:pPr>
      <w:r>
        <w:rPr>
          <w:lang w:val="nl-NL"/>
        </w:rPr>
        <w:t xml:space="preserve">P. </w:t>
      </w:r>
      <w:proofErr w:type="spellStart"/>
      <w:r>
        <w:rPr>
          <w:lang w:val="nl-NL"/>
        </w:rPr>
        <w:t>Flaes</w:t>
      </w:r>
      <w:proofErr w:type="spellEnd"/>
    </w:p>
    <w:p w14:paraId="56A1922C" w14:textId="77777777" w:rsidR="00000000" w:rsidRDefault="00F01E3E">
      <w:pPr>
        <w:pStyle w:val="T1"/>
        <w:rPr>
          <w:lang w:val="nl-NL"/>
        </w:rPr>
      </w:pPr>
    </w:p>
    <w:p w14:paraId="0F718D23" w14:textId="77777777" w:rsidR="00000000" w:rsidRDefault="00F01E3E">
      <w:pPr>
        <w:pStyle w:val="T1"/>
        <w:rPr>
          <w:lang w:val="nl-NL"/>
        </w:rPr>
      </w:pPr>
      <w:r>
        <w:rPr>
          <w:lang w:val="nl-NL"/>
        </w:rPr>
        <w:t>Jaar van oplevering</w:t>
      </w:r>
    </w:p>
    <w:p w14:paraId="12402174" w14:textId="77777777" w:rsidR="00000000" w:rsidRDefault="00F01E3E">
      <w:pPr>
        <w:pStyle w:val="T1"/>
        <w:rPr>
          <w:lang w:val="nl-NL"/>
        </w:rPr>
      </w:pPr>
      <w:r>
        <w:rPr>
          <w:lang w:val="nl-NL"/>
        </w:rPr>
        <w:t>1872</w:t>
      </w:r>
    </w:p>
    <w:p w14:paraId="41501949" w14:textId="77777777" w:rsidR="00000000" w:rsidRDefault="00F01E3E">
      <w:pPr>
        <w:pStyle w:val="T1"/>
        <w:rPr>
          <w:lang w:val="nl-NL"/>
        </w:rPr>
      </w:pPr>
    </w:p>
    <w:p w14:paraId="38E6DD90" w14:textId="77777777" w:rsidR="00000000" w:rsidRDefault="00F01E3E">
      <w:pPr>
        <w:pStyle w:val="T1"/>
        <w:rPr>
          <w:lang w:val="nl-NL"/>
        </w:rPr>
      </w:pPr>
      <w:r>
        <w:rPr>
          <w:lang w:val="nl-NL"/>
        </w:rPr>
        <w:t>Onbekend moment</w:t>
      </w:r>
    </w:p>
    <w:p w14:paraId="0BCEA133" w14:textId="77777777" w:rsidR="00000000" w:rsidRDefault="00F01E3E">
      <w:pPr>
        <w:pStyle w:val="T1"/>
        <w:rPr>
          <w:lang w:val="nl-NL"/>
        </w:rPr>
      </w:pPr>
      <w:r>
        <w:rPr>
          <w:lang w:val="nl-NL"/>
        </w:rPr>
        <w:t>.</w:t>
      </w:r>
      <w:r>
        <w:rPr>
          <w:lang w:val="nl-NL"/>
        </w:rPr>
        <w:tab/>
        <w:t>windvoorziening ge</w:t>
      </w:r>
      <w:r>
        <w:rPr>
          <w:lang w:val="nl-NL"/>
        </w:rPr>
        <w:t>wijzigd</w:t>
      </w:r>
    </w:p>
    <w:p w14:paraId="110AEABC" w14:textId="77777777" w:rsidR="00000000" w:rsidRDefault="00F01E3E">
      <w:pPr>
        <w:pStyle w:val="T1"/>
        <w:rPr>
          <w:lang w:val="nl-NL"/>
        </w:rPr>
      </w:pPr>
    </w:p>
    <w:p w14:paraId="6ADBF387" w14:textId="77777777" w:rsidR="00000000" w:rsidRDefault="00F01E3E">
      <w:pPr>
        <w:pStyle w:val="Heading2"/>
        <w:rPr>
          <w:i w:val="0"/>
          <w:iCs/>
        </w:rPr>
      </w:pPr>
      <w:r>
        <w:rPr>
          <w:i w:val="0"/>
          <w:iCs/>
        </w:rPr>
        <w:t>Technische gegevens</w:t>
      </w:r>
    </w:p>
    <w:p w14:paraId="131A7BF4" w14:textId="77777777" w:rsidR="00000000" w:rsidRDefault="00F01E3E">
      <w:pPr>
        <w:pStyle w:val="T1"/>
        <w:rPr>
          <w:lang w:val="nl-NL"/>
        </w:rPr>
      </w:pPr>
    </w:p>
    <w:p w14:paraId="7A12077E" w14:textId="77777777" w:rsidR="00000000" w:rsidRDefault="00F01E3E">
      <w:pPr>
        <w:pStyle w:val="T1"/>
        <w:rPr>
          <w:lang w:val="nl-NL"/>
        </w:rPr>
      </w:pPr>
      <w:r>
        <w:rPr>
          <w:lang w:val="nl-NL"/>
        </w:rPr>
        <w:t>Werkindeling</w:t>
      </w:r>
    </w:p>
    <w:p w14:paraId="20B67465" w14:textId="77777777" w:rsidR="00000000" w:rsidRDefault="00F01E3E">
      <w:pPr>
        <w:pStyle w:val="T1"/>
        <w:rPr>
          <w:lang w:val="nl-NL"/>
        </w:rPr>
      </w:pPr>
      <w:r>
        <w:rPr>
          <w:lang w:val="nl-NL"/>
        </w:rPr>
        <w:t>hoofdwerk, nevenwerk, aangehangen pedaal</w:t>
      </w:r>
    </w:p>
    <w:p w14:paraId="129C17D8" w14:textId="77777777" w:rsidR="00000000" w:rsidRDefault="00F01E3E">
      <w:pPr>
        <w:pStyle w:val="T1"/>
        <w:rPr>
          <w:lang w:val="nl-NL"/>
        </w:rPr>
      </w:pPr>
    </w:p>
    <w:p w14:paraId="094B6215" w14:textId="77777777" w:rsidR="00000000" w:rsidRDefault="00F01E3E">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37"/>
        <w:gridCol w:w="375"/>
      </w:tblGrid>
      <w:tr w:rsidR="00000000" w14:paraId="1DF4A043" w14:textId="77777777">
        <w:tblPrEx>
          <w:tblCellMar>
            <w:top w:w="0" w:type="dxa"/>
            <w:bottom w:w="0" w:type="dxa"/>
          </w:tblCellMar>
        </w:tblPrEx>
        <w:tc>
          <w:tcPr>
            <w:tcW w:w="1600" w:type="dxa"/>
          </w:tcPr>
          <w:p w14:paraId="2BFE8457" w14:textId="77777777" w:rsidR="00000000" w:rsidRDefault="00F01E3E">
            <w:pPr>
              <w:pStyle w:val="T4dispositie"/>
              <w:rPr>
                <w:i/>
                <w:iCs/>
                <w:lang w:val="nl-NL"/>
              </w:rPr>
            </w:pPr>
            <w:r>
              <w:rPr>
                <w:i/>
                <w:iCs/>
                <w:lang w:val="nl-NL"/>
              </w:rPr>
              <w:t>Hoofdwerk (I)</w:t>
            </w:r>
          </w:p>
          <w:p w14:paraId="5E27C6BC" w14:textId="77777777" w:rsidR="00000000" w:rsidRDefault="00F01E3E">
            <w:pPr>
              <w:pStyle w:val="T4dispositie"/>
              <w:rPr>
                <w:lang w:val="nl-NL"/>
              </w:rPr>
            </w:pPr>
            <w:r>
              <w:rPr>
                <w:lang w:val="nl-NL"/>
              </w:rPr>
              <w:t>8 stemmen</w:t>
            </w:r>
          </w:p>
          <w:p w14:paraId="36FFFEED" w14:textId="77777777" w:rsidR="00000000" w:rsidRDefault="00F01E3E">
            <w:pPr>
              <w:pStyle w:val="T4dispositie"/>
              <w:rPr>
                <w:lang w:val="nl-NL"/>
              </w:rPr>
            </w:pPr>
          </w:p>
          <w:p w14:paraId="15E3A1C4" w14:textId="77777777" w:rsidR="00000000" w:rsidRDefault="00F01E3E">
            <w:pPr>
              <w:pStyle w:val="T4dispositie"/>
              <w:rPr>
                <w:lang w:val="nl-NL"/>
              </w:rPr>
            </w:pPr>
            <w:r>
              <w:rPr>
                <w:lang w:val="nl-NL"/>
              </w:rPr>
              <w:t>Bourdon</w:t>
            </w:r>
          </w:p>
          <w:p w14:paraId="58C1A39C" w14:textId="77777777" w:rsidR="00000000" w:rsidRDefault="00F01E3E">
            <w:pPr>
              <w:pStyle w:val="T4dispositie"/>
              <w:rPr>
                <w:lang w:val="nl-NL"/>
              </w:rPr>
            </w:pPr>
            <w:proofErr w:type="spellStart"/>
            <w:r>
              <w:rPr>
                <w:lang w:val="nl-NL"/>
              </w:rPr>
              <w:t>Prestant</w:t>
            </w:r>
            <w:proofErr w:type="spellEnd"/>
          </w:p>
          <w:p w14:paraId="17AE757C" w14:textId="77777777" w:rsidR="00000000" w:rsidRDefault="00F01E3E">
            <w:pPr>
              <w:pStyle w:val="T4dispositie"/>
              <w:rPr>
                <w:lang w:val="nl-NL"/>
              </w:rPr>
            </w:pPr>
            <w:r>
              <w:rPr>
                <w:lang w:val="nl-NL"/>
              </w:rPr>
              <w:t>Octaaf</w:t>
            </w:r>
          </w:p>
          <w:p w14:paraId="1ADDD969" w14:textId="77777777" w:rsidR="00000000" w:rsidRDefault="00F01E3E">
            <w:pPr>
              <w:pStyle w:val="T4dispositie"/>
              <w:rPr>
                <w:lang w:val="nl-NL"/>
              </w:rPr>
            </w:pPr>
            <w:proofErr w:type="spellStart"/>
            <w:r>
              <w:rPr>
                <w:lang w:val="nl-NL"/>
              </w:rPr>
              <w:t>Quint</w:t>
            </w:r>
            <w:proofErr w:type="spellEnd"/>
          </w:p>
          <w:p w14:paraId="4BEA4FEF" w14:textId="77777777" w:rsidR="00000000" w:rsidRDefault="00F01E3E">
            <w:pPr>
              <w:pStyle w:val="T4dispositie"/>
              <w:rPr>
                <w:lang w:val="nl-NL"/>
              </w:rPr>
            </w:pPr>
            <w:r>
              <w:rPr>
                <w:lang w:val="nl-NL"/>
              </w:rPr>
              <w:t>Octaaf</w:t>
            </w:r>
          </w:p>
          <w:p w14:paraId="770965E7" w14:textId="77777777" w:rsidR="00000000" w:rsidRDefault="00F01E3E">
            <w:pPr>
              <w:pStyle w:val="T4dispositie"/>
              <w:rPr>
                <w:lang w:val="nl-NL"/>
              </w:rPr>
            </w:pPr>
            <w:r>
              <w:rPr>
                <w:lang w:val="nl-NL"/>
              </w:rPr>
              <w:t>Mixtuur</w:t>
            </w:r>
          </w:p>
          <w:p w14:paraId="3E974634" w14:textId="77777777" w:rsidR="00000000" w:rsidRDefault="00F01E3E">
            <w:pPr>
              <w:pStyle w:val="T4dispositie"/>
              <w:rPr>
                <w:lang w:val="nl-NL"/>
              </w:rPr>
            </w:pPr>
            <w:r>
              <w:rPr>
                <w:lang w:val="nl-NL"/>
              </w:rPr>
              <w:t>Cornet D</w:t>
            </w:r>
          </w:p>
          <w:p w14:paraId="4C6D1953" w14:textId="77777777" w:rsidR="00000000" w:rsidRDefault="00F01E3E">
            <w:pPr>
              <w:pStyle w:val="T4dispositie"/>
              <w:rPr>
                <w:lang w:val="nl-NL"/>
              </w:rPr>
            </w:pPr>
            <w:r>
              <w:rPr>
                <w:lang w:val="nl-NL"/>
              </w:rPr>
              <w:t>Trompet B/D</w:t>
            </w:r>
          </w:p>
        </w:tc>
        <w:tc>
          <w:tcPr>
            <w:tcW w:w="631" w:type="dxa"/>
          </w:tcPr>
          <w:p w14:paraId="1071563A" w14:textId="77777777" w:rsidR="00000000" w:rsidRDefault="00F01E3E">
            <w:pPr>
              <w:pStyle w:val="T4dispositie"/>
              <w:rPr>
                <w:lang w:val="nl-NL"/>
              </w:rPr>
            </w:pPr>
          </w:p>
          <w:p w14:paraId="6705B713" w14:textId="77777777" w:rsidR="00000000" w:rsidRDefault="00F01E3E">
            <w:pPr>
              <w:pStyle w:val="T4dispositie"/>
              <w:rPr>
                <w:lang w:val="nl-NL"/>
              </w:rPr>
            </w:pPr>
          </w:p>
          <w:p w14:paraId="614D4318" w14:textId="77777777" w:rsidR="00000000" w:rsidRDefault="00F01E3E">
            <w:pPr>
              <w:pStyle w:val="T4dispositie"/>
              <w:rPr>
                <w:lang w:val="nl-NL"/>
              </w:rPr>
            </w:pPr>
          </w:p>
          <w:p w14:paraId="6C13DED6" w14:textId="77777777" w:rsidR="00000000" w:rsidRDefault="00F01E3E">
            <w:pPr>
              <w:pStyle w:val="T4dispositie"/>
              <w:rPr>
                <w:lang w:val="nl-NL"/>
              </w:rPr>
            </w:pPr>
            <w:r>
              <w:rPr>
                <w:lang w:val="nl-NL"/>
              </w:rPr>
              <w:t>16'</w:t>
            </w:r>
          </w:p>
          <w:p w14:paraId="51589FE4" w14:textId="77777777" w:rsidR="00000000" w:rsidRDefault="00F01E3E">
            <w:pPr>
              <w:pStyle w:val="T4dispositie"/>
              <w:rPr>
                <w:lang w:val="nl-NL"/>
              </w:rPr>
            </w:pPr>
            <w:r>
              <w:rPr>
                <w:lang w:val="nl-NL"/>
              </w:rPr>
              <w:t>8'</w:t>
            </w:r>
          </w:p>
          <w:p w14:paraId="4FFADA40" w14:textId="77777777" w:rsidR="00000000" w:rsidRDefault="00F01E3E">
            <w:pPr>
              <w:pStyle w:val="T4dispositie"/>
              <w:rPr>
                <w:lang w:val="nl-NL"/>
              </w:rPr>
            </w:pPr>
            <w:r>
              <w:rPr>
                <w:lang w:val="nl-NL"/>
              </w:rPr>
              <w:t>4'</w:t>
            </w:r>
          </w:p>
          <w:p w14:paraId="65939CB8" w14:textId="77777777" w:rsidR="00000000" w:rsidRDefault="00F01E3E">
            <w:pPr>
              <w:pStyle w:val="T4dispositie"/>
              <w:rPr>
                <w:lang w:val="nl-NL"/>
              </w:rPr>
            </w:pPr>
            <w:r>
              <w:rPr>
                <w:lang w:val="nl-NL"/>
              </w:rPr>
              <w:t>3'</w:t>
            </w:r>
          </w:p>
          <w:p w14:paraId="6AF02605" w14:textId="77777777" w:rsidR="00000000" w:rsidRDefault="00F01E3E">
            <w:pPr>
              <w:pStyle w:val="T4dispositie"/>
              <w:rPr>
                <w:lang w:val="nl-NL"/>
              </w:rPr>
            </w:pPr>
            <w:r>
              <w:rPr>
                <w:lang w:val="nl-NL"/>
              </w:rPr>
              <w:t>2'</w:t>
            </w:r>
          </w:p>
          <w:p w14:paraId="19EF6C3B" w14:textId="77777777" w:rsidR="00000000" w:rsidRDefault="00F01E3E">
            <w:pPr>
              <w:pStyle w:val="T4dispositie"/>
              <w:rPr>
                <w:lang w:val="nl-NL"/>
              </w:rPr>
            </w:pPr>
            <w:r>
              <w:rPr>
                <w:lang w:val="nl-NL"/>
              </w:rPr>
              <w:t>4 st.</w:t>
            </w:r>
          </w:p>
          <w:p w14:paraId="1117C1D1" w14:textId="77777777" w:rsidR="00000000" w:rsidRDefault="00F01E3E">
            <w:pPr>
              <w:pStyle w:val="T4dispositie"/>
              <w:rPr>
                <w:lang w:val="nl-NL"/>
              </w:rPr>
            </w:pPr>
            <w:r>
              <w:rPr>
                <w:lang w:val="nl-NL"/>
              </w:rPr>
              <w:t>4 st.</w:t>
            </w:r>
          </w:p>
          <w:p w14:paraId="5773331C" w14:textId="77777777" w:rsidR="00000000" w:rsidRDefault="00F01E3E">
            <w:pPr>
              <w:pStyle w:val="T4dispositie"/>
              <w:rPr>
                <w:lang w:val="nl-NL"/>
              </w:rPr>
            </w:pPr>
            <w:r>
              <w:rPr>
                <w:lang w:val="nl-NL"/>
              </w:rPr>
              <w:t>8'</w:t>
            </w:r>
          </w:p>
        </w:tc>
        <w:tc>
          <w:tcPr>
            <w:tcW w:w="1737" w:type="dxa"/>
          </w:tcPr>
          <w:p w14:paraId="797C9E3F" w14:textId="77777777" w:rsidR="00000000" w:rsidRDefault="00F01E3E">
            <w:pPr>
              <w:pStyle w:val="T4dispositie"/>
              <w:rPr>
                <w:i/>
                <w:iCs/>
                <w:lang w:val="nl-NL"/>
              </w:rPr>
            </w:pPr>
            <w:r>
              <w:rPr>
                <w:i/>
                <w:iCs/>
                <w:lang w:val="nl-NL"/>
              </w:rPr>
              <w:t>Nevenwerk (II)</w:t>
            </w:r>
          </w:p>
          <w:p w14:paraId="3CCFD85D" w14:textId="77777777" w:rsidR="00000000" w:rsidRDefault="00F01E3E">
            <w:pPr>
              <w:pStyle w:val="T4dispositie"/>
              <w:rPr>
                <w:lang w:val="nl-NL"/>
              </w:rPr>
            </w:pPr>
            <w:r>
              <w:rPr>
                <w:lang w:val="nl-NL"/>
              </w:rPr>
              <w:t>4 stemmen</w:t>
            </w:r>
          </w:p>
          <w:p w14:paraId="0CAC3CD5" w14:textId="77777777" w:rsidR="00000000" w:rsidRDefault="00F01E3E">
            <w:pPr>
              <w:pStyle w:val="T4dispositie"/>
              <w:rPr>
                <w:lang w:val="nl-NL"/>
              </w:rPr>
            </w:pPr>
          </w:p>
          <w:p w14:paraId="46A67113" w14:textId="77777777" w:rsidR="00000000" w:rsidRDefault="00F01E3E">
            <w:pPr>
              <w:pStyle w:val="T4dispositie"/>
              <w:rPr>
                <w:lang w:val="nl-NL"/>
              </w:rPr>
            </w:pPr>
            <w:r>
              <w:rPr>
                <w:lang w:val="nl-NL"/>
              </w:rPr>
              <w:t>Holpijp</w:t>
            </w:r>
          </w:p>
          <w:p w14:paraId="7A4CBA7E" w14:textId="77777777" w:rsidR="00000000" w:rsidRDefault="00F01E3E">
            <w:pPr>
              <w:pStyle w:val="T4dispositie"/>
              <w:rPr>
                <w:lang w:val="nl-NL"/>
              </w:rPr>
            </w:pPr>
            <w:r>
              <w:rPr>
                <w:lang w:val="nl-NL"/>
              </w:rPr>
              <w:t>V</w:t>
            </w:r>
            <w:r>
              <w:rPr>
                <w:lang w:val="nl-NL"/>
              </w:rPr>
              <w:t xml:space="preserve">iola </w:t>
            </w:r>
            <w:proofErr w:type="spellStart"/>
            <w:r>
              <w:rPr>
                <w:lang w:val="nl-NL"/>
              </w:rPr>
              <w:t>di</w:t>
            </w:r>
            <w:proofErr w:type="spellEnd"/>
            <w:r>
              <w:rPr>
                <w:lang w:val="nl-NL"/>
              </w:rPr>
              <w:t xml:space="preserve"> Gamba</w:t>
            </w:r>
          </w:p>
          <w:p w14:paraId="6C9B76BF" w14:textId="77777777" w:rsidR="00000000" w:rsidRDefault="00F01E3E">
            <w:pPr>
              <w:pStyle w:val="T4dispositie"/>
              <w:rPr>
                <w:lang w:val="nl-NL"/>
              </w:rPr>
            </w:pPr>
            <w:proofErr w:type="spellStart"/>
            <w:r>
              <w:rPr>
                <w:lang w:val="nl-NL"/>
              </w:rPr>
              <w:t>Salicionaal</w:t>
            </w:r>
            <w:proofErr w:type="spellEnd"/>
          </w:p>
          <w:p w14:paraId="23276AB6" w14:textId="77777777" w:rsidR="00000000" w:rsidRDefault="00F01E3E">
            <w:pPr>
              <w:pStyle w:val="T4dispositie"/>
              <w:rPr>
                <w:lang w:val="nl-NL"/>
              </w:rPr>
            </w:pPr>
            <w:r>
              <w:rPr>
                <w:lang w:val="nl-NL"/>
              </w:rPr>
              <w:t>Roerfluit</w:t>
            </w:r>
          </w:p>
        </w:tc>
        <w:tc>
          <w:tcPr>
            <w:tcW w:w="375" w:type="dxa"/>
          </w:tcPr>
          <w:p w14:paraId="3A357C31" w14:textId="77777777" w:rsidR="00000000" w:rsidRDefault="00F01E3E">
            <w:pPr>
              <w:pStyle w:val="T4dispositie"/>
              <w:rPr>
                <w:lang w:val="nl-NL"/>
              </w:rPr>
            </w:pPr>
          </w:p>
          <w:p w14:paraId="30EA46DB" w14:textId="77777777" w:rsidR="00000000" w:rsidRDefault="00F01E3E">
            <w:pPr>
              <w:pStyle w:val="T4dispositie"/>
              <w:rPr>
                <w:lang w:val="nl-NL"/>
              </w:rPr>
            </w:pPr>
          </w:p>
          <w:p w14:paraId="26AD1E58" w14:textId="77777777" w:rsidR="00000000" w:rsidRDefault="00F01E3E">
            <w:pPr>
              <w:pStyle w:val="T4dispositie"/>
              <w:rPr>
                <w:lang w:val="nl-NL"/>
              </w:rPr>
            </w:pPr>
          </w:p>
          <w:p w14:paraId="5A71E731" w14:textId="77777777" w:rsidR="00000000" w:rsidRDefault="00F01E3E">
            <w:pPr>
              <w:pStyle w:val="T4dispositie"/>
              <w:rPr>
                <w:lang w:val="nl-NL"/>
              </w:rPr>
            </w:pPr>
            <w:r>
              <w:rPr>
                <w:lang w:val="nl-NL"/>
              </w:rPr>
              <w:t>8'</w:t>
            </w:r>
          </w:p>
          <w:p w14:paraId="5EBF18BE" w14:textId="77777777" w:rsidR="00000000" w:rsidRDefault="00F01E3E">
            <w:pPr>
              <w:pStyle w:val="T4dispositie"/>
              <w:rPr>
                <w:lang w:val="nl-NL"/>
              </w:rPr>
            </w:pPr>
            <w:r>
              <w:rPr>
                <w:lang w:val="nl-NL"/>
              </w:rPr>
              <w:t>8'</w:t>
            </w:r>
          </w:p>
          <w:p w14:paraId="642517F9" w14:textId="77777777" w:rsidR="00000000" w:rsidRDefault="00F01E3E">
            <w:pPr>
              <w:pStyle w:val="T4dispositie"/>
              <w:rPr>
                <w:lang w:val="nl-NL"/>
              </w:rPr>
            </w:pPr>
            <w:r>
              <w:rPr>
                <w:lang w:val="nl-NL"/>
              </w:rPr>
              <w:t>8'</w:t>
            </w:r>
          </w:p>
          <w:p w14:paraId="7E159B52" w14:textId="77777777" w:rsidR="00000000" w:rsidRDefault="00F01E3E">
            <w:pPr>
              <w:pStyle w:val="T4dispositie"/>
              <w:rPr>
                <w:lang w:val="nl-NL"/>
              </w:rPr>
            </w:pPr>
            <w:r>
              <w:rPr>
                <w:lang w:val="nl-NL"/>
              </w:rPr>
              <w:t>4'</w:t>
            </w:r>
          </w:p>
        </w:tc>
      </w:tr>
    </w:tbl>
    <w:p w14:paraId="4CB4ED66" w14:textId="77777777" w:rsidR="00000000" w:rsidRDefault="00F01E3E">
      <w:pPr>
        <w:pStyle w:val="T1"/>
        <w:rPr>
          <w:lang w:val="nl-NL"/>
        </w:rPr>
      </w:pPr>
    </w:p>
    <w:p w14:paraId="540451B2" w14:textId="77777777" w:rsidR="00000000" w:rsidRDefault="00F01E3E">
      <w:pPr>
        <w:pStyle w:val="T1"/>
        <w:rPr>
          <w:lang w:val="nl-NL"/>
        </w:rPr>
      </w:pPr>
      <w:r>
        <w:rPr>
          <w:lang w:val="nl-NL"/>
        </w:rPr>
        <w:t>Werktuiglijk register</w:t>
      </w:r>
    </w:p>
    <w:p w14:paraId="44BF0C3B" w14:textId="77777777" w:rsidR="00000000" w:rsidRDefault="00F01E3E">
      <w:pPr>
        <w:pStyle w:val="T1"/>
        <w:rPr>
          <w:lang w:val="nl-NL"/>
        </w:rPr>
      </w:pPr>
      <w:r>
        <w:rPr>
          <w:lang w:val="nl-NL"/>
        </w:rPr>
        <w:t xml:space="preserve">koppeling </w:t>
      </w:r>
      <w:proofErr w:type="spellStart"/>
      <w:r>
        <w:rPr>
          <w:lang w:val="nl-NL"/>
        </w:rPr>
        <w:t>HW-NW</w:t>
      </w:r>
      <w:proofErr w:type="spellEnd"/>
    </w:p>
    <w:p w14:paraId="704502DB" w14:textId="77777777" w:rsidR="00000000" w:rsidRDefault="00F01E3E">
      <w:pPr>
        <w:pStyle w:val="T1"/>
        <w:rPr>
          <w:lang w:val="nl-NL"/>
        </w:rPr>
      </w:pPr>
    </w:p>
    <w:p w14:paraId="228B7A14" w14:textId="77777777" w:rsidR="00000000" w:rsidRDefault="00F01E3E">
      <w:pPr>
        <w:pStyle w:val="T1"/>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63120818" w14:textId="77777777">
        <w:tblPrEx>
          <w:tblCellMar>
            <w:top w:w="0" w:type="dxa"/>
            <w:bottom w:w="0" w:type="dxa"/>
          </w:tblCellMar>
        </w:tblPrEx>
        <w:tc>
          <w:tcPr>
            <w:tcW w:w="1023" w:type="dxa"/>
          </w:tcPr>
          <w:p w14:paraId="5BD7281B" w14:textId="77777777" w:rsidR="00000000" w:rsidRDefault="00F01E3E">
            <w:pPr>
              <w:pStyle w:val="T1"/>
              <w:rPr>
                <w:lang w:val="nl-NL"/>
              </w:rPr>
            </w:pPr>
            <w:r>
              <w:rPr>
                <w:lang w:val="nl-NL"/>
              </w:rPr>
              <w:t>Mixtuur</w:t>
            </w:r>
          </w:p>
        </w:tc>
        <w:tc>
          <w:tcPr>
            <w:tcW w:w="718" w:type="dxa"/>
          </w:tcPr>
          <w:p w14:paraId="682A81A7" w14:textId="77777777" w:rsidR="00000000" w:rsidRDefault="00F01E3E">
            <w:pPr>
              <w:pStyle w:val="T4dispositie"/>
              <w:rPr>
                <w:lang w:val="nl-NL"/>
              </w:rPr>
            </w:pPr>
            <w:r>
              <w:rPr>
                <w:lang w:val="nl-NL"/>
              </w:rPr>
              <w:t>C</w:t>
            </w:r>
          </w:p>
          <w:p w14:paraId="41BCC872" w14:textId="77777777" w:rsidR="00000000" w:rsidRDefault="00F01E3E">
            <w:pPr>
              <w:pStyle w:val="T4dispositie"/>
              <w:rPr>
                <w:lang w:val="nl-NL"/>
              </w:rPr>
            </w:pPr>
            <w:r>
              <w:rPr>
                <w:lang w:val="nl-NL"/>
              </w:rPr>
              <w:t>2</w:t>
            </w:r>
          </w:p>
          <w:p w14:paraId="0262A305" w14:textId="77777777" w:rsidR="00000000" w:rsidRDefault="00F01E3E">
            <w:pPr>
              <w:pStyle w:val="T4dispositie"/>
              <w:rPr>
                <w:lang w:val="nl-NL"/>
              </w:rPr>
            </w:pPr>
            <w:r>
              <w:rPr>
                <w:lang w:val="nl-NL"/>
              </w:rPr>
              <w:t>1 1/3</w:t>
            </w:r>
          </w:p>
          <w:p w14:paraId="1D14B5FC" w14:textId="77777777" w:rsidR="00000000" w:rsidRDefault="00F01E3E">
            <w:pPr>
              <w:pStyle w:val="T4dispositie"/>
              <w:rPr>
                <w:lang w:val="nl-NL"/>
              </w:rPr>
            </w:pPr>
            <w:r>
              <w:rPr>
                <w:lang w:val="nl-NL"/>
              </w:rPr>
              <w:t>1</w:t>
            </w:r>
          </w:p>
          <w:p w14:paraId="3E963CBF" w14:textId="77777777" w:rsidR="00000000" w:rsidRDefault="00F01E3E">
            <w:pPr>
              <w:pStyle w:val="T4dispositie"/>
              <w:rPr>
                <w:lang w:val="nl-NL"/>
              </w:rPr>
            </w:pPr>
            <w:r>
              <w:rPr>
                <w:lang w:val="nl-NL"/>
              </w:rPr>
              <w:t>2/3</w:t>
            </w:r>
          </w:p>
        </w:tc>
        <w:tc>
          <w:tcPr>
            <w:tcW w:w="718" w:type="dxa"/>
          </w:tcPr>
          <w:p w14:paraId="24A53EB5" w14:textId="77777777" w:rsidR="00000000" w:rsidRDefault="00F01E3E">
            <w:pPr>
              <w:pStyle w:val="T4dispositie"/>
              <w:rPr>
                <w:lang w:val="nl-NL"/>
              </w:rPr>
            </w:pPr>
            <w:r>
              <w:rPr>
                <w:lang w:val="nl-NL"/>
              </w:rPr>
              <w:t>Fis</w:t>
            </w:r>
          </w:p>
          <w:p w14:paraId="72637EFE" w14:textId="77777777" w:rsidR="00000000" w:rsidRDefault="00F01E3E">
            <w:pPr>
              <w:pStyle w:val="T4dispositie"/>
              <w:rPr>
                <w:lang w:val="nl-NL"/>
              </w:rPr>
            </w:pPr>
            <w:r>
              <w:rPr>
                <w:lang w:val="nl-NL"/>
              </w:rPr>
              <w:t>2 2/3</w:t>
            </w:r>
          </w:p>
          <w:p w14:paraId="6E0BBCEC" w14:textId="77777777" w:rsidR="00000000" w:rsidRDefault="00F01E3E">
            <w:pPr>
              <w:pStyle w:val="T4dispositie"/>
              <w:rPr>
                <w:lang w:val="nl-NL"/>
              </w:rPr>
            </w:pPr>
            <w:r>
              <w:rPr>
                <w:lang w:val="nl-NL"/>
              </w:rPr>
              <w:t>2</w:t>
            </w:r>
          </w:p>
          <w:p w14:paraId="535BA43E" w14:textId="77777777" w:rsidR="00000000" w:rsidRDefault="00F01E3E">
            <w:pPr>
              <w:pStyle w:val="T4dispositie"/>
              <w:rPr>
                <w:lang w:val="nl-NL"/>
              </w:rPr>
            </w:pPr>
            <w:r>
              <w:rPr>
                <w:lang w:val="nl-NL"/>
              </w:rPr>
              <w:t>1 1/3</w:t>
            </w:r>
          </w:p>
          <w:p w14:paraId="7DB8B7C2" w14:textId="77777777" w:rsidR="00000000" w:rsidRDefault="00F01E3E">
            <w:pPr>
              <w:pStyle w:val="T4dispositie"/>
              <w:rPr>
                <w:lang w:val="nl-NL"/>
              </w:rPr>
            </w:pPr>
            <w:r>
              <w:rPr>
                <w:lang w:val="nl-NL"/>
              </w:rPr>
              <w:t>1</w:t>
            </w:r>
          </w:p>
        </w:tc>
        <w:tc>
          <w:tcPr>
            <w:tcW w:w="729" w:type="dxa"/>
          </w:tcPr>
          <w:p w14:paraId="326E9A7E" w14:textId="77777777" w:rsidR="00000000" w:rsidRDefault="00F01E3E">
            <w:pPr>
              <w:pStyle w:val="T4dispositie"/>
              <w:rPr>
                <w:lang w:val="nl-NL"/>
              </w:rPr>
            </w:pPr>
            <w:r>
              <w:rPr>
                <w:lang w:val="nl-NL"/>
              </w:rPr>
              <w:t>fis</w:t>
            </w:r>
          </w:p>
          <w:p w14:paraId="5829A7EB" w14:textId="77777777" w:rsidR="00000000" w:rsidRDefault="00F01E3E">
            <w:pPr>
              <w:pStyle w:val="T4dispositie"/>
              <w:rPr>
                <w:lang w:val="nl-NL"/>
              </w:rPr>
            </w:pPr>
            <w:r>
              <w:rPr>
                <w:lang w:val="nl-NL"/>
              </w:rPr>
              <w:t>4</w:t>
            </w:r>
          </w:p>
          <w:p w14:paraId="511BBB89" w14:textId="77777777" w:rsidR="00000000" w:rsidRDefault="00F01E3E">
            <w:pPr>
              <w:pStyle w:val="T4dispositie"/>
              <w:rPr>
                <w:lang w:val="nl-NL"/>
              </w:rPr>
            </w:pPr>
            <w:r>
              <w:rPr>
                <w:lang w:val="nl-NL"/>
              </w:rPr>
              <w:t>2 2/3</w:t>
            </w:r>
          </w:p>
          <w:p w14:paraId="2FF65674" w14:textId="77777777" w:rsidR="00000000" w:rsidRDefault="00F01E3E">
            <w:pPr>
              <w:pStyle w:val="T4dispositie"/>
              <w:rPr>
                <w:lang w:val="nl-NL"/>
              </w:rPr>
            </w:pPr>
            <w:r>
              <w:rPr>
                <w:lang w:val="nl-NL"/>
              </w:rPr>
              <w:t>2</w:t>
            </w:r>
          </w:p>
          <w:p w14:paraId="185F7842" w14:textId="77777777" w:rsidR="00000000" w:rsidRDefault="00F01E3E">
            <w:pPr>
              <w:pStyle w:val="T4dispositie"/>
              <w:rPr>
                <w:lang w:val="nl-NL"/>
              </w:rPr>
            </w:pPr>
            <w:r>
              <w:rPr>
                <w:lang w:val="nl-NL"/>
              </w:rPr>
              <w:t>1 1/3</w:t>
            </w:r>
          </w:p>
        </w:tc>
        <w:tc>
          <w:tcPr>
            <w:tcW w:w="718" w:type="dxa"/>
          </w:tcPr>
          <w:p w14:paraId="219546D5" w14:textId="77777777" w:rsidR="00000000" w:rsidRDefault="00F01E3E">
            <w:pPr>
              <w:pStyle w:val="T4dispositie"/>
              <w:rPr>
                <w:vertAlign w:val="superscript"/>
                <w:lang w:val="nl-NL"/>
              </w:rPr>
            </w:pPr>
            <w:r>
              <w:rPr>
                <w:lang w:val="nl-NL"/>
              </w:rPr>
              <w:t>fis</w:t>
            </w:r>
            <w:r>
              <w:rPr>
                <w:vertAlign w:val="superscript"/>
                <w:lang w:val="nl-NL"/>
              </w:rPr>
              <w:t>1</w:t>
            </w:r>
          </w:p>
          <w:p w14:paraId="76CB1E76" w14:textId="77777777" w:rsidR="00000000" w:rsidRDefault="00F01E3E">
            <w:pPr>
              <w:pStyle w:val="T4dispositie"/>
              <w:rPr>
                <w:lang w:val="nl-NL"/>
              </w:rPr>
            </w:pPr>
            <w:r>
              <w:rPr>
                <w:lang w:val="nl-NL"/>
              </w:rPr>
              <w:t>5 1/3</w:t>
            </w:r>
          </w:p>
          <w:p w14:paraId="695C80D6" w14:textId="77777777" w:rsidR="00000000" w:rsidRDefault="00F01E3E">
            <w:pPr>
              <w:pStyle w:val="T4dispositie"/>
              <w:rPr>
                <w:lang w:val="nl-NL"/>
              </w:rPr>
            </w:pPr>
            <w:r>
              <w:rPr>
                <w:lang w:val="nl-NL"/>
              </w:rPr>
              <w:t>4</w:t>
            </w:r>
          </w:p>
          <w:p w14:paraId="1CC78835" w14:textId="77777777" w:rsidR="00000000" w:rsidRDefault="00F01E3E">
            <w:pPr>
              <w:pStyle w:val="T4dispositie"/>
              <w:rPr>
                <w:lang w:val="nl-NL"/>
              </w:rPr>
            </w:pPr>
            <w:r>
              <w:rPr>
                <w:lang w:val="nl-NL"/>
              </w:rPr>
              <w:t>2 2/3</w:t>
            </w:r>
          </w:p>
          <w:p w14:paraId="2DC11366" w14:textId="77777777" w:rsidR="00000000" w:rsidRDefault="00F01E3E">
            <w:pPr>
              <w:pStyle w:val="T4dispositie"/>
              <w:rPr>
                <w:lang w:val="nl-NL"/>
              </w:rPr>
            </w:pPr>
            <w:r>
              <w:rPr>
                <w:lang w:val="nl-NL"/>
              </w:rPr>
              <w:t>2</w:t>
            </w:r>
          </w:p>
        </w:tc>
      </w:tr>
    </w:tbl>
    <w:p w14:paraId="45CD6AF8" w14:textId="77777777" w:rsidR="00000000" w:rsidRDefault="00F01E3E">
      <w:pPr>
        <w:pStyle w:val="T1"/>
        <w:rPr>
          <w:lang w:val="nl-NL"/>
        </w:rPr>
      </w:pPr>
    </w:p>
    <w:p w14:paraId="748D754C" w14:textId="77777777" w:rsidR="00000000" w:rsidRDefault="00F01E3E">
      <w:pPr>
        <w:pStyle w:val="T1"/>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71D9D034" w14:textId="77777777" w:rsidR="00000000" w:rsidRDefault="00F01E3E">
      <w:pPr>
        <w:pStyle w:val="T1"/>
        <w:rPr>
          <w:lang w:val="nl-NL"/>
        </w:rPr>
      </w:pPr>
    </w:p>
    <w:p w14:paraId="4C1554CC" w14:textId="77777777" w:rsidR="00000000" w:rsidRDefault="00F01E3E">
      <w:pPr>
        <w:pStyle w:val="T1"/>
        <w:rPr>
          <w:lang w:val="nl-NL"/>
        </w:rPr>
      </w:pPr>
      <w:r>
        <w:rPr>
          <w:lang w:val="nl-NL"/>
        </w:rPr>
        <w:t>Toonhoogte</w:t>
      </w:r>
    </w:p>
    <w:p w14:paraId="69630454" w14:textId="77777777" w:rsidR="00000000" w:rsidRDefault="00F01E3E">
      <w:pPr>
        <w:pStyle w:val="T1"/>
        <w:rPr>
          <w:lang w:val="nl-NL"/>
        </w:rPr>
      </w:pPr>
      <w:r>
        <w:rPr>
          <w:lang w:val="nl-NL"/>
        </w:rPr>
        <w:t>a</w:t>
      </w:r>
      <w:r>
        <w:rPr>
          <w:vertAlign w:val="superscript"/>
          <w:lang w:val="nl-NL"/>
        </w:rPr>
        <w:t>1</w:t>
      </w:r>
      <w:r>
        <w:rPr>
          <w:lang w:val="nl-NL"/>
        </w:rPr>
        <w:t xml:space="preserve"> =</w:t>
      </w:r>
      <w:r>
        <w:rPr>
          <w:lang w:val="nl-NL"/>
        </w:rPr>
        <w:t xml:space="preserve"> 440 Hz</w:t>
      </w:r>
    </w:p>
    <w:p w14:paraId="16A9EBC7" w14:textId="77777777" w:rsidR="00000000" w:rsidRDefault="00F01E3E">
      <w:pPr>
        <w:pStyle w:val="T1"/>
        <w:rPr>
          <w:lang w:val="nl-NL"/>
        </w:rPr>
      </w:pPr>
      <w:r>
        <w:rPr>
          <w:lang w:val="nl-NL"/>
        </w:rPr>
        <w:lastRenderedPageBreak/>
        <w:t>Temperatuur</w:t>
      </w:r>
    </w:p>
    <w:p w14:paraId="0FC6DBEE" w14:textId="77777777" w:rsidR="00000000" w:rsidRDefault="00F01E3E">
      <w:pPr>
        <w:pStyle w:val="T1"/>
        <w:rPr>
          <w:lang w:val="nl-NL"/>
        </w:rPr>
      </w:pPr>
      <w:r>
        <w:rPr>
          <w:lang w:val="nl-NL"/>
        </w:rPr>
        <w:t>evenredig zwevend</w:t>
      </w:r>
    </w:p>
    <w:p w14:paraId="5AEFFA7F" w14:textId="77777777" w:rsidR="00000000" w:rsidRDefault="00F01E3E">
      <w:pPr>
        <w:pStyle w:val="T1"/>
        <w:rPr>
          <w:lang w:val="nl-NL"/>
        </w:rPr>
      </w:pPr>
    </w:p>
    <w:p w14:paraId="4369CD74" w14:textId="77777777" w:rsidR="00000000" w:rsidRDefault="00F01E3E">
      <w:pPr>
        <w:pStyle w:val="T1"/>
        <w:rPr>
          <w:lang w:val="nl-NL"/>
        </w:rPr>
      </w:pPr>
      <w:r>
        <w:rPr>
          <w:lang w:val="nl-NL"/>
        </w:rPr>
        <w:t>Manuaalomvang</w:t>
      </w:r>
    </w:p>
    <w:p w14:paraId="4CFBA385" w14:textId="77777777" w:rsidR="00000000" w:rsidRDefault="00F01E3E">
      <w:pPr>
        <w:pStyle w:val="T1"/>
        <w:rPr>
          <w:vertAlign w:val="superscript"/>
          <w:lang w:val="nl-NL"/>
        </w:rPr>
      </w:pPr>
      <w:proofErr w:type="spellStart"/>
      <w:r>
        <w:rPr>
          <w:lang w:val="nl-NL"/>
        </w:rPr>
        <w:t>C-f</w:t>
      </w:r>
      <w:r>
        <w:rPr>
          <w:vertAlign w:val="superscript"/>
          <w:lang w:val="nl-NL"/>
        </w:rPr>
        <w:t>3</w:t>
      </w:r>
      <w:proofErr w:type="spellEnd"/>
    </w:p>
    <w:p w14:paraId="6CBD10FC" w14:textId="77777777" w:rsidR="00000000" w:rsidRDefault="00F01E3E">
      <w:pPr>
        <w:pStyle w:val="T1"/>
        <w:rPr>
          <w:lang w:val="nl-NL"/>
        </w:rPr>
      </w:pPr>
      <w:r>
        <w:rPr>
          <w:lang w:val="nl-NL"/>
        </w:rPr>
        <w:t>Pedaalomvang</w:t>
      </w:r>
    </w:p>
    <w:p w14:paraId="2C41946D" w14:textId="77777777" w:rsidR="00000000" w:rsidRDefault="00F01E3E">
      <w:pPr>
        <w:pStyle w:val="T1"/>
        <w:rPr>
          <w:vertAlign w:val="superscript"/>
          <w:lang w:val="nl-NL"/>
        </w:rPr>
      </w:pPr>
      <w:proofErr w:type="spellStart"/>
      <w:r>
        <w:rPr>
          <w:lang w:val="nl-NL"/>
        </w:rPr>
        <w:t>C-d</w:t>
      </w:r>
      <w:r>
        <w:rPr>
          <w:vertAlign w:val="superscript"/>
          <w:lang w:val="nl-NL"/>
        </w:rPr>
        <w:t>1</w:t>
      </w:r>
      <w:proofErr w:type="spellEnd"/>
    </w:p>
    <w:p w14:paraId="6AE7DD41" w14:textId="77777777" w:rsidR="00000000" w:rsidRDefault="00F01E3E">
      <w:pPr>
        <w:pStyle w:val="T1"/>
        <w:rPr>
          <w:lang w:val="nl-NL"/>
        </w:rPr>
      </w:pPr>
    </w:p>
    <w:p w14:paraId="5C2007A3" w14:textId="77777777" w:rsidR="00000000" w:rsidRDefault="00F01E3E">
      <w:pPr>
        <w:pStyle w:val="T1"/>
        <w:rPr>
          <w:lang w:val="nl-NL"/>
        </w:rPr>
      </w:pPr>
      <w:r>
        <w:rPr>
          <w:lang w:val="nl-NL"/>
        </w:rPr>
        <w:t>Windvoorziening</w:t>
      </w:r>
    </w:p>
    <w:p w14:paraId="53D1F053" w14:textId="77777777" w:rsidR="00000000" w:rsidRDefault="00F01E3E">
      <w:pPr>
        <w:pStyle w:val="T1"/>
        <w:rPr>
          <w:lang w:val="nl-NL"/>
        </w:rPr>
      </w:pPr>
      <w:r>
        <w:rPr>
          <w:lang w:val="nl-NL"/>
        </w:rPr>
        <w:t>magazijnbalg met twee schepbalgen</w:t>
      </w:r>
    </w:p>
    <w:p w14:paraId="37FD8083" w14:textId="77777777" w:rsidR="00000000" w:rsidRDefault="00F01E3E">
      <w:pPr>
        <w:pStyle w:val="T1"/>
        <w:rPr>
          <w:lang w:val="nl-NL"/>
        </w:rPr>
      </w:pPr>
      <w:r>
        <w:rPr>
          <w:lang w:val="nl-NL"/>
        </w:rPr>
        <w:t>Winddruk</w:t>
      </w:r>
    </w:p>
    <w:p w14:paraId="1337EBB2" w14:textId="77777777" w:rsidR="00000000" w:rsidRDefault="00F01E3E">
      <w:pPr>
        <w:pStyle w:val="T1"/>
        <w:rPr>
          <w:lang w:val="nl-NL"/>
        </w:rPr>
      </w:pPr>
      <w:r>
        <w:rPr>
          <w:lang w:val="nl-NL"/>
        </w:rPr>
        <w:t>87 mm</w:t>
      </w:r>
    </w:p>
    <w:p w14:paraId="6359D7CA" w14:textId="77777777" w:rsidR="00000000" w:rsidRDefault="00F01E3E">
      <w:pPr>
        <w:pStyle w:val="T1"/>
        <w:rPr>
          <w:lang w:val="nl-NL"/>
        </w:rPr>
      </w:pPr>
    </w:p>
    <w:p w14:paraId="08B84F35" w14:textId="77777777" w:rsidR="00000000" w:rsidRDefault="00F01E3E">
      <w:pPr>
        <w:pStyle w:val="T1"/>
        <w:rPr>
          <w:lang w:val="nl-NL"/>
        </w:rPr>
      </w:pPr>
      <w:r>
        <w:rPr>
          <w:lang w:val="nl-NL"/>
        </w:rPr>
        <w:t xml:space="preserve">Plaats </w:t>
      </w:r>
      <w:proofErr w:type="spellStart"/>
      <w:r>
        <w:rPr>
          <w:lang w:val="nl-NL"/>
        </w:rPr>
        <w:t>klaviatuur</w:t>
      </w:r>
      <w:proofErr w:type="spellEnd"/>
    </w:p>
    <w:p w14:paraId="21C34A2B" w14:textId="77777777" w:rsidR="00000000" w:rsidRDefault="00F01E3E">
      <w:pPr>
        <w:pStyle w:val="T1"/>
        <w:rPr>
          <w:lang w:val="nl-NL"/>
        </w:rPr>
      </w:pPr>
      <w:r>
        <w:rPr>
          <w:lang w:val="nl-NL"/>
        </w:rPr>
        <w:t>rechterzijde</w:t>
      </w:r>
    </w:p>
    <w:p w14:paraId="5C012A03" w14:textId="77777777" w:rsidR="00000000" w:rsidRDefault="00F01E3E">
      <w:pPr>
        <w:pStyle w:val="T1"/>
        <w:rPr>
          <w:lang w:val="nl-NL"/>
        </w:rPr>
      </w:pPr>
    </w:p>
    <w:p w14:paraId="33B59F7D" w14:textId="77777777" w:rsidR="00000000" w:rsidRDefault="00F01E3E">
      <w:pPr>
        <w:pStyle w:val="Heading2"/>
        <w:rPr>
          <w:i w:val="0"/>
          <w:iCs/>
        </w:rPr>
      </w:pPr>
      <w:r>
        <w:rPr>
          <w:i w:val="0"/>
          <w:iCs/>
        </w:rPr>
        <w:t>Bijzonderheden</w:t>
      </w:r>
    </w:p>
    <w:p w14:paraId="59B4558D" w14:textId="77777777" w:rsidR="00000000" w:rsidRDefault="00F01E3E">
      <w:pPr>
        <w:pStyle w:val="T1"/>
        <w:rPr>
          <w:lang w:val="nl-NL"/>
        </w:rPr>
      </w:pPr>
    </w:p>
    <w:p w14:paraId="7642E593" w14:textId="77777777" w:rsidR="00000000" w:rsidRDefault="00F01E3E">
      <w:pPr>
        <w:pStyle w:val="T1"/>
        <w:rPr>
          <w:lang w:val="nl-NL"/>
        </w:rPr>
      </w:pPr>
      <w:r>
        <w:rPr>
          <w:lang w:val="nl-NL"/>
        </w:rPr>
        <w:t>Deling B/D tussen h en c</w:t>
      </w:r>
      <w:r>
        <w:rPr>
          <w:vertAlign w:val="superscript"/>
          <w:lang w:val="nl-NL"/>
        </w:rPr>
        <w:t>1</w:t>
      </w:r>
      <w:r>
        <w:rPr>
          <w:lang w:val="nl-NL"/>
        </w:rPr>
        <w:t>.</w:t>
      </w:r>
    </w:p>
    <w:p w14:paraId="7F6E330E" w14:textId="77777777" w:rsidR="00000000" w:rsidRDefault="00F01E3E">
      <w:pPr>
        <w:pStyle w:val="T1"/>
        <w:rPr>
          <w:lang w:val="nl-NL"/>
        </w:rPr>
      </w:pPr>
      <w:r>
        <w:rPr>
          <w:lang w:val="nl-NL"/>
        </w:rPr>
        <w:t>Met uitzondering van de windvoorzienin</w:t>
      </w:r>
      <w:r>
        <w:rPr>
          <w:lang w:val="nl-NL"/>
        </w:rPr>
        <w:t>g verkeert het orgel geheel in originele staat.</w:t>
      </w:r>
    </w:p>
    <w:p w14:paraId="41A9ADA0" w14:textId="77777777" w:rsidR="00000000" w:rsidRDefault="00F01E3E">
      <w:pPr>
        <w:pStyle w:val="T1"/>
        <w:jc w:val="left"/>
        <w:rPr>
          <w:lang w:val="nl-NL"/>
        </w:rPr>
      </w:pPr>
      <w:r>
        <w:rPr>
          <w:lang w:val="nl-NL"/>
        </w:rPr>
        <w:t>De registerknoppen bevinden zich in een horizontale rij boven de lessenaarbak.</w:t>
      </w:r>
    </w:p>
    <w:p w14:paraId="2576B19D" w14:textId="77777777" w:rsidR="00000000" w:rsidRDefault="00F01E3E">
      <w:pPr>
        <w:pStyle w:val="T1"/>
        <w:jc w:val="left"/>
        <w:rPr>
          <w:lang w:val="nl-NL"/>
        </w:rPr>
      </w:pPr>
      <w:r>
        <w:rPr>
          <w:lang w:val="nl-NL"/>
        </w:rPr>
        <w:t>HW en NW zijn opgesteld op een gecombineerde lade met dubbele ventielkast, met het NW aan de frontzijde. De voorslagen zijn beves</w:t>
      </w:r>
      <w:r>
        <w:rPr>
          <w:lang w:val="nl-NL"/>
        </w:rPr>
        <w:t xml:space="preserve">tigd met ovalen houten schijfmoeren. De lade-indeling volgt het front: </w:t>
      </w:r>
      <w:proofErr w:type="spellStart"/>
      <w:r>
        <w:rPr>
          <w:lang w:val="nl-NL"/>
        </w:rPr>
        <w:t>C-Fis</w:t>
      </w:r>
      <w:proofErr w:type="spellEnd"/>
      <w:r>
        <w:rPr>
          <w:lang w:val="nl-NL"/>
        </w:rPr>
        <w:t xml:space="preserve"> in hele tonen vanuit het midden; </w:t>
      </w:r>
      <w:proofErr w:type="spellStart"/>
      <w:r>
        <w:rPr>
          <w:lang w:val="nl-NL"/>
        </w:rPr>
        <w:t>G-gis</w:t>
      </w:r>
      <w:proofErr w:type="spellEnd"/>
      <w:r>
        <w:rPr>
          <w:lang w:val="nl-NL"/>
        </w:rPr>
        <w:t xml:space="preserve"> in tertsen aan weerszijden en het vervolg daartussen in hele tonen vanuit het midden aflopend.</w:t>
      </w:r>
    </w:p>
    <w:p w14:paraId="55888962" w14:textId="77777777" w:rsidR="00000000" w:rsidRDefault="00F01E3E">
      <w:pPr>
        <w:pStyle w:val="T1"/>
        <w:jc w:val="left"/>
        <w:rPr>
          <w:lang w:val="nl-NL"/>
        </w:rPr>
      </w:pPr>
      <w:r>
        <w:rPr>
          <w:lang w:val="nl-NL"/>
        </w:rPr>
        <w:t xml:space="preserve">De </w:t>
      </w:r>
      <w:proofErr w:type="spellStart"/>
      <w:r>
        <w:rPr>
          <w:lang w:val="nl-NL"/>
        </w:rPr>
        <w:t>Prestant</w:t>
      </w:r>
      <w:proofErr w:type="spellEnd"/>
      <w:r>
        <w:rPr>
          <w:lang w:val="nl-NL"/>
        </w:rPr>
        <w:t xml:space="preserve"> 8' staat van </w:t>
      </w:r>
      <w:proofErr w:type="spellStart"/>
      <w:r>
        <w:rPr>
          <w:lang w:val="nl-NL"/>
        </w:rPr>
        <w:t>C-gis</w:t>
      </w:r>
      <w:proofErr w:type="spellEnd"/>
      <w:r>
        <w:rPr>
          <w:lang w:val="nl-NL"/>
        </w:rPr>
        <w:t xml:space="preserve"> in het front (</w:t>
      </w:r>
      <w:r>
        <w:rPr>
          <w:lang w:val="nl-NL"/>
        </w:rPr>
        <w:t xml:space="preserve">torens), het vervolg staat op de lade. De Cornet D staat op verhoogde banken. </w:t>
      </w:r>
      <w:proofErr w:type="spellStart"/>
      <w:r>
        <w:rPr>
          <w:lang w:val="nl-NL"/>
        </w:rPr>
        <w:t>C-h</w:t>
      </w:r>
      <w:proofErr w:type="spellEnd"/>
      <w:r>
        <w:rPr>
          <w:lang w:val="nl-NL"/>
        </w:rPr>
        <w:t xml:space="preserve"> van de Bourdon 16' zijn van eiken en staan op een aparte lade tegen de zijwand van de kas.</w:t>
      </w:r>
    </w:p>
    <w:p w14:paraId="720B5B07" w14:textId="77777777" w:rsidR="00F01E3E" w:rsidRDefault="00F01E3E">
      <w:pPr>
        <w:pStyle w:val="T1"/>
        <w:jc w:val="left"/>
        <w:rPr>
          <w:lang w:val="nl-NL"/>
        </w:rPr>
      </w:pPr>
      <w:r>
        <w:rPr>
          <w:lang w:val="nl-NL"/>
        </w:rPr>
        <w:t xml:space="preserve">Zowel de Viola </w:t>
      </w:r>
      <w:proofErr w:type="spellStart"/>
      <w:r>
        <w:rPr>
          <w:lang w:val="nl-NL"/>
        </w:rPr>
        <w:t>di</w:t>
      </w:r>
      <w:proofErr w:type="spellEnd"/>
      <w:r>
        <w:rPr>
          <w:lang w:val="nl-NL"/>
        </w:rPr>
        <w:t xml:space="preserve"> Gamba 8' als de </w:t>
      </w:r>
      <w:proofErr w:type="spellStart"/>
      <w:r>
        <w:rPr>
          <w:lang w:val="nl-NL"/>
        </w:rPr>
        <w:t>Salicionaal</w:t>
      </w:r>
      <w:proofErr w:type="spellEnd"/>
      <w:r>
        <w:rPr>
          <w:lang w:val="nl-NL"/>
        </w:rPr>
        <w:t xml:space="preserve"> 8' van het NW zijn van </w:t>
      </w:r>
      <w:proofErr w:type="spellStart"/>
      <w:r>
        <w:rPr>
          <w:lang w:val="nl-NL"/>
        </w:rPr>
        <w:t>C-Gis</w:t>
      </w:r>
      <w:proofErr w:type="spellEnd"/>
      <w:r>
        <w:rPr>
          <w:lang w:val="nl-NL"/>
        </w:rPr>
        <w:t xml:space="preserve"> gecombin</w:t>
      </w:r>
      <w:r>
        <w:rPr>
          <w:lang w:val="nl-NL"/>
        </w:rPr>
        <w:t>eerd met de Holpijp 8'. Het groot octaaf van dit laatstgenoemde register is van hout. Het hoogste octaaf van de Roerfluit 4' is cilindrisch, open.</w:t>
      </w:r>
    </w:p>
    <w:sectPr w:rsidR="00F01E3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F0"/>
    <w:rsid w:val="00E021F0"/>
    <w:rsid w:val="00F0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230E60"/>
  <w15:chartTrackingRefBased/>
  <w15:docId w15:val="{A8C57FEF-5F33-A047-ABDB-B63A5E03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Zoeterwoude / 1870</vt:lpstr>
    </vt:vector>
  </TitlesOfParts>
  <Company>NIvO</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Zoeterwoude / 1870</dc:title>
  <dc:subject/>
  <dc:creator>WS1</dc:creator>
  <cp:keywords/>
  <dc:description/>
  <cp:lastModifiedBy>Eline J Duijsens</cp:lastModifiedBy>
  <cp:revision>2</cp:revision>
  <dcterms:created xsi:type="dcterms:W3CDTF">2021-09-20T13:21:00Z</dcterms:created>
  <dcterms:modified xsi:type="dcterms:W3CDTF">2021-09-20T13:21:00Z</dcterms:modified>
</cp:coreProperties>
</file>