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93E6A" w14:textId="77777777" w:rsidR="000A5272" w:rsidRDefault="00C82DDA">
      <w:pPr>
        <w:pStyle w:val="Heading1"/>
      </w:pPr>
      <w:r>
        <w:t>Veenendaal / 1873</w:t>
      </w:r>
    </w:p>
    <w:p w14:paraId="2D4C42CC" w14:textId="77777777" w:rsidR="000A5272" w:rsidRDefault="00C82DDA">
      <w:pPr>
        <w:pStyle w:val="Heading2"/>
        <w:rPr>
          <w:i w:val="0"/>
          <w:iCs/>
        </w:rPr>
      </w:pPr>
      <w:r>
        <w:rPr>
          <w:i w:val="0"/>
          <w:iCs/>
        </w:rPr>
        <w:t>R.K. St-Salvatorkerk</w:t>
      </w:r>
    </w:p>
    <w:p w14:paraId="61AB613A" w14:textId="77777777" w:rsidR="000A5272" w:rsidRDefault="000A5272">
      <w:pPr>
        <w:pStyle w:val="T1"/>
        <w:jc w:val="left"/>
        <w:rPr>
          <w:i/>
          <w:iCs/>
          <w:lang w:val="nl-NL"/>
        </w:rPr>
      </w:pPr>
    </w:p>
    <w:p w14:paraId="06BDD51A" w14:textId="77777777" w:rsidR="000A5272" w:rsidRDefault="00C82DDA">
      <w:pPr>
        <w:pStyle w:val="T1"/>
        <w:jc w:val="left"/>
        <w:rPr>
          <w:i/>
          <w:iCs/>
          <w:lang w:val="nl-NL"/>
        </w:rPr>
      </w:pPr>
      <w:r>
        <w:rPr>
          <w:i/>
          <w:iCs/>
          <w:lang w:val="nl-NL"/>
        </w:rPr>
        <w:t>Driebeukige kerk uit 1954 in basilica-vorm met rechtgesloten absis naar ontwerp van Jan van Dongen jr Salvatormuurreliëf van Joop Puntman.</w:t>
      </w:r>
    </w:p>
    <w:p w14:paraId="3BA4F08E" w14:textId="77777777" w:rsidR="000A5272" w:rsidRDefault="000A5272">
      <w:pPr>
        <w:pStyle w:val="T1"/>
        <w:jc w:val="left"/>
        <w:rPr>
          <w:i/>
          <w:iCs/>
          <w:lang w:val="nl-NL"/>
        </w:rPr>
      </w:pPr>
    </w:p>
    <w:p w14:paraId="41AD5492" w14:textId="77777777" w:rsidR="000A5272" w:rsidRDefault="00C82DDA">
      <w:pPr>
        <w:pStyle w:val="T1"/>
        <w:jc w:val="left"/>
        <w:rPr>
          <w:lang w:val="nl-NL"/>
        </w:rPr>
      </w:pPr>
      <w:r>
        <w:rPr>
          <w:lang w:val="nl-NL"/>
        </w:rPr>
        <w:t>Kas: 1873</w:t>
      </w:r>
    </w:p>
    <w:p w14:paraId="31924ED7" w14:textId="77777777" w:rsidR="000A5272" w:rsidRDefault="000A5272">
      <w:pPr>
        <w:pStyle w:val="T1"/>
        <w:jc w:val="left"/>
        <w:rPr>
          <w:lang w:val="nl-NL"/>
        </w:rPr>
      </w:pPr>
    </w:p>
    <w:p w14:paraId="54E753DD" w14:textId="77777777" w:rsidR="000A5272" w:rsidRDefault="00C82DDA">
      <w:pPr>
        <w:pStyle w:val="Heading2"/>
        <w:rPr>
          <w:i w:val="0"/>
          <w:iCs/>
        </w:rPr>
      </w:pPr>
      <w:r>
        <w:rPr>
          <w:i w:val="0"/>
          <w:iCs/>
        </w:rPr>
        <w:t>Kunsthistorische aspecten</w:t>
      </w:r>
    </w:p>
    <w:p w14:paraId="4989233F" w14:textId="77777777" w:rsidR="000A5272" w:rsidRDefault="00C82DDA">
      <w:pPr>
        <w:pStyle w:val="T2Kunst"/>
        <w:jc w:val="left"/>
        <w:rPr>
          <w:lang w:val="nl-NL"/>
        </w:rPr>
      </w:pPr>
      <w:r>
        <w:rPr>
          <w:lang w:val="nl-NL"/>
        </w:rPr>
        <w:t>Een kleinere en eenvoudiger versie van de orgelkas in Hoogeloon (1871, deel 1865-1872, 337-339). De hoofdindeling is bij beide orgels gelijk. Een driezijdige middentoren, met spits, geflankeerd door twee velden met wimbergen. Het meest in het oog vallende verschil is dat de brede zijstijlen met beelden, die zo kenmerkend zijn voor Hoogeloon, hier achterwege zijn gebleven.</w:t>
      </w:r>
    </w:p>
    <w:p w14:paraId="2D19F92F" w14:textId="77777777" w:rsidR="000A5272" w:rsidRDefault="00C82DDA">
      <w:pPr>
        <w:pStyle w:val="T2Kunst"/>
        <w:jc w:val="left"/>
        <w:rPr>
          <w:lang w:val="nl-NL"/>
        </w:rPr>
      </w:pPr>
      <w:r>
        <w:rPr>
          <w:lang w:val="nl-NL"/>
        </w:rPr>
        <w:t xml:space="preserve">De detaillering is vrijwel gelijk aan die in Hoogeloon. Wel maakt deze de indruk iets grover te zijn uitgevoerd. Blinderingen aan de pijpvoeten ontbreken. Evenals te Hoogeloon is aan de pijpuiteinden in de toren een tootboog aangebracht, met spitsbogige openingen in het gesloten gedeelte. De torenbekroning is bij beide orgels vrijwel gelijk: een brede lijst en een spits met hogels </w:t>
      </w:r>
    </w:p>
    <w:p w14:paraId="58795CFC" w14:textId="77777777" w:rsidR="000A5272" w:rsidRDefault="00C82DDA">
      <w:pPr>
        <w:pStyle w:val="T2Kunst"/>
        <w:jc w:val="left"/>
        <w:rPr>
          <w:lang w:val="nl-NL"/>
        </w:rPr>
      </w:pPr>
      <w:r>
        <w:rPr>
          <w:lang w:val="nl-NL"/>
        </w:rPr>
        <w:t>Het orgel maakt thans een nogal uitgeklede indruk. Dat wordt voor een belangrijk deel veroorzaakt doordat de pinakels die ongetwijfeld bij de toren en op de hoeken waren geplaatst, thans ontbreken.</w:t>
      </w:r>
    </w:p>
    <w:p w14:paraId="42F11261" w14:textId="77777777" w:rsidR="000A5272" w:rsidRDefault="00C82DDA">
      <w:pPr>
        <w:pStyle w:val="T2Kunst"/>
        <w:jc w:val="left"/>
        <w:rPr>
          <w:lang w:val="nl-NL"/>
        </w:rPr>
      </w:pPr>
      <w:r>
        <w:rPr>
          <w:lang w:val="nl-NL"/>
        </w:rPr>
        <w:t>De onderkas is, evenals die te Hoogeloon door een horizontale lijst in tweeën gedeeld. In het benedendeel zijn gewone vlakke panelen aangebracht, in het bovendeel panelen met spitsbogen.</w:t>
      </w:r>
    </w:p>
    <w:p w14:paraId="355ADD1E" w14:textId="77777777" w:rsidR="000A5272" w:rsidRDefault="00C82DDA">
      <w:pPr>
        <w:pStyle w:val="T2Kunst"/>
        <w:jc w:val="left"/>
        <w:rPr>
          <w:lang w:val="nl-NL"/>
        </w:rPr>
      </w:pPr>
      <w:r>
        <w:rPr>
          <w:lang w:val="nl-NL"/>
        </w:rPr>
        <w:t>In al haar soberheid is deze orgelkas toch een waardige vertegenwoordiger van de neogotiek.</w:t>
      </w:r>
    </w:p>
    <w:p w14:paraId="79E1A57B" w14:textId="77777777" w:rsidR="000A5272" w:rsidRDefault="000A5272">
      <w:pPr>
        <w:pStyle w:val="T2Kunst"/>
        <w:jc w:val="left"/>
        <w:rPr>
          <w:lang w:val="nl-NL"/>
        </w:rPr>
      </w:pPr>
    </w:p>
    <w:p w14:paraId="60965ADD" w14:textId="77777777" w:rsidR="000A5272" w:rsidRDefault="00C82DDA">
      <w:pPr>
        <w:pStyle w:val="T3Lit"/>
        <w:jc w:val="left"/>
        <w:rPr>
          <w:b/>
          <w:bCs/>
          <w:lang w:val="nl-NL"/>
        </w:rPr>
      </w:pPr>
      <w:r>
        <w:rPr>
          <w:b/>
          <w:bCs/>
          <w:lang w:val="nl-NL"/>
        </w:rPr>
        <w:t>Literatuur</w:t>
      </w:r>
    </w:p>
    <w:p w14:paraId="0328C1CE" w14:textId="77777777" w:rsidR="000A5272" w:rsidRDefault="00C82DDA">
      <w:pPr>
        <w:pStyle w:val="T3Lit"/>
        <w:jc w:val="left"/>
        <w:rPr>
          <w:lang w:val="nl-NL"/>
        </w:rPr>
      </w:pPr>
      <w:r>
        <w:rPr>
          <w:lang w:val="nl-NL"/>
        </w:rPr>
        <w:t xml:space="preserve">Wim Broekman, </w:t>
      </w:r>
      <w:r>
        <w:rPr>
          <w:i/>
          <w:lang w:val="nl-NL"/>
        </w:rPr>
        <w:t>50 Jaar R.K. St.Salvatorkerk 1954-2004</w:t>
      </w:r>
      <w:r>
        <w:rPr>
          <w:lang w:val="nl-NL"/>
        </w:rPr>
        <w:t>. Veenendaal, 2004, 52-53, 55.</w:t>
      </w:r>
    </w:p>
    <w:p w14:paraId="4D9FB66E" w14:textId="77777777" w:rsidR="000A5272" w:rsidRDefault="00C82DDA">
      <w:pPr>
        <w:pStyle w:val="T3Lit"/>
        <w:jc w:val="left"/>
        <w:rPr>
          <w:lang w:val="nl-NL"/>
        </w:rPr>
      </w:pPr>
      <w:r>
        <w:rPr>
          <w:i/>
          <w:iCs/>
          <w:lang w:val="nl-NL"/>
        </w:rPr>
        <w:t>De Mixtuur</w:t>
      </w:r>
      <w:r>
        <w:rPr>
          <w:lang w:val="nl-NL"/>
        </w:rPr>
        <w:t>, 38 (1982), 299.</w:t>
      </w:r>
    </w:p>
    <w:p w14:paraId="03267574" w14:textId="77777777" w:rsidR="000A5272" w:rsidRDefault="00C82DDA">
      <w:pPr>
        <w:pStyle w:val="T3Lit"/>
        <w:jc w:val="left"/>
        <w:rPr>
          <w:lang w:val="nl-NL"/>
        </w:rPr>
      </w:pPr>
      <w:r>
        <w:rPr>
          <w:lang w:val="nl-NL"/>
        </w:rPr>
        <w:t xml:space="preserve">Bert Wisgerhof, </w:t>
      </w:r>
      <w:r>
        <w:rPr>
          <w:i/>
          <w:iCs/>
          <w:lang w:val="nl-NL"/>
        </w:rPr>
        <w:t>Utrechts orgellandschap</w:t>
      </w:r>
      <w:r>
        <w:rPr>
          <w:lang w:val="nl-NL"/>
        </w:rPr>
        <w:t>. Amersfoort, 1979, 222-223.</w:t>
      </w:r>
    </w:p>
    <w:p w14:paraId="7574A54D" w14:textId="77777777" w:rsidR="000A5272" w:rsidRDefault="000A5272">
      <w:pPr>
        <w:pStyle w:val="T2Kunst"/>
        <w:jc w:val="left"/>
        <w:rPr>
          <w:lang w:val="nl-NL"/>
        </w:rPr>
      </w:pPr>
    </w:p>
    <w:p w14:paraId="16F663BA" w14:textId="77777777" w:rsidR="000A5272" w:rsidRPr="006A7A9A" w:rsidRDefault="00C82DDA">
      <w:pPr>
        <w:pStyle w:val="T3Lit"/>
        <w:rPr>
          <w:b/>
          <w:bCs/>
          <w:lang w:val="nl-NL"/>
        </w:rPr>
      </w:pPr>
      <w:r w:rsidRPr="006A7A9A">
        <w:rPr>
          <w:b/>
          <w:bCs/>
          <w:lang w:val="nl-NL"/>
        </w:rPr>
        <w:t>Niet gepubliceerde bron</w:t>
      </w:r>
    </w:p>
    <w:p w14:paraId="055C9E95" w14:textId="77777777" w:rsidR="000A5272" w:rsidRPr="006A7A9A" w:rsidRDefault="00C82DDA">
      <w:pPr>
        <w:pStyle w:val="T3Lit"/>
        <w:rPr>
          <w:lang w:val="nl-NL"/>
        </w:rPr>
      </w:pPr>
      <w:r w:rsidRPr="006A7A9A">
        <w:rPr>
          <w:lang w:val="nl-NL"/>
        </w:rPr>
        <w:t xml:space="preserve">A. Bouman, </w:t>
      </w:r>
      <w:r w:rsidRPr="006A7A9A">
        <w:rPr>
          <w:i/>
          <w:iCs/>
          <w:lang w:val="nl-NL"/>
        </w:rPr>
        <w:t>Dispositiecahier II</w:t>
      </w:r>
      <w:r w:rsidRPr="006A7A9A">
        <w:rPr>
          <w:lang w:val="nl-NL"/>
        </w:rPr>
        <w:t>.</w:t>
      </w:r>
    </w:p>
    <w:p w14:paraId="4D3C5C98" w14:textId="77777777" w:rsidR="000A5272" w:rsidRDefault="000A5272">
      <w:pPr>
        <w:pStyle w:val="T2Kunst"/>
        <w:jc w:val="left"/>
        <w:rPr>
          <w:lang w:val="nl-NL"/>
        </w:rPr>
      </w:pPr>
    </w:p>
    <w:p w14:paraId="1FB92257" w14:textId="77777777" w:rsidR="000A5272" w:rsidRDefault="00C82DDA">
      <w:pPr>
        <w:pStyle w:val="T3Lit"/>
        <w:jc w:val="left"/>
        <w:rPr>
          <w:lang w:val="nl-NL"/>
        </w:rPr>
      </w:pPr>
      <w:r>
        <w:rPr>
          <w:lang w:val="nl-NL"/>
        </w:rPr>
        <w:t>Orgelnummer 1546</w:t>
      </w:r>
    </w:p>
    <w:p w14:paraId="1C672565" w14:textId="77777777" w:rsidR="000A5272" w:rsidRDefault="000A5272">
      <w:pPr>
        <w:pStyle w:val="T1"/>
        <w:jc w:val="left"/>
        <w:rPr>
          <w:lang w:val="nl-NL"/>
        </w:rPr>
      </w:pPr>
    </w:p>
    <w:p w14:paraId="3C12599A" w14:textId="77777777" w:rsidR="000A5272" w:rsidRDefault="00C82DDA">
      <w:pPr>
        <w:pStyle w:val="Heading2"/>
        <w:rPr>
          <w:i w:val="0"/>
          <w:iCs/>
        </w:rPr>
      </w:pPr>
      <w:r>
        <w:rPr>
          <w:i w:val="0"/>
          <w:iCs/>
        </w:rPr>
        <w:t>Historische gegevens</w:t>
      </w:r>
    </w:p>
    <w:p w14:paraId="27042E7B" w14:textId="77777777" w:rsidR="000A5272" w:rsidRDefault="000A5272">
      <w:pPr>
        <w:pStyle w:val="T1"/>
        <w:jc w:val="left"/>
        <w:rPr>
          <w:lang w:val="nl-NL"/>
        </w:rPr>
      </w:pPr>
    </w:p>
    <w:p w14:paraId="6677EDBD" w14:textId="77777777" w:rsidR="000A5272" w:rsidRDefault="00C82DDA">
      <w:pPr>
        <w:pStyle w:val="T1"/>
        <w:jc w:val="left"/>
        <w:rPr>
          <w:lang w:val="nl-NL"/>
        </w:rPr>
      </w:pPr>
      <w:r>
        <w:rPr>
          <w:lang w:val="nl-NL"/>
        </w:rPr>
        <w:t>Bouwer</w:t>
      </w:r>
    </w:p>
    <w:p w14:paraId="21E84953" w14:textId="77777777" w:rsidR="000A5272" w:rsidRDefault="00C82DDA">
      <w:pPr>
        <w:pStyle w:val="T1"/>
        <w:jc w:val="left"/>
        <w:rPr>
          <w:lang w:val="nl-NL"/>
        </w:rPr>
      </w:pPr>
      <w:r>
        <w:rPr>
          <w:lang w:val="nl-NL"/>
        </w:rPr>
        <w:t>Gebr. Gradussen</w:t>
      </w:r>
    </w:p>
    <w:p w14:paraId="6751AA93" w14:textId="77777777" w:rsidR="000A5272" w:rsidRDefault="000A5272">
      <w:pPr>
        <w:pStyle w:val="T1"/>
        <w:jc w:val="left"/>
        <w:rPr>
          <w:lang w:val="nl-NL"/>
        </w:rPr>
      </w:pPr>
    </w:p>
    <w:p w14:paraId="4309B6CC" w14:textId="77777777" w:rsidR="000A5272" w:rsidRDefault="00C82DDA">
      <w:pPr>
        <w:pStyle w:val="T1"/>
        <w:jc w:val="left"/>
        <w:rPr>
          <w:lang w:val="nl-NL"/>
        </w:rPr>
      </w:pPr>
      <w:r>
        <w:rPr>
          <w:lang w:val="nl-NL"/>
        </w:rPr>
        <w:t>Jaar van oplevering</w:t>
      </w:r>
    </w:p>
    <w:p w14:paraId="66B69170" w14:textId="77777777" w:rsidR="000A5272" w:rsidRDefault="00C82DDA">
      <w:pPr>
        <w:pStyle w:val="T1"/>
        <w:jc w:val="left"/>
        <w:rPr>
          <w:lang w:val="nl-NL"/>
        </w:rPr>
      </w:pPr>
      <w:r>
        <w:rPr>
          <w:lang w:val="nl-NL"/>
        </w:rPr>
        <w:t>1873</w:t>
      </w:r>
    </w:p>
    <w:p w14:paraId="04F67405" w14:textId="77777777" w:rsidR="000A5272" w:rsidRDefault="000A5272">
      <w:pPr>
        <w:pStyle w:val="T1"/>
        <w:jc w:val="left"/>
        <w:rPr>
          <w:lang w:val="nl-NL"/>
        </w:rPr>
      </w:pPr>
    </w:p>
    <w:p w14:paraId="7DCDA0BB" w14:textId="77777777" w:rsidR="000A5272" w:rsidRDefault="00C82DDA">
      <w:pPr>
        <w:pStyle w:val="T1"/>
        <w:jc w:val="left"/>
        <w:rPr>
          <w:lang w:val="nl-NL"/>
        </w:rPr>
      </w:pPr>
      <w:r>
        <w:rPr>
          <w:lang w:val="nl-NL"/>
        </w:rPr>
        <w:t>Oorspronkelijke locatie</w:t>
      </w:r>
    </w:p>
    <w:p w14:paraId="549C199F" w14:textId="114ADDE7" w:rsidR="000A5272" w:rsidRDefault="00C82DDA">
      <w:pPr>
        <w:pStyle w:val="T1"/>
        <w:jc w:val="left"/>
        <w:rPr>
          <w:lang w:val="nl-NL"/>
        </w:rPr>
      </w:pPr>
      <w:r>
        <w:rPr>
          <w:lang w:val="nl-NL"/>
        </w:rPr>
        <w:t>Renswoude, R.K. St-Willibrorduskerk</w:t>
      </w:r>
    </w:p>
    <w:p w14:paraId="038FD3FD" w14:textId="77777777" w:rsidR="000A5272" w:rsidRDefault="000A5272">
      <w:pPr>
        <w:pStyle w:val="T1"/>
        <w:jc w:val="left"/>
        <w:rPr>
          <w:lang w:val="nl-NL"/>
        </w:rPr>
      </w:pPr>
    </w:p>
    <w:p w14:paraId="3FC4419D" w14:textId="77777777" w:rsidR="000A5272" w:rsidRDefault="00C82DDA">
      <w:pPr>
        <w:pStyle w:val="T1"/>
        <w:jc w:val="left"/>
        <w:rPr>
          <w:lang w:val="nl-NL"/>
        </w:rPr>
      </w:pPr>
      <w:r>
        <w:rPr>
          <w:lang w:val="nl-NL"/>
        </w:rPr>
        <w:t>Gebr. Gradussen 1881</w:t>
      </w:r>
    </w:p>
    <w:p w14:paraId="6716006B" w14:textId="77777777" w:rsidR="000A5272" w:rsidRDefault="00C82DDA">
      <w:pPr>
        <w:pStyle w:val="T1"/>
        <w:jc w:val="left"/>
        <w:rPr>
          <w:lang w:val="nl-NL"/>
        </w:rPr>
      </w:pPr>
      <w:r>
        <w:rPr>
          <w:lang w:val="nl-NL"/>
        </w:rPr>
        <w:t>.</w:t>
      </w:r>
      <w:r>
        <w:rPr>
          <w:lang w:val="nl-NL"/>
        </w:rPr>
        <w:tab/>
        <w:t>+ Bourdon 16' op vrije sleep</w:t>
      </w:r>
    </w:p>
    <w:p w14:paraId="521B07A6" w14:textId="77777777" w:rsidR="000A5272" w:rsidRDefault="00C82DDA">
      <w:pPr>
        <w:pStyle w:val="T1"/>
        <w:jc w:val="left"/>
        <w:rPr>
          <w:lang w:val="nl-NL"/>
        </w:rPr>
      </w:pPr>
      <w:r>
        <w:rPr>
          <w:lang w:val="nl-NL"/>
        </w:rPr>
        <w:t>1934</w:t>
      </w:r>
    </w:p>
    <w:p w14:paraId="72015207" w14:textId="77777777" w:rsidR="000A5272" w:rsidRDefault="00C82DDA">
      <w:pPr>
        <w:pStyle w:val="T1"/>
        <w:jc w:val="left"/>
        <w:rPr>
          <w:lang w:val="nl-NL"/>
        </w:rPr>
      </w:pPr>
      <w:r>
        <w:rPr>
          <w:lang w:val="nl-NL"/>
        </w:rPr>
        <w:t>.</w:t>
      </w:r>
      <w:r>
        <w:rPr>
          <w:lang w:val="nl-NL"/>
        </w:rPr>
        <w:tab/>
        <w:t>kerkgebouw afgebroken; orgel overgeplaatst naar Veenendaal, St-Willibrorduskerk</w:t>
      </w:r>
    </w:p>
    <w:p w14:paraId="37B4D7DF" w14:textId="77777777" w:rsidR="000A5272" w:rsidRDefault="000A5272">
      <w:pPr>
        <w:pStyle w:val="T1"/>
        <w:jc w:val="left"/>
        <w:rPr>
          <w:lang w:val="nl-NL"/>
        </w:rPr>
      </w:pPr>
    </w:p>
    <w:p w14:paraId="2FCA4D45" w14:textId="77777777" w:rsidR="000A5272" w:rsidRDefault="00C82DDA">
      <w:pPr>
        <w:pStyle w:val="T1"/>
        <w:jc w:val="left"/>
        <w:rPr>
          <w:lang w:val="nl-NL"/>
        </w:rPr>
      </w:pPr>
      <w:r>
        <w:rPr>
          <w:lang w:val="nl-NL"/>
        </w:rPr>
        <w:t>M.K. Koppejan &amp; Zn 1962</w:t>
      </w:r>
    </w:p>
    <w:p w14:paraId="7F031FF0" w14:textId="77777777" w:rsidR="000A5272" w:rsidRDefault="00C82DDA">
      <w:pPr>
        <w:pStyle w:val="T1"/>
        <w:numPr>
          <w:ilvl w:val="0"/>
          <w:numId w:val="1"/>
        </w:numPr>
        <w:jc w:val="left"/>
        <w:rPr>
          <w:lang w:val="nl-NL"/>
        </w:rPr>
      </w:pPr>
      <w:r>
        <w:rPr>
          <w:lang w:val="nl-NL"/>
        </w:rPr>
        <w:t>+ Vox Céleste 8' (vanaf c), - Trompet 8' B/D; Quint 3' op slepen Trompet geplaatst</w:t>
      </w:r>
    </w:p>
    <w:p w14:paraId="35ED2C28" w14:textId="77777777" w:rsidR="000A5272" w:rsidRDefault="000A5272">
      <w:pPr>
        <w:pStyle w:val="T1"/>
        <w:jc w:val="left"/>
        <w:rPr>
          <w:lang w:val="nl-NL"/>
        </w:rPr>
      </w:pPr>
    </w:p>
    <w:p w14:paraId="66C3B8A5" w14:textId="77777777" w:rsidR="000A5272" w:rsidRDefault="00C82DDA">
      <w:pPr>
        <w:pStyle w:val="T1"/>
        <w:jc w:val="left"/>
        <w:rPr>
          <w:lang w:val="nl-NL"/>
        </w:rPr>
      </w:pPr>
      <w:r>
        <w:rPr>
          <w:lang w:val="nl-NL"/>
        </w:rPr>
        <w:t>1971</w:t>
      </w:r>
    </w:p>
    <w:p w14:paraId="7D8F8208" w14:textId="77777777" w:rsidR="000A5272" w:rsidRDefault="00C82DDA">
      <w:pPr>
        <w:pStyle w:val="T1"/>
        <w:jc w:val="left"/>
        <w:rPr>
          <w:lang w:val="nl-NL"/>
        </w:rPr>
      </w:pPr>
      <w:r>
        <w:rPr>
          <w:lang w:val="nl-NL"/>
        </w:rPr>
        <w:t>.</w:t>
      </w:r>
      <w:r>
        <w:rPr>
          <w:lang w:val="nl-NL"/>
        </w:rPr>
        <w:tab/>
        <w:t>kerkgebouw gesloten, orgel overgeplaatst naar Veenendaal, R.K. St-Salvatorkerk</w:t>
      </w:r>
    </w:p>
    <w:p w14:paraId="057C62EC" w14:textId="77777777" w:rsidR="000A5272" w:rsidRDefault="000A5272">
      <w:pPr>
        <w:pStyle w:val="T1"/>
        <w:jc w:val="left"/>
        <w:rPr>
          <w:lang w:val="nl-NL"/>
        </w:rPr>
      </w:pPr>
    </w:p>
    <w:p w14:paraId="0FEBAE83" w14:textId="77777777" w:rsidR="000A5272" w:rsidRDefault="00C82DDA">
      <w:pPr>
        <w:pStyle w:val="T1"/>
        <w:jc w:val="left"/>
        <w:rPr>
          <w:lang w:val="nl-NL"/>
        </w:rPr>
      </w:pPr>
      <w:r>
        <w:rPr>
          <w:lang w:val="nl-NL"/>
        </w:rPr>
        <w:t>Kaat en Tijhuis 1980</w:t>
      </w:r>
    </w:p>
    <w:p w14:paraId="5F928299" w14:textId="77777777" w:rsidR="000A5272" w:rsidRDefault="00C82DDA">
      <w:pPr>
        <w:pStyle w:val="T1"/>
        <w:jc w:val="left"/>
        <w:rPr>
          <w:lang w:val="nl-NL"/>
        </w:rPr>
      </w:pPr>
      <w:r>
        <w:rPr>
          <w:lang w:val="nl-NL"/>
        </w:rPr>
        <w:t>.</w:t>
      </w:r>
      <w:r>
        <w:rPr>
          <w:lang w:val="nl-NL"/>
        </w:rPr>
        <w:tab/>
        <w:t>restauratie</w:t>
      </w:r>
    </w:p>
    <w:p w14:paraId="12A90B77" w14:textId="77777777" w:rsidR="000A5272" w:rsidRDefault="00C82DDA">
      <w:pPr>
        <w:pStyle w:val="T1"/>
        <w:jc w:val="left"/>
        <w:rPr>
          <w:lang w:val="nl-NL"/>
        </w:rPr>
      </w:pPr>
      <w:r>
        <w:rPr>
          <w:lang w:val="nl-NL"/>
        </w:rPr>
        <w:t>.</w:t>
      </w:r>
      <w:r>
        <w:rPr>
          <w:lang w:val="nl-NL"/>
        </w:rPr>
        <w:tab/>
        <w:t>toetsbeleg ondertoetsen handklavieren vervangen door kunststof</w:t>
      </w:r>
    </w:p>
    <w:p w14:paraId="7A298C93" w14:textId="77777777" w:rsidR="000A5272" w:rsidRDefault="00C82DDA">
      <w:pPr>
        <w:pStyle w:val="T1"/>
        <w:jc w:val="left"/>
        <w:rPr>
          <w:lang w:val="nl-NL"/>
        </w:rPr>
      </w:pPr>
      <w:r>
        <w:rPr>
          <w:lang w:val="nl-NL"/>
        </w:rPr>
        <w:t>.</w:t>
      </w:r>
      <w:r>
        <w:rPr>
          <w:lang w:val="nl-NL"/>
        </w:rPr>
        <w:tab/>
        <w:t>- Vox Céleste 8', + Trompet B/D 8'; Quint 3' op eigen sleep herplaatst</w:t>
      </w:r>
    </w:p>
    <w:p w14:paraId="2702D405" w14:textId="77777777" w:rsidR="000A5272" w:rsidRDefault="000A5272">
      <w:pPr>
        <w:pStyle w:val="T1"/>
        <w:jc w:val="left"/>
        <w:rPr>
          <w:lang w:val="nl-NL"/>
        </w:rPr>
      </w:pPr>
    </w:p>
    <w:p w14:paraId="328C9DF5" w14:textId="77777777" w:rsidR="000A5272" w:rsidRDefault="00C82DDA">
      <w:pPr>
        <w:pStyle w:val="Heading2"/>
        <w:rPr>
          <w:i w:val="0"/>
          <w:iCs/>
        </w:rPr>
      </w:pPr>
      <w:r>
        <w:rPr>
          <w:i w:val="0"/>
          <w:iCs/>
        </w:rPr>
        <w:t>Technische gegevens</w:t>
      </w:r>
    </w:p>
    <w:p w14:paraId="5794872F" w14:textId="77777777" w:rsidR="000A5272" w:rsidRDefault="000A5272">
      <w:pPr>
        <w:pStyle w:val="T1"/>
        <w:jc w:val="left"/>
        <w:rPr>
          <w:lang w:val="nl-NL"/>
        </w:rPr>
      </w:pPr>
    </w:p>
    <w:p w14:paraId="78130557" w14:textId="77777777" w:rsidR="000A5272" w:rsidRDefault="00C82DDA">
      <w:pPr>
        <w:pStyle w:val="T1"/>
        <w:jc w:val="left"/>
        <w:rPr>
          <w:lang w:val="nl-NL"/>
        </w:rPr>
      </w:pPr>
      <w:r>
        <w:rPr>
          <w:lang w:val="nl-NL"/>
        </w:rPr>
        <w:t>Werkindeling</w:t>
      </w:r>
    </w:p>
    <w:p w14:paraId="0CC0D0B2" w14:textId="77777777" w:rsidR="000A5272" w:rsidRDefault="00C82DDA">
      <w:pPr>
        <w:pStyle w:val="T1"/>
        <w:jc w:val="left"/>
        <w:rPr>
          <w:lang w:val="nl-NL"/>
        </w:rPr>
      </w:pPr>
      <w:r>
        <w:rPr>
          <w:lang w:val="nl-NL"/>
        </w:rPr>
        <w:t>manuaal, aangehangen pedaal</w:t>
      </w:r>
    </w:p>
    <w:p w14:paraId="5C12FA54" w14:textId="77777777" w:rsidR="000A5272" w:rsidRDefault="000A5272">
      <w:pPr>
        <w:pStyle w:val="T1"/>
        <w:jc w:val="left"/>
        <w:rPr>
          <w:lang w:val="nl-NL"/>
        </w:rPr>
      </w:pPr>
    </w:p>
    <w:p w14:paraId="5F1A5529" w14:textId="77777777" w:rsidR="000A5272" w:rsidRDefault="00C82DDA">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339"/>
        <w:gridCol w:w="480"/>
      </w:tblGrid>
      <w:tr w:rsidR="000A5272" w14:paraId="34CA18C3" w14:textId="77777777">
        <w:tc>
          <w:tcPr>
            <w:tcW w:w="1339" w:type="dxa"/>
          </w:tcPr>
          <w:p w14:paraId="1041EE46" w14:textId="77777777" w:rsidR="000A5272" w:rsidRDefault="00C82DDA">
            <w:pPr>
              <w:pStyle w:val="T4dispositie"/>
              <w:jc w:val="left"/>
              <w:rPr>
                <w:lang w:val="nl-NL"/>
              </w:rPr>
            </w:pPr>
            <w:r>
              <w:rPr>
                <w:lang w:val="nl-NL"/>
              </w:rPr>
              <w:t>Manuaal</w:t>
            </w:r>
          </w:p>
          <w:p w14:paraId="4C5EA7E1" w14:textId="77777777" w:rsidR="000A5272" w:rsidRDefault="00C82DDA">
            <w:pPr>
              <w:pStyle w:val="T4dispositie"/>
              <w:jc w:val="left"/>
              <w:rPr>
                <w:lang w:val="nl-NL"/>
              </w:rPr>
            </w:pPr>
            <w:r>
              <w:rPr>
                <w:lang w:val="nl-NL"/>
              </w:rPr>
              <w:t>9 stemmen</w:t>
            </w:r>
          </w:p>
          <w:p w14:paraId="665B4245" w14:textId="77777777" w:rsidR="000A5272" w:rsidRDefault="000A5272">
            <w:pPr>
              <w:pStyle w:val="T4dispositie"/>
              <w:jc w:val="left"/>
              <w:rPr>
                <w:lang w:val="nl-NL"/>
              </w:rPr>
            </w:pPr>
          </w:p>
          <w:p w14:paraId="560A419C" w14:textId="77777777" w:rsidR="000A5272" w:rsidRDefault="00C82DDA">
            <w:pPr>
              <w:pStyle w:val="T4dispositie"/>
              <w:jc w:val="left"/>
              <w:rPr>
                <w:lang w:val="nl-NL"/>
              </w:rPr>
            </w:pPr>
            <w:r>
              <w:rPr>
                <w:lang w:val="nl-NL"/>
              </w:rPr>
              <w:t>Bourdon</w:t>
            </w:r>
          </w:p>
          <w:p w14:paraId="6283D0C4" w14:textId="77777777" w:rsidR="000A5272" w:rsidRDefault="00C82DDA">
            <w:pPr>
              <w:pStyle w:val="T4dispositie"/>
              <w:jc w:val="left"/>
              <w:rPr>
                <w:lang w:val="nl-NL"/>
              </w:rPr>
            </w:pPr>
            <w:r>
              <w:rPr>
                <w:lang w:val="nl-NL"/>
              </w:rPr>
              <w:t>Prestant</w:t>
            </w:r>
          </w:p>
          <w:p w14:paraId="75ECD9E6" w14:textId="77777777" w:rsidR="000A5272" w:rsidRDefault="00C82DDA">
            <w:pPr>
              <w:pStyle w:val="T4dispositie"/>
              <w:jc w:val="left"/>
              <w:rPr>
                <w:lang w:val="nl-NL"/>
              </w:rPr>
            </w:pPr>
            <w:r>
              <w:rPr>
                <w:lang w:val="nl-NL"/>
              </w:rPr>
              <w:t>Bourdon</w:t>
            </w:r>
          </w:p>
          <w:p w14:paraId="1A703F92" w14:textId="77777777" w:rsidR="000A5272" w:rsidRDefault="00C82DDA">
            <w:pPr>
              <w:pStyle w:val="T4dispositie"/>
              <w:jc w:val="left"/>
              <w:rPr>
                <w:lang w:val="nl-NL"/>
              </w:rPr>
            </w:pPr>
            <w:r>
              <w:rPr>
                <w:lang w:val="nl-NL"/>
              </w:rPr>
              <w:t>Salicionaal</w:t>
            </w:r>
          </w:p>
          <w:p w14:paraId="5F4396FC" w14:textId="77777777" w:rsidR="000A5272" w:rsidRDefault="00C82DDA">
            <w:pPr>
              <w:pStyle w:val="T4dispositie"/>
              <w:jc w:val="left"/>
              <w:rPr>
                <w:lang w:val="nl-NL"/>
              </w:rPr>
            </w:pPr>
            <w:r>
              <w:rPr>
                <w:lang w:val="nl-NL"/>
              </w:rPr>
              <w:t>Prestant</w:t>
            </w:r>
          </w:p>
          <w:p w14:paraId="3F041E4F" w14:textId="77777777" w:rsidR="000A5272" w:rsidRDefault="00C82DDA">
            <w:pPr>
              <w:pStyle w:val="T4dispositie"/>
              <w:jc w:val="left"/>
              <w:rPr>
                <w:lang w:val="nl-NL"/>
              </w:rPr>
            </w:pPr>
            <w:r>
              <w:rPr>
                <w:lang w:val="nl-NL"/>
              </w:rPr>
              <w:t>Fluit</w:t>
            </w:r>
          </w:p>
          <w:p w14:paraId="1C0B9198" w14:textId="77777777" w:rsidR="000A5272" w:rsidRDefault="00C82DDA">
            <w:pPr>
              <w:pStyle w:val="T4dispositie"/>
              <w:jc w:val="left"/>
              <w:rPr>
                <w:lang w:val="nl-NL"/>
              </w:rPr>
            </w:pPr>
            <w:r>
              <w:rPr>
                <w:lang w:val="nl-NL"/>
              </w:rPr>
              <w:t>Quint</w:t>
            </w:r>
          </w:p>
          <w:p w14:paraId="02DD4658" w14:textId="77777777" w:rsidR="000A5272" w:rsidRDefault="00C82DDA">
            <w:pPr>
              <w:pStyle w:val="T4dispositie"/>
              <w:jc w:val="left"/>
              <w:rPr>
                <w:lang w:val="nl-NL"/>
              </w:rPr>
            </w:pPr>
            <w:r>
              <w:rPr>
                <w:lang w:val="nl-NL"/>
              </w:rPr>
              <w:t>Octaaf</w:t>
            </w:r>
          </w:p>
          <w:p w14:paraId="7DE05470" w14:textId="77777777" w:rsidR="000A5272" w:rsidRDefault="00C82DDA">
            <w:pPr>
              <w:pStyle w:val="T4dispositie"/>
              <w:jc w:val="left"/>
              <w:rPr>
                <w:lang w:val="nl-NL"/>
              </w:rPr>
            </w:pPr>
            <w:r>
              <w:rPr>
                <w:lang w:val="nl-NL"/>
              </w:rPr>
              <w:t>Trompet B/D</w:t>
            </w:r>
          </w:p>
        </w:tc>
        <w:tc>
          <w:tcPr>
            <w:tcW w:w="480" w:type="dxa"/>
          </w:tcPr>
          <w:p w14:paraId="22144EEB" w14:textId="77777777" w:rsidR="000A5272" w:rsidRDefault="000A5272">
            <w:pPr>
              <w:pStyle w:val="T4dispositie"/>
              <w:jc w:val="left"/>
              <w:rPr>
                <w:lang w:val="nl-NL"/>
              </w:rPr>
            </w:pPr>
          </w:p>
          <w:p w14:paraId="00244C17" w14:textId="77777777" w:rsidR="000A5272" w:rsidRDefault="000A5272">
            <w:pPr>
              <w:pStyle w:val="T4dispositie"/>
              <w:jc w:val="left"/>
              <w:rPr>
                <w:lang w:val="nl-NL"/>
              </w:rPr>
            </w:pPr>
          </w:p>
          <w:p w14:paraId="0B87C31C" w14:textId="77777777" w:rsidR="000A5272" w:rsidRDefault="000A5272">
            <w:pPr>
              <w:pStyle w:val="T4dispositie"/>
              <w:jc w:val="left"/>
              <w:rPr>
                <w:lang w:val="nl-NL"/>
              </w:rPr>
            </w:pPr>
          </w:p>
          <w:p w14:paraId="7254B7DA" w14:textId="77777777" w:rsidR="000A5272" w:rsidRDefault="00C82DDA">
            <w:pPr>
              <w:pStyle w:val="T4dispositie"/>
              <w:jc w:val="left"/>
              <w:rPr>
                <w:lang w:val="nl-NL"/>
              </w:rPr>
            </w:pPr>
            <w:r>
              <w:rPr>
                <w:lang w:val="nl-NL"/>
              </w:rPr>
              <w:t>16'</w:t>
            </w:r>
          </w:p>
          <w:p w14:paraId="371E14A2" w14:textId="77777777" w:rsidR="000A5272" w:rsidRDefault="00C82DDA">
            <w:pPr>
              <w:pStyle w:val="T4dispositie"/>
              <w:jc w:val="left"/>
              <w:rPr>
                <w:lang w:val="nl-NL"/>
              </w:rPr>
            </w:pPr>
            <w:r>
              <w:rPr>
                <w:lang w:val="nl-NL"/>
              </w:rPr>
              <w:t>8'</w:t>
            </w:r>
          </w:p>
          <w:p w14:paraId="180A4B84" w14:textId="77777777" w:rsidR="000A5272" w:rsidRDefault="00C82DDA">
            <w:pPr>
              <w:pStyle w:val="T4dispositie"/>
              <w:jc w:val="left"/>
              <w:rPr>
                <w:lang w:val="nl-NL"/>
              </w:rPr>
            </w:pPr>
            <w:r>
              <w:rPr>
                <w:lang w:val="nl-NL"/>
              </w:rPr>
              <w:t>8'</w:t>
            </w:r>
          </w:p>
          <w:p w14:paraId="5DFFD76D" w14:textId="77777777" w:rsidR="000A5272" w:rsidRDefault="00C82DDA">
            <w:pPr>
              <w:pStyle w:val="T4dispositie"/>
              <w:jc w:val="left"/>
              <w:rPr>
                <w:lang w:val="nl-NL"/>
              </w:rPr>
            </w:pPr>
            <w:r>
              <w:rPr>
                <w:lang w:val="nl-NL"/>
              </w:rPr>
              <w:t>8'</w:t>
            </w:r>
          </w:p>
          <w:p w14:paraId="3AF84D96" w14:textId="77777777" w:rsidR="000A5272" w:rsidRDefault="00C82DDA">
            <w:pPr>
              <w:pStyle w:val="T4dispositie"/>
              <w:jc w:val="left"/>
              <w:rPr>
                <w:lang w:val="nl-NL"/>
              </w:rPr>
            </w:pPr>
            <w:r>
              <w:rPr>
                <w:lang w:val="nl-NL"/>
              </w:rPr>
              <w:t>4'</w:t>
            </w:r>
          </w:p>
          <w:p w14:paraId="62C536ED" w14:textId="77777777" w:rsidR="000A5272" w:rsidRDefault="00C82DDA">
            <w:pPr>
              <w:pStyle w:val="T4dispositie"/>
              <w:jc w:val="left"/>
              <w:rPr>
                <w:lang w:val="nl-NL"/>
              </w:rPr>
            </w:pPr>
            <w:r>
              <w:rPr>
                <w:lang w:val="nl-NL"/>
              </w:rPr>
              <w:t>4'</w:t>
            </w:r>
          </w:p>
          <w:p w14:paraId="42D90E38" w14:textId="77777777" w:rsidR="000A5272" w:rsidRDefault="00C82DDA">
            <w:pPr>
              <w:pStyle w:val="T4dispositie"/>
              <w:jc w:val="left"/>
              <w:rPr>
                <w:lang w:val="nl-NL"/>
              </w:rPr>
            </w:pPr>
            <w:r>
              <w:rPr>
                <w:lang w:val="nl-NL"/>
              </w:rPr>
              <w:t>3'</w:t>
            </w:r>
          </w:p>
          <w:p w14:paraId="1C03584E" w14:textId="77777777" w:rsidR="000A5272" w:rsidRDefault="00C82DDA">
            <w:pPr>
              <w:pStyle w:val="T4dispositie"/>
              <w:jc w:val="left"/>
              <w:rPr>
                <w:lang w:val="nl-NL"/>
              </w:rPr>
            </w:pPr>
            <w:r>
              <w:rPr>
                <w:lang w:val="nl-NL"/>
              </w:rPr>
              <w:t>2'</w:t>
            </w:r>
          </w:p>
          <w:p w14:paraId="475F79A2" w14:textId="77777777" w:rsidR="000A5272" w:rsidRDefault="00C82DDA">
            <w:pPr>
              <w:pStyle w:val="T4dispositie"/>
              <w:jc w:val="left"/>
              <w:rPr>
                <w:lang w:val="nl-NL"/>
              </w:rPr>
            </w:pPr>
            <w:r>
              <w:rPr>
                <w:lang w:val="nl-NL"/>
              </w:rPr>
              <w:t>8'</w:t>
            </w:r>
          </w:p>
        </w:tc>
      </w:tr>
    </w:tbl>
    <w:p w14:paraId="4824D3AC" w14:textId="77777777" w:rsidR="000A5272" w:rsidRDefault="000A5272">
      <w:pPr>
        <w:pStyle w:val="T1"/>
        <w:jc w:val="left"/>
        <w:rPr>
          <w:lang w:val="nl-NL"/>
        </w:rPr>
      </w:pPr>
    </w:p>
    <w:p w14:paraId="47D9375D" w14:textId="77777777" w:rsidR="000A5272" w:rsidRDefault="00C82DDA">
      <w:pPr>
        <w:pStyle w:val="T1"/>
        <w:jc w:val="left"/>
        <w:rPr>
          <w:lang w:val="nl-NL"/>
        </w:rPr>
      </w:pPr>
      <w:r>
        <w:rPr>
          <w:lang w:val="nl-NL"/>
        </w:rPr>
        <w:t>Werktuiglijk register</w:t>
      </w:r>
    </w:p>
    <w:p w14:paraId="732DC85E" w14:textId="77777777" w:rsidR="000A5272" w:rsidRDefault="00C82DDA">
      <w:pPr>
        <w:pStyle w:val="T1"/>
        <w:jc w:val="left"/>
        <w:rPr>
          <w:lang w:val="nl-NL"/>
        </w:rPr>
      </w:pPr>
      <w:r>
        <w:rPr>
          <w:lang w:val="nl-NL"/>
        </w:rPr>
        <w:t>ventil</w:t>
      </w:r>
    </w:p>
    <w:p w14:paraId="3E6CB955" w14:textId="77777777" w:rsidR="000A5272" w:rsidRDefault="000A5272">
      <w:pPr>
        <w:pStyle w:val="T1"/>
        <w:jc w:val="left"/>
        <w:rPr>
          <w:lang w:val="nl-NL"/>
        </w:rPr>
      </w:pPr>
    </w:p>
    <w:p w14:paraId="6C0EBD08" w14:textId="77777777" w:rsidR="000A5272" w:rsidRDefault="00C82DDA">
      <w:pPr>
        <w:pStyle w:val="T1"/>
        <w:jc w:val="left"/>
        <w:rPr>
          <w:lang w:val="nl-NL"/>
        </w:rPr>
      </w:pPr>
      <w:r>
        <w:rPr>
          <w:lang w:val="nl-NL"/>
        </w:rPr>
        <w:t>Toonhoogte</w:t>
      </w:r>
    </w:p>
    <w:p w14:paraId="0C76BCDE" w14:textId="77777777" w:rsidR="000A5272" w:rsidRDefault="00C82DDA">
      <w:pPr>
        <w:pStyle w:val="T1"/>
        <w:jc w:val="left"/>
        <w:rPr>
          <w:lang w:val="nl-NL"/>
        </w:rPr>
      </w:pPr>
      <w:r>
        <w:rPr>
          <w:lang w:val="nl-NL"/>
        </w:rPr>
        <w:t>a</w:t>
      </w:r>
      <w:r>
        <w:rPr>
          <w:vertAlign w:val="superscript"/>
          <w:lang w:val="nl-NL"/>
        </w:rPr>
        <w:t>1</w:t>
      </w:r>
      <w:r>
        <w:rPr>
          <w:lang w:val="nl-NL"/>
        </w:rPr>
        <w:t xml:space="preserve"> = 435 Hz</w:t>
      </w:r>
    </w:p>
    <w:p w14:paraId="423845EC" w14:textId="77777777" w:rsidR="000A5272" w:rsidRDefault="00C82DDA">
      <w:pPr>
        <w:pStyle w:val="T1"/>
        <w:jc w:val="left"/>
        <w:rPr>
          <w:lang w:val="nl-NL"/>
        </w:rPr>
      </w:pPr>
      <w:r>
        <w:rPr>
          <w:lang w:val="nl-NL"/>
        </w:rPr>
        <w:t>Temperatuur</w:t>
      </w:r>
    </w:p>
    <w:p w14:paraId="03DF4E32" w14:textId="77777777" w:rsidR="000A5272" w:rsidRDefault="00C82DDA">
      <w:pPr>
        <w:pStyle w:val="T1"/>
        <w:jc w:val="left"/>
        <w:rPr>
          <w:lang w:val="nl-NL"/>
        </w:rPr>
      </w:pPr>
      <w:r>
        <w:rPr>
          <w:lang w:val="nl-NL"/>
        </w:rPr>
        <w:t>evenredig zwevend</w:t>
      </w:r>
    </w:p>
    <w:p w14:paraId="28C79760" w14:textId="77777777" w:rsidR="000A5272" w:rsidRDefault="000A5272">
      <w:pPr>
        <w:pStyle w:val="T1"/>
        <w:jc w:val="left"/>
        <w:rPr>
          <w:lang w:val="nl-NL"/>
        </w:rPr>
      </w:pPr>
    </w:p>
    <w:p w14:paraId="0C071518" w14:textId="77777777" w:rsidR="000A5272" w:rsidRDefault="00C82DDA">
      <w:pPr>
        <w:pStyle w:val="T1"/>
        <w:jc w:val="left"/>
        <w:rPr>
          <w:lang w:val="nl-NL"/>
        </w:rPr>
      </w:pPr>
      <w:r>
        <w:rPr>
          <w:lang w:val="nl-NL"/>
        </w:rPr>
        <w:t>Manuaalomvang</w:t>
      </w:r>
    </w:p>
    <w:p w14:paraId="06C0FDAF" w14:textId="77777777" w:rsidR="000A5272" w:rsidRDefault="00C82DDA">
      <w:pPr>
        <w:pStyle w:val="T1"/>
        <w:jc w:val="left"/>
        <w:rPr>
          <w:vertAlign w:val="superscript"/>
          <w:lang w:val="nl-NL"/>
        </w:rPr>
      </w:pPr>
      <w:r>
        <w:rPr>
          <w:lang w:val="nl-NL"/>
        </w:rPr>
        <w:t>C-f</w:t>
      </w:r>
      <w:r>
        <w:rPr>
          <w:vertAlign w:val="superscript"/>
          <w:lang w:val="nl-NL"/>
        </w:rPr>
        <w:t>3</w:t>
      </w:r>
    </w:p>
    <w:p w14:paraId="34D0CC63" w14:textId="77777777" w:rsidR="000A5272" w:rsidRDefault="00C82DDA">
      <w:pPr>
        <w:pStyle w:val="T1"/>
        <w:jc w:val="left"/>
        <w:rPr>
          <w:lang w:val="nl-NL"/>
        </w:rPr>
      </w:pPr>
      <w:r>
        <w:rPr>
          <w:lang w:val="nl-NL"/>
        </w:rPr>
        <w:t>Pedaalomvang</w:t>
      </w:r>
    </w:p>
    <w:p w14:paraId="493DB314" w14:textId="77777777" w:rsidR="000A5272" w:rsidRDefault="00C82DDA">
      <w:pPr>
        <w:pStyle w:val="T1"/>
        <w:jc w:val="left"/>
        <w:rPr>
          <w:lang w:val="nl-NL"/>
        </w:rPr>
      </w:pPr>
      <w:r>
        <w:rPr>
          <w:lang w:val="nl-NL"/>
        </w:rPr>
        <w:t>C-f</w:t>
      </w:r>
    </w:p>
    <w:p w14:paraId="5F0BDA2F" w14:textId="77777777" w:rsidR="000A5272" w:rsidRDefault="000A5272">
      <w:pPr>
        <w:pStyle w:val="T1"/>
        <w:jc w:val="left"/>
        <w:rPr>
          <w:lang w:val="nl-NL"/>
        </w:rPr>
      </w:pPr>
    </w:p>
    <w:p w14:paraId="64BE27B2" w14:textId="77777777" w:rsidR="000A5272" w:rsidRDefault="00C82DDA">
      <w:pPr>
        <w:pStyle w:val="T1"/>
        <w:jc w:val="left"/>
        <w:rPr>
          <w:lang w:val="nl-NL"/>
        </w:rPr>
      </w:pPr>
      <w:r>
        <w:rPr>
          <w:lang w:val="nl-NL"/>
        </w:rPr>
        <w:t>Windvoorziening</w:t>
      </w:r>
    </w:p>
    <w:p w14:paraId="6E05C3B5" w14:textId="77777777" w:rsidR="000A5272" w:rsidRDefault="00C82DDA">
      <w:pPr>
        <w:pStyle w:val="T1"/>
        <w:jc w:val="left"/>
        <w:rPr>
          <w:lang w:val="nl-NL"/>
        </w:rPr>
      </w:pPr>
      <w:r>
        <w:rPr>
          <w:lang w:val="nl-NL"/>
        </w:rPr>
        <w:t>magazijnbalg met twee schepbalgen (1873)</w:t>
      </w:r>
    </w:p>
    <w:p w14:paraId="6E31F41B" w14:textId="77777777" w:rsidR="000A5272" w:rsidRDefault="00C82DDA">
      <w:pPr>
        <w:pStyle w:val="T1"/>
        <w:jc w:val="left"/>
        <w:rPr>
          <w:lang w:val="nl-NL"/>
        </w:rPr>
      </w:pPr>
      <w:r>
        <w:rPr>
          <w:lang w:val="nl-NL"/>
        </w:rPr>
        <w:t>Winddruk</w:t>
      </w:r>
    </w:p>
    <w:p w14:paraId="0D6EABAB" w14:textId="77777777" w:rsidR="000A5272" w:rsidRDefault="00C82DDA">
      <w:pPr>
        <w:pStyle w:val="T1"/>
        <w:jc w:val="left"/>
        <w:rPr>
          <w:lang w:val="nl-NL"/>
        </w:rPr>
      </w:pPr>
      <w:r>
        <w:rPr>
          <w:lang w:val="nl-NL"/>
        </w:rPr>
        <w:t>82 mm</w:t>
      </w:r>
    </w:p>
    <w:p w14:paraId="69BC7C56" w14:textId="77777777" w:rsidR="000A5272" w:rsidRDefault="000A5272">
      <w:pPr>
        <w:pStyle w:val="T1"/>
        <w:jc w:val="left"/>
        <w:rPr>
          <w:lang w:val="nl-NL"/>
        </w:rPr>
      </w:pPr>
    </w:p>
    <w:p w14:paraId="7EFAD870" w14:textId="77777777" w:rsidR="000A5272" w:rsidRDefault="00C82DDA">
      <w:pPr>
        <w:pStyle w:val="T1"/>
        <w:jc w:val="left"/>
        <w:rPr>
          <w:lang w:val="nl-NL"/>
        </w:rPr>
      </w:pPr>
      <w:r>
        <w:rPr>
          <w:lang w:val="nl-NL"/>
        </w:rPr>
        <w:t>Plaats klaviatuur</w:t>
      </w:r>
    </w:p>
    <w:p w14:paraId="784E41C9" w14:textId="77777777" w:rsidR="000A5272" w:rsidRDefault="00C82DDA">
      <w:pPr>
        <w:pStyle w:val="T1"/>
        <w:jc w:val="left"/>
        <w:rPr>
          <w:lang w:val="nl-NL"/>
        </w:rPr>
      </w:pPr>
      <w:r>
        <w:rPr>
          <w:lang w:val="nl-NL"/>
        </w:rPr>
        <w:t>rechterzijde</w:t>
      </w:r>
    </w:p>
    <w:p w14:paraId="6D3EBB05" w14:textId="77777777" w:rsidR="000A5272" w:rsidRDefault="000A5272">
      <w:pPr>
        <w:pStyle w:val="T1"/>
        <w:jc w:val="left"/>
        <w:rPr>
          <w:lang w:val="nl-NL"/>
        </w:rPr>
      </w:pPr>
    </w:p>
    <w:p w14:paraId="1A99AA87" w14:textId="77777777" w:rsidR="000A5272" w:rsidRDefault="00C82DDA">
      <w:pPr>
        <w:pStyle w:val="Heading2"/>
        <w:rPr>
          <w:i w:val="0"/>
          <w:iCs/>
        </w:rPr>
      </w:pPr>
      <w:r>
        <w:rPr>
          <w:i w:val="0"/>
          <w:iCs/>
        </w:rPr>
        <w:t>Bijzonderheden</w:t>
      </w:r>
    </w:p>
    <w:p w14:paraId="142FAC53" w14:textId="77777777" w:rsidR="000A5272" w:rsidRDefault="000A5272">
      <w:pPr>
        <w:pStyle w:val="T1"/>
        <w:jc w:val="left"/>
        <w:rPr>
          <w:lang w:val="nl-NL"/>
        </w:rPr>
      </w:pPr>
    </w:p>
    <w:p w14:paraId="03F2B73C" w14:textId="77777777" w:rsidR="000A5272" w:rsidRDefault="00C82DDA">
      <w:pPr>
        <w:pStyle w:val="T1"/>
        <w:jc w:val="left"/>
        <w:rPr>
          <w:lang w:val="nl-NL"/>
        </w:rPr>
      </w:pPr>
      <w:r>
        <w:rPr>
          <w:lang w:val="nl-NL"/>
        </w:rPr>
        <w:t>Deling B/D tussen h en c</w:t>
      </w:r>
      <w:r>
        <w:rPr>
          <w:vertAlign w:val="superscript"/>
          <w:lang w:val="nl-NL"/>
        </w:rPr>
        <w:t>1</w:t>
      </w:r>
      <w:r>
        <w:rPr>
          <w:lang w:val="nl-NL"/>
        </w:rPr>
        <w:t>.</w:t>
      </w:r>
    </w:p>
    <w:p w14:paraId="116C2C6D" w14:textId="77777777" w:rsidR="000A5272" w:rsidRDefault="00C82DDA">
      <w:pPr>
        <w:pStyle w:val="T1"/>
        <w:jc w:val="left"/>
        <w:rPr>
          <w:lang w:val="nl-NL"/>
        </w:rPr>
      </w:pPr>
      <w:r>
        <w:rPr>
          <w:lang w:val="nl-NL"/>
        </w:rPr>
        <w:t>De windvoorziening van dit instrument bevindt zich in de onderkas. De originele balanstrapinstallatie met windwijzerplaat is nog aanwezig.</w:t>
      </w:r>
    </w:p>
    <w:p w14:paraId="7DF10AD7" w14:textId="77777777" w:rsidR="000A5272" w:rsidRDefault="00C82DDA">
      <w:pPr>
        <w:pStyle w:val="T1"/>
        <w:jc w:val="left"/>
        <w:rPr>
          <w:lang w:val="nl-NL"/>
        </w:rPr>
      </w:pPr>
      <w:r>
        <w:rPr>
          <w:lang w:val="nl-NL"/>
        </w:rPr>
        <w:t>De klaviatuur bevindt zich in een aanbouw tegen de rechterzijde. De registerknoppen bevinden zich in een horizontale rij boven de lessenaar. De namen zijn op porseleinen plaatjes op de knoppen aangebracht. De trekkers zijn rond.</w:t>
      </w:r>
    </w:p>
    <w:p w14:paraId="2339D19E" w14:textId="77777777" w:rsidR="000A5272" w:rsidRDefault="00C82DDA">
      <w:pPr>
        <w:pStyle w:val="T1"/>
        <w:jc w:val="left"/>
        <w:rPr>
          <w:lang w:val="nl-NL"/>
        </w:rPr>
      </w:pPr>
      <w:r>
        <w:rPr>
          <w:lang w:val="nl-NL"/>
        </w:rPr>
        <w:t>De windlade is ingedeeld met C-Fis in hele tonen aflopend achter de middentoren en het vervolg in hele tonen aflopend vanaf de zijwanden, met de C-kant aan de klaviatuurzijde.</w:t>
      </w:r>
    </w:p>
    <w:p w14:paraId="7C2B6972" w14:textId="77777777" w:rsidR="000A5272" w:rsidRDefault="00C82DDA">
      <w:pPr>
        <w:pStyle w:val="T1"/>
        <w:jc w:val="left"/>
        <w:rPr>
          <w:lang w:val="nl-NL"/>
        </w:rPr>
      </w:pPr>
      <w:r>
        <w:rPr>
          <w:lang w:val="nl-NL"/>
        </w:rPr>
        <w:t>C-Dis van de Prestant 8', opgesteld achter de stijlen van de middentoren, zijn van hout met cirkelvormige openingen aan de bovenzijde en metalen stemlappen. E-gis staan in het front; E-B in de middentoren, H-gis in de zijvelden, tegengesteld aan de lade-indeling in hele tonen aflopend naar weerszijden van de kas. In de zijvelden staan voorts C-Fis van de Prestant 4', in hele tonen aflopend richting middentoren, alsmede één loze pijp. C-h van de Bourdon 16' zijn van hout; C-F staan afgevoerd achter de middentoren; Fis-h staan op vervoerstokken langs de beide zijwanden. De houten pijpen voor C-H van de Bourdon 8' staan op de lade. C-H van de Salicionaal 8' is gecombineerd met de Bourdon 8', het klein octaaf is voorzien van kastbaarden. De Fluit 4' is van C-f</w:t>
      </w:r>
      <w:r>
        <w:rPr>
          <w:vertAlign w:val="superscript"/>
          <w:lang w:val="nl-NL"/>
        </w:rPr>
        <w:t>2</w:t>
      </w:r>
      <w:r>
        <w:rPr>
          <w:lang w:val="nl-NL"/>
        </w:rPr>
        <w:t xml:space="preserve"> gedekt; fis</w:t>
      </w:r>
      <w:r>
        <w:rPr>
          <w:vertAlign w:val="superscript"/>
          <w:lang w:val="nl-NL"/>
        </w:rPr>
        <w:t>2</w:t>
      </w:r>
      <w:r>
        <w:rPr>
          <w:lang w:val="nl-NL"/>
        </w:rPr>
        <w:t>-f</w:t>
      </w:r>
      <w:r>
        <w:rPr>
          <w:vertAlign w:val="superscript"/>
          <w:lang w:val="nl-NL"/>
        </w:rPr>
        <w:t>3</w:t>
      </w:r>
      <w:r>
        <w:rPr>
          <w:lang w:val="nl-NL"/>
        </w:rPr>
        <w:t xml:space="preserve"> zijn wijd, conisch, open. Alle gedekte metalen pijpen zijn voorzien van zijbaarden.</w:t>
      </w:r>
    </w:p>
    <w:p w14:paraId="28792C75" w14:textId="77777777" w:rsidR="00C82DDA" w:rsidRDefault="00C82DDA">
      <w:pPr>
        <w:pStyle w:val="T1"/>
        <w:jc w:val="left"/>
        <w:rPr>
          <w:lang w:val="nl-NL"/>
        </w:rPr>
      </w:pPr>
      <w:r>
        <w:rPr>
          <w:lang w:val="nl-NL"/>
        </w:rPr>
        <w:t>Expressions zijn toegepast bij de gehele Prestant 8' en Salicionaal 8'; C-f</w:t>
      </w:r>
      <w:r>
        <w:rPr>
          <w:vertAlign w:val="superscript"/>
          <w:lang w:val="nl-NL"/>
        </w:rPr>
        <w:t>2</w:t>
      </w:r>
      <w:r>
        <w:rPr>
          <w:lang w:val="nl-NL"/>
        </w:rPr>
        <w:t xml:space="preserve"> van de Prestant 4'; C-b</w:t>
      </w:r>
      <w:r>
        <w:rPr>
          <w:vertAlign w:val="superscript"/>
          <w:lang w:val="nl-NL"/>
        </w:rPr>
        <w:t>1</w:t>
      </w:r>
      <w:r>
        <w:rPr>
          <w:lang w:val="nl-NL"/>
        </w:rPr>
        <w:t xml:space="preserve"> van de Quint 3' en C-fis</w:t>
      </w:r>
      <w:r>
        <w:rPr>
          <w:vertAlign w:val="superscript"/>
          <w:lang w:val="nl-NL"/>
        </w:rPr>
        <w:t>1</w:t>
      </w:r>
      <w:r>
        <w:rPr>
          <w:lang w:val="nl-NL"/>
        </w:rPr>
        <w:t xml:space="preserve"> van de Octaaf 2'. Het vervolg van de laatstgenoemde drie registers is grotendeels voorzien van enkelvoudige stemkrullen, die echter in later instantie ten dele weer zijn dichtgesoldeerd. De Quint 3' is, waarschijnlijk in later stadium, boogvormig opgesneden. De uit 1980 daterende Trompet 8' heeft metalen koppen en stevels.</w:t>
      </w:r>
    </w:p>
    <w:sectPr w:rsidR="00C82DD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E12E9"/>
    <w:multiLevelType w:val="hybridMultilevel"/>
    <w:tmpl w:val="1402F4B2"/>
    <w:lvl w:ilvl="0" w:tplc="932C6FA2">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302337E"/>
    <w:multiLevelType w:val="hybridMultilevel"/>
    <w:tmpl w:val="4EC4124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CCA"/>
    <w:rsid w:val="000A5272"/>
    <w:rsid w:val="00304CCA"/>
    <w:rsid w:val="006A7A9A"/>
    <w:rsid w:val="00C82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535CB57"/>
  <w15:chartTrackingRefBased/>
  <w15:docId w15:val="{54E2EDC8-69FB-7C4C-A4F6-3CE45ACC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701</Words>
  <Characters>3999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Zoeterwoude / 1870</vt:lpstr>
    </vt:vector>
  </TitlesOfParts>
  <Company>NIvO</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Zoeterwoude / 1870</dc:title>
  <dc:subject/>
  <dc:creator>WS1</dc:creator>
  <cp:keywords/>
  <dc:description/>
  <cp:lastModifiedBy>Peter van Kranenburg</cp:lastModifiedBy>
  <cp:revision>3</cp:revision>
  <dcterms:created xsi:type="dcterms:W3CDTF">2021-09-20T13:28:00Z</dcterms:created>
  <dcterms:modified xsi:type="dcterms:W3CDTF">2022-03-30T15:13:00Z</dcterms:modified>
</cp:coreProperties>
</file>