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8CCF2" w14:textId="77777777" w:rsidR="00000000" w:rsidRDefault="003C770F">
      <w:pPr>
        <w:pStyle w:val="Heading1"/>
      </w:pPr>
      <w:bookmarkStart w:id="0" w:name="_GoBack"/>
      <w:bookmarkEnd w:id="0"/>
      <w:r>
        <w:t>Vierakker / 1873</w:t>
      </w:r>
    </w:p>
    <w:p w14:paraId="640B1EB4" w14:textId="77777777" w:rsidR="00000000" w:rsidRDefault="003C770F">
      <w:pPr>
        <w:pStyle w:val="Heading2"/>
        <w:rPr>
          <w:i w:val="0"/>
          <w:iCs/>
        </w:rPr>
      </w:pPr>
      <w:r>
        <w:rPr>
          <w:i w:val="0"/>
          <w:iCs/>
        </w:rPr>
        <w:t>R.K. St-Willibrorduskerk</w:t>
      </w:r>
    </w:p>
    <w:p w14:paraId="19A5C179" w14:textId="77777777" w:rsidR="00000000" w:rsidRDefault="003C770F">
      <w:pPr>
        <w:pStyle w:val="T1"/>
        <w:jc w:val="left"/>
      </w:pPr>
    </w:p>
    <w:p w14:paraId="06FC0FE2" w14:textId="77777777" w:rsidR="00000000" w:rsidRDefault="003C770F">
      <w:pPr>
        <w:pStyle w:val="T1"/>
        <w:jc w:val="left"/>
        <w:rPr>
          <w:i/>
          <w:iCs/>
          <w:lang w:val="nl-NL"/>
        </w:rPr>
      </w:pPr>
      <w:proofErr w:type="spellStart"/>
      <w:r>
        <w:rPr>
          <w:i/>
          <w:iCs/>
          <w:lang w:val="nl-NL"/>
        </w:rPr>
        <w:t>Driebeukige</w:t>
      </w:r>
      <w:proofErr w:type="spellEnd"/>
      <w:r>
        <w:rPr>
          <w:i/>
          <w:iCs/>
          <w:lang w:val="nl-NL"/>
        </w:rPr>
        <w:t xml:space="preserve"> hallenkerk met toren, gebouwd 1868-1869 naar ontwerp van H.J. </w:t>
      </w:r>
      <w:proofErr w:type="spellStart"/>
      <w:r>
        <w:rPr>
          <w:i/>
          <w:iCs/>
          <w:lang w:val="nl-NL"/>
        </w:rPr>
        <w:t>Wennekers</w:t>
      </w:r>
      <w:proofErr w:type="spellEnd"/>
      <w:r>
        <w:rPr>
          <w:i/>
          <w:iCs/>
          <w:lang w:val="nl-NL"/>
        </w:rPr>
        <w:t>, met adviezen van F.W. Mengelberg en G.W. van Heukelum, de oprichter van het Sint-</w:t>
      </w:r>
      <w:proofErr w:type="spellStart"/>
      <w:r>
        <w:rPr>
          <w:i/>
          <w:iCs/>
          <w:lang w:val="nl-NL"/>
        </w:rPr>
        <w:t>Bernulphusgilde</w:t>
      </w:r>
      <w:proofErr w:type="spellEnd"/>
      <w:r>
        <w:rPr>
          <w:i/>
          <w:iCs/>
          <w:lang w:val="nl-NL"/>
        </w:rPr>
        <w:t>. De kerk kan worden beschouwd a</w:t>
      </w:r>
      <w:r>
        <w:rPr>
          <w:i/>
          <w:iCs/>
          <w:lang w:val="nl-NL"/>
        </w:rPr>
        <w:t xml:space="preserve">ls de eerste schepping van de Utrechtse School in de neogotiek, die de bronnen voor de kerkelijke kunst in eigen land wilde zoeken. </w:t>
      </w:r>
    </w:p>
    <w:p w14:paraId="0EFA0B2D" w14:textId="77777777" w:rsidR="00000000" w:rsidRDefault="003C770F">
      <w:pPr>
        <w:pStyle w:val="T1"/>
        <w:jc w:val="left"/>
        <w:rPr>
          <w:i/>
          <w:iCs/>
        </w:rPr>
      </w:pPr>
      <w:r>
        <w:rPr>
          <w:i/>
          <w:iCs/>
          <w:lang w:val="nl-NL"/>
        </w:rPr>
        <w:t>Aan de zuidzijde een brede aanbouw van twee traveeën met galerij voor zangkoor en orgel. De kerk wordt overdekt door kruisr</w:t>
      </w:r>
      <w:r>
        <w:rPr>
          <w:i/>
          <w:iCs/>
          <w:lang w:val="nl-NL"/>
        </w:rPr>
        <w:t>ibgewelven. De beschildering is uitgevoerd door Chr.  Lindsen; de meeste inrichtingsstukken zijn afkomstig van het atelier van F.W. Mengelberg.</w:t>
      </w:r>
    </w:p>
    <w:p w14:paraId="298B680F" w14:textId="77777777" w:rsidR="00000000" w:rsidRDefault="003C770F">
      <w:pPr>
        <w:pStyle w:val="T1"/>
        <w:jc w:val="left"/>
      </w:pPr>
    </w:p>
    <w:p w14:paraId="6423CF74" w14:textId="77777777" w:rsidR="00000000" w:rsidRDefault="003C770F">
      <w:pPr>
        <w:pStyle w:val="T1"/>
        <w:jc w:val="left"/>
        <w:rPr>
          <w:lang w:val="nl-NL"/>
        </w:rPr>
      </w:pPr>
      <w:r>
        <w:rPr>
          <w:lang w:val="nl-NL"/>
        </w:rPr>
        <w:t>Kas: 1873</w:t>
      </w:r>
    </w:p>
    <w:p w14:paraId="4CDA8455" w14:textId="77777777" w:rsidR="00000000" w:rsidRDefault="003C770F">
      <w:pPr>
        <w:pStyle w:val="T1"/>
        <w:jc w:val="left"/>
        <w:rPr>
          <w:lang w:val="nl-NL"/>
        </w:rPr>
      </w:pPr>
    </w:p>
    <w:p w14:paraId="76139FFF" w14:textId="77777777" w:rsidR="00000000" w:rsidRDefault="003C770F">
      <w:pPr>
        <w:pStyle w:val="Heading2"/>
        <w:rPr>
          <w:i w:val="0"/>
          <w:iCs/>
        </w:rPr>
      </w:pPr>
      <w:r>
        <w:rPr>
          <w:i w:val="0"/>
          <w:iCs/>
        </w:rPr>
        <w:t>Kunsthistorische aspecten</w:t>
      </w:r>
    </w:p>
    <w:p w14:paraId="69EDE1C9" w14:textId="77777777" w:rsidR="00000000" w:rsidRDefault="003C770F">
      <w:pPr>
        <w:pStyle w:val="T2Kunst"/>
        <w:jc w:val="left"/>
        <w:rPr>
          <w:lang w:val="nl-NL"/>
        </w:rPr>
      </w:pPr>
      <w:r>
        <w:rPr>
          <w:lang w:val="nl-NL"/>
        </w:rPr>
        <w:t>De bronnen zijn niet gelijkluidend over de ontwerper van de orgelkas. Volg</w:t>
      </w:r>
      <w:r>
        <w:rPr>
          <w:lang w:val="nl-NL"/>
        </w:rPr>
        <w:t xml:space="preserve">ens de ene bron is het ontwerp geleverd door de architect van de kerk H.J. </w:t>
      </w:r>
      <w:proofErr w:type="spellStart"/>
      <w:r>
        <w:rPr>
          <w:lang w:val="nl-NL"/>
        </w:rPr>
        <w:t>Wennekers</w:t>
      </w:r>
      <w:proofErr w:type="spellEnd"/>
      <w:r>
        <w:rPr>
          <w:lang w:val="nl-NL"/>
        </w:rPr>
        <w:t xml:space="preserve">, volgens andere door de beeldhouwer F.W. Mengelberg, naar aanwijzingen van de deken van het Sint </w:t>
      </w:r>
      <w:proofErr w:type="spellStart"/>
      <w:r>
        <w:rPr>
          <w:lang w:val="nl-NL"/>
        </w:rPr>
        <w:t>Bernulphusgilde</w:t>
      </w:r>
      <w:proofErr w:type="spellEnd"/>
      <w:r>
        <w:rPr>
          <w:lang w:val="nl-NL"/>
        </w:rPr>
        <w:t xml:space="preserve"> G.W. van Heukelum. Dit hoeft niet met elkaar in tegenspraa</w:t>
      </w:r>
      <w:r>
        <w:rPr>
          <w:lang w:val="nl-NL"/>
        </w:rPr>
        <w:t xml:space="preserve">k te zijn. Zowel Van Heukelum als Mengelberg waren bij het kerkproject betrokken. Het front vertoont grote overeenkomsten met het front van het </w:t>
      </w:r>
      <w:proofErr w:type="spellStart"/>
      <w:r>
        <w:rPr>
          <w:lang w:val="nl-NL"/>
        </w:rPr>
        <w:t>Maarschalkerweerd-orgel</w:t>
      </w:r>
      <w:proofErr w:type="spellEnd"/>
      <w:r>
        <w:rPr>
          <w:lang w:val="nl-NL"/>
        </w:rPr>
        <w:t xml:space="preserve"> in de </w:t>
      </w:r>
      <w:proofErr w:type="spellStart"/>
      <w:r>
        <w:rPr>
          <w:lang w:val="nl-NL"/>
        </w:rPr>
        <w:t>St-Bavo</w:t>
      </w:r>
      <w:proofErr w:type="spellEnd"/>
      <w:r>
        <w:rPr>
          <w:lang w:val="nl-NL"/>
        </w:rPr>
        <w:t xml:space="preserve"> te </w:t>
      </w:r>
      <w:proofErr w:type="spellStart"/>
      <w:r>
        <w:rPr>
          <w:lang w:val="nl-NL"/>
        </w:rPr>
        <w:t>Oud-Ade</w:t>
      </w:r>
      <w:proofErr w:type="spellEnd"/>
      <w:r>
        <w:rPr>
          <w:lang w:val="nl-NL"/>
        </w:rPr>
        <w:t xml:space="preserve"> (1869, deel 1865-1872, 243-244), wat wel wijst op een betrokken</w:t>
      </w:r>
      <w:r>
        <w:rPr>
          <w:lang w:val="nl-NL"/>
        </w:rPr>
        <w:t xml:space="preserve">heid van Mengelberg. Wellicht heeft deze een schetsontwerp gemaakt dat </w:t>
      </w:r>
      <w:proofErr w:type="spellStart"/>
      <w:r>
        <w:rPr>
          <w:lang w:val="nl-NL"/>
        </w:rPr>
        <w:t>Wennekers</w:t>
      </w:r>
      <w:proofErr w:type="spellEnd"/>
      <w:r>
        <w:rPr>
          <w:lang w:val="nl-NL"/>
        </w:rPr>
        <w:t xml:space="preserve"> heeft uitgewerkt.</w:t>
      </w:r>
    </w:p>
    <w:p w14:paraId="65FBC870" w14:textId="77777777" w:rsidR="00000000" w:rsidRDefault="003C770F">
      <w:pPr>
        <w:pStyle w:val="T2Kunst"/>
        <w:jc w:val="left"/>
        <w:rPr>
          <w:lang w:val="nl-NL"/>
        </w:rPr>
      </w:pPr>
      <w:r>
        <w:rPr>
          <w:lang w:val="nl-NL"/>
        </w:rPr>
        <w:t xml:space="preserve">Evenals te </w:t>
      </w:r>
      <w:proofErr w:type="spellStart"/>
      <w:r>
        <w:rPr>
          <w:lang w:val="nl-NL"/>
        </w:rPr>
        <w:t>Oud-Ade</w:t>
      </w:r>
      <w:proofErr w:type="spellEnd"/>
      <w:r>
        <w:rPr>
          <w:lang w:val="nl-NL"/>
        </w:rPr>
        <w:t xml:space="preserve"> zien wij hier een vlakke middentoren met een </w:t>
      </w:r>
      <w:proofErr w:type="spellStart"/>
      <w:r>
        <w:rPr>
          <w:lang w:val="nl-NL"/>
        </w:rPr>
        <w:t>driepasboog</w:t>
      </w:r>
      <w:proofErr w:type="spellEnd"/>
      <w:r>
        <w:rPr>
          <w:lang w:val="nl-NL"/>
        </w:rPr>
        <w:t xml:space="preserve">, bekroond door een wimberg en twee zijvelden, eveneens met </w:t>
      </w:r>
      <w:proofErr w:type="spellStart"/>
      <w:r>
        <w:rPr>
          <w:lang w:val="nl-NL"/>
        </w:rPr>
        <w:t>driepasbogen</w:t>
      </w:r>
      <w:proofErr w:type="spellEnd"/>
      <w:r>
        <w:rPr>
          <w:lang w:val="nl-NL"/>
        </w:rPr>
        <w:t>, maar dan</w:t>
      </w:r>
      <w:r>
        <w:rPr>
          <w:lang w:val="nl-NL"/>
        </w:rPr>
        <w:t xml:space="preserve"> recht afgesloten en ook weer bekroond door een wimberg met een driepas erin aangebracht. Het voornaamste verschil is dat in Vierakker tussenvelden zijn toegevoegd met schuine bovenlijsten, die boven de pijpen gebogen zijn, wat associaties teweegbrengt met</w:t>
      </w:r>
      <w:r>
        <w:rPr>
          <w:lang w:val="nl-NL"/>
        </w:rPr>
        <w:t xml:space="preserve"> luchtbogen. Door de toevoeging van deze velden zijn de zijvelden navenant smaller geworden.</w:t>
      </w:r>
    </w:p>
    <w:p w14:paraId="07456A86" w14:textId="77777777" w:rsidR="00000000" w:rsidRDefault="003C770F">
      <w:pPr>
        <w:pStyle w:val="T2Kunst"/>
        <w:jc w:val="left"/>
        <w:rPr>
          <w:lang w:val="nl-NL"/>
        </w:rPr>
      </w:pPr>
      <w:r>
        <w:rPr>
          <w:lang w:val="nl-NL"/>
        </w:rPr>
        <w:t xml:space="preserve">Ook hier ziet men aan de pijpvoeten driehoekige onderlijsten, hier met S-vormige decoratie. De decoratie is verwant aan die in </w:t>
      </w:r>
      <w:proofErr w:type="spellStart"/>
      <w:r>
        <w:rPr>
          <w:lang w:val="nl-NL"/>
        </w:rPr>
        <w:t>Oud-Ade</w:t>
      </w:r>
      <w:proofErr w:type="spellEnd"/>
      <w:r>
        <w:rPr>
          <w:lang w:val="nl-NL"/>
        </w:rPr>
        <w:t xml:space="preserve">; men zie bijvoorbeeld de </w:t>
      </w:r>
      <w:proofErr w:type="spellStart"/>
      <w:r>
        <w:rPr>
          <w:lang w:val="nl-NL"/>
        </w:rPr>
        <w:t>hog</w:t>
      </w:r>
      <w:r>
        <w:rPr>
          <w:lang w:val="nl-NL"/>
        </w:rPr>
        <w:t>els</w:t>
      </w:r>
      <w:proofErr w:type="spellEnd"/>
      <w:r>
        <w:rPr>
          <w:lang w:val="nl-NL"/>
        </w:rPr>
        <w:t xml:space="preserve"> op de bovenlijsten. Tussen bovenkas en onderkas is een lijst aangebracht met onder de zijvelden een S-vormige decoratie en verder gekoppelde </w:t>
      </w:r>
      <w:proofErr w:type="spellStart"/>
      <w:r>
        <w:rPr>
          <w:lang w:val="nl-NL"/>
        </w:rPr>
        <w:t>spitsboogjes</w:t>
      </w:r>
      <w:proofErr w:type="spellEnd"/>
      <w:r>
        <w:rPr>
          <w:lang w:val="nl-NL"/>
        </w:rPr>
        <w:t xml:space="preserve">. Ook hier ziet men in de boogzwikken in de zijvelden </w:t>
      </w:r>
      <w:proofErr w:type="spellStart"/>
      <w:r>
        <w:rPr>
          <w:lang w:val="nl-NL"/>
        </w:rPr>
        <w:t>vierpas-openingen</w:t>
      </w:r>
      <w:proofErr w:type="spellEnd"/>
      <w:r>
        <w:rPr>
          <w:lang w:val="nl-NL"/>
        </w:rPr>
        <w:t>. De bruinrode kleur is even</w:t>
      </w:r>
      <w:r>
        <w:rPr>
          <w:lang w:val="nl-NL"/>
        </w:rPr>
        <w:t>eens verwant, zo ook de beschildering met Franse lelies.</w:t>
      </w:r>
    </w:p>
    <w:p w14:paraId="0D14577F" w14:textId="77777777" w:rsidR="00000000" w:rsidRDefault="003C770F">
      <w:pPr>
        <w:pStyle w:val="T2Kunst"/>
        <w:jc w:val="left"/>
        <w:rPr>
          <w:lang w:val="nl-NL"/>
        </w:rPr>
      </w:pPr>
      <w:r>
        <w:rPr>
          <w:lang w:val="nl-NL"/>
        </w:rPr>
        <w:t xml:space="preserve">Het is wel opmerkelijk dat de kerk is geïnspireerd op de late gotiek, wat vooral duidelijk blijkt uit de flamboyante vormen van de orgeltribune, en dat de orgelkas een uitgesproken </w:t>
      </w:r>
      <w:proofErr w:type="spellStart"/>
      <w:r>
        <w:rPr>
          <w:lang w:val="nl-NL"/>
        </w:rPr>
        <w:t>vroeggotische</w:t>
      </w:r>
      <w:proofErr w:type="spellEnd"/>
      <w:r>
        <w:rPr>
          <w:lang w:val="nl-NL"/>
        </w:rPr>
        <w:t>/roma</w:t>
      </w:r>
      <w:r>
        <w:rPr>
          <w:lang w:val="nl-NL"/>
        </w:rPr>
        <w:t>niserende vormgeving vertoont.</w:t>
      </w:r>
    </w:p>
    <w:p w14:paraId="606D5B2E" w14:textId="77777777" w:rsidR="00000000" w:rsidRDefault="003C770F">
      <w:pPr>
        <w:pStyle w:val="T1"/>
        <w:jc w:val="left"/>
        <w:rPr>
          <w:lang w:val="nl-NL"/>
        </w:rPr>
      </w:pPr>
    </w:p>
    <w:p w14:paraId="5E4FEED1" w14:textId="77777777" w:rsidR="00000000" w:rsidRDefault="003C770F">
      <w:pPr>
        <w:pStyle w:val="T3Lit"/>
        <w:jc w:val="left"/>
        <w:rPr>
          <w:b/>
          <w:bCs/>
        </w:rPr>
      </w:pPr>
      <w:proofErr w:type="spellStart"/>
      <w:r>
        <w:rPr>
          <w:b/>
          <w:bCs/>
        </w:rPr>
        <w:t>Literatuur</w:t>
      </w:r>
      <w:proofErr w:type="spellEnd"/>
    </w:p>
    <w:p w14:paraId="3B89B279" w14:textId="77777777" w:rsidR="00000000" w:rsidRDefault="003C770F">
      <w:pPr>
        <w:pStyle w:val="T3Lit"/>
        <w:jc w:val="left"/>
      </w:pPr>
      <w:proofErr w:type="spellStart"/>
      <w:r>
        <w:rPr>
          <w:i/>
          <w:iCs/>
        </w:rPr>
        <w:t>Het</w:t>
      </w:r>
      <w:proofErr w:type="spellEnd"/>
      <w:r>
        <w:rPr>
          <w:i/>
          <w:iCs/>
        </w:rPr>
        <w:t xml:space="preserve"> </w:t>
      </w:r>
      <w:proofErr w:type="spellStart"/>
      <w:r>
        <w:rPr>
          <w:i/>
          <w:iCs/>
        </w:rPr>
        <w:t>Elberink</w:t>
      </w:r>
      <w:proofErr w:type="spellEnd"/>
      <w:r>
        <w:rPr>
          <w:i/>
          <w:iCs/>
        </w:rPr>
        <w:t xml:space="preserve"> </w:t>
      </w:r>
      <w:proofErr w:type="spellStart"/>
      <w:r>
        <w:rPr>
          <w:i/>
          <w:iCs/>
        </w:rPr>
        <w:t>Orgel</w:t>
      </w:r>
      <w:proofErr w:type="spellEnd"/>
      <w:r>
        <w:rPr>
          <w:i/>
          <w:iCs/>
        </w:rPr>
        <w:t xml:space="preserve"> </w:t>
      </w:r>
      <w:proofErr w:type="spellStart"/>
      <w:r>
        <w:rPr>
          <w:i/>
          <w:iCs/>
        </w:rPr>
        <w:t>te</w:t>
      </w:r>
      <w:proofErr w:type="spellEnd"/>
      <w:r>
        <w:rPr>
          <w:i/>
          <w:iCs/>
        </w:rPr>
        <w:t xml:space="preserve"> </w:t>
      </w:r>
      <w:proofErr w:type="spellStart"/>
      <w:r>
        <w:rPr>
          <w:i/>
          <w:iCs/>
        </w:rPr>
        <w:t>Vierakker</w:t>
      </w:r>
      <w:proofErr w:type="spellEnd"/>
      <w:r>
        <w:rPr>
          <w:i/>
          <w:iCs/>
        </w:rPr>
        <w:t>.</w:t>
      </w:r>
      <w:r>
        <w:t xml:space="preserve"> </w:t>
      </w:r>
      <w:proofErr w:type="spellStart"/>
      <w:r>
        <w:t>Z.p</w:t>
      </w:r>
      <w:proofErr w:type="spellEnd"/>
      <w:r>
        <w:t>. [</w:t>
      </w:r>
      <w:proofErr w:type="spellStart"/>
      <w:r>
        <w:t>Vierakker</w:t>
      </w:r>
      <w:proofErr w:type="spellEnd"/>
      <w:r>
        <w:t xml:space="preserve">], </w:t>
      </w:r>
      <w:proofErr w:type="spellStart"/>
      <w:r>
        <w:t>z.j</w:t>
      </w:r>
      <w:proofErr w:type="spellEnd"/>
      <w:r>
        <w:t>. [1994].</w:t>
      </w:r>
    </w:p>
    <w:p w14:paraId="2C90B109" w14:textId="77777777" w:rsidR="00000000" w:rsidRDefault="003C770F">
      <w:pPr>
        <w:pStyle w:val="T3Lit"/>
        <w:jc w:val="left"/>
      </w:pPr>
      <w:proofErr w:type="spellStart"/>
      <w:r>
        <w:t>Fotokaart</w:t>
      </w:r>
      <w:proofErr w:type="spellEnd"/>
      <w:r>
        <w:t xml:space="preserve"> </w:t>
      </w:r>
      <w:r>
        <w:rPr>
          <w:i/>
          <w:iCs/>
        </w:rPr>
        <w:t xml:space="preserve">de </w:t>
      </w:r>
      <w:proofErr w:type="spellStart"/>
      <w:r>
        <w:rPr>
          <w:i/>
          <w:iCs/>
        </w:rPr>
        <w:t>Mixtuur</w:t>
      </w:r>
      <w:proofErr w:type="spellEnd"/>
      <w:r>
        <w:t>.</w:t>
      </w:r>
    </w:p>
    <w:p w14:paraId="45E48162" w14:textId="77777777" w:rsidR="00000000" w:rsidRDefault="003C770F">
      <w:pPr>
        <w:pStyle w:val="T3Lit"/>
        <w:jc w:val="left"/>
      </w:pPr>
      <w:r>
        <w:t xml:space="preserve">Hans van </w:t>
      </w:r>
      <w:proofErr w:type="spellStart"/>
      <w:r>
        <w:t>der</w:t>
      </w:r>
      <w:proofErr w:type="spellEnd"/>
      <w:r>
        <w:t xml:space="preserve"> Harst, '</w:t>
      </w:r>
      <w:proofErr w:type="spellStart"/>
      <w:r>
        <w:t>Elberink-orgel</w:t>
      </w:r>
      <w:proofErr w:type="spellEnd"/>
      <w:r>
        <w:t xml:space="preserve"> in Vierakker klinkt als herboren'. </w:t>
      </w:r>
      <w:r>
        <w:rPr>
          <w:i/>
          <w:iCs/>
        </w:rPr>
        <w:t>De Orgelvriend</w:t>
      </w:r>
      <w:r>
        <w:t>, 37/6 (1995), 2-8.</w:t>
      </w:r>
    </w:p>
    <w:p w14:paraId="6A4461A5" w14:textId="77777777" w:rsidR="00000000" w:rsidRDefault="003C770F">
      <w:pPr>
        <w:pStyle w:val="T3Lit"/>
        <w:jc w:val="left"/>
      </w:pPr>
      <w:r>
        <w:rPr>
          <w:i/>
          <w:iCs/>
        </w:rPr>
        <w:t xml:space="preserve">De </w:t>
      </w:r>
      <w:proofErr w:type="spellStart"/>
      <w:r>
        <w:rPr>
          <w:i/>
          <w:iCs/>
        </w:rPr>
        <w:t>Orgelvriend</w:t>
      </w:r>
      <w:proofErr w:type="spellEnd"/>
      <w:r>
        <w:t xml:space="preserve">, 37/11 </w:t>
      </w:r>
      <w:r>
        <w:t>(1995), 17.</w:t>
      </w:r>
    </w:p>
    <w:p w14:paraId="5C62D700" w14:textId="77777777" w:rsidR="00000000" w:rsidRDefault="003C770F">
      <w:pPr>
        <w:pStyle w:val="T3Lit"/>
        <w:jc w:val="left"/>
      </w:pPr>
      <w:r>
        <w:t xml:space="preserve">J.F. van Os, </w:t>
      </w:r>
      <w:proofErr w:type="spellStart"/>
      <w:r>
        <w:rPr>
          <w:i/>
          <w:iCs/>
        </w:rPr>
        <w:t>Oude</w:t>
      </w:r>
      <w:proofErr w:type="spellEnd"/>
      <w:r>
        <w:rPr>
          <w:i/>
          <w:iCs/>
        </w:rPr>
        <w:t xml:space="preserve"> </w:t>
      </w:r>
      <w:proofErr w:type="spellStart"/>
      <w:r>
        <w:rPr>
          <w:i/>
          <w:iCs/>
        </w:rPr>
        <w:t>Orgels</w:t>
      </w:r>
      <w:proofErr w:type="spellEnd"/>
      <w:r>
        <w:rPr>
          <w:i/>
          <w:iCs/>
        </w:rPr>
        <w:t xml:space="preserve"> in </w:t>
      </w:r>
      <w:proofErr w:type="spellStart"/>
      <w:r>
        <w:rPr>
          <w:i/>
          <w:iCs/>
        </w:rPr>
        <w:t>Oost-Gelderland</w:t>
      </w:r>
      <w:proofErr w:type="spellEnd"/>
      <w:r>
        <w:t xml:space="preserve">. </w:t>
      </w:r>
      <w:proofErr w:type="spellStart"/>
      <w:r>
        <w:t>Elburg</w:t>
      </w:r>
      <w:proofErr w:type="spellEnd"/>
      <w:r>
        <w:t>, 2003, 153-154.</w:t>
      </w:r>
    </w:p>
    <w:p w14:paraId="56DEEF98" w14:textId="77777777" w:rsidR="00000000" w:rsidRDefault="003C770F">
      <w:pPr>
        <w:pStyle w:val="T3Lit"/>
        <w:jc w:val="left"/>
      </w:pPr>
    </w:p>
    <w:p w14:paraId="419A76D5" w14:textId="77777777" w:rsidR="00000000" w:rsidRDefault="003C770F">
      <w:pPr>
        <w:pStyle w:val="T3Lit"/>
        <w:jc w:val="left"/>
      </w:pPr>
      <w:proofErr w:type="spellStart"/>
      <w:r>
        <w:rPr>
          <w:b/>
          <w:bCs/>
        </w:rPr>
        <w:t>Niet</w:t>
      </w:r>
      <w:proofErr w:type="spellEnd"/>
      <w:r>
        <w:rPr>
          <w:b/>
          <w:bCs/>
        </w:rPr>
        <w:t xml:space="preserve"> </w:t>
      </w:r>
      <w:proofErr w:type="spellStart"/>
      <w:r>
        <w:rPr>
          <w:b/>
          <w:bCs/>
        </w:rPr>
        <w:t>gepubliceerde</w:t>
      </w:r>
      <w:proofErr w:type="spellEnd"/>
      <w:r>
        <w:rPr>
          <w:b/>
          <w:bCs/>
        </w:rPr>
        <w:t xml:space="preserve"> </w:t>
      </w:r>
      <w:proofErr w:type="spellStart"/>
      <w:r>
        <w:rPr>
          <w:b/>
          <w:bCs/>
        </w:rPr>
        <w:t>bron</w:t>
      </w:r>
      <w:proofErr w:type="spellEnd"/>
    </w:p>
    <w:p w14:paraId="5DCD9056" w14:textId="77777777" w:rsidR="00000000" w:rsidRDefault="003C770F">
      <w:pPr>
        <w:pStyle w:val="T3Lit"/>
        <w:jc w:val="left"/>
      </w:pPr>
      <w:proofErr w:type="spellStart"/>
      <w:r>
        <w:t>Orgelarchief</w:t>
      </w:r>
      <w:proofErr w:type="spellEnd"/>
      <w:r>
        <w:t xml:space="preserve"> </w:t>
      </w:r>
      <w:proofErr w:type="spellStart"/>
      <w:r>
        <w:t>Teus</w:t>
      </w:r>
      <w:proofErr w:type="spellEnd"/>
      <w:r>
        <w:t xml:space="preserve"> den </w:t>
      </w:r>
      <w:proofErr w:type="spellStart"/>
      <w:r>
        <w:t>Toom</w:t>
      </w:r>
      <w:proofErr w:type="spellEnd"/>
      <w:r>
        <w:t>.</w:t>
      </w:r>
    </w:p>
    <w:p w14:paraId="32270D9B" w14:textId="77777777" w:rsidR="00000000" w:rsidRDefault="003C770F">
      <w:pPr>
        <w:pStyle w:val="T3Lit"/>
        <w:jc w:val="left"/>
      </w:pPr>
    </w:p>
    <w:p w14:paraId="1F41CF66" w14:textId="77777777" w:rsidR="00000000" w:rsidRDefault="003C770F">
      <w:pPr>
        <w:pStyle w:val="T3Lit"/>
        <w:jc w:val="left"/>
      </w:pPr>
      <w:proofErr w:type="spellStart"/>
      <w:r>
        <w:t>Monumentnummer</w:t>
      </w:r>
      <w:proofErr w:type="spellEnd"/>
      <w:r>
        <w:t xml:space="preserve"> 38333</w:t>
      </w:r>
    </w:p>
    <w:p w14:paraId="3ABE3899" w14:textId="77777777" w:rsidR="00000000" w:rsidRDefault="003C770F">
      <w:pPr>
        <w:pStyle w:val="T3Lit"/>
        <w:jc w:val="left"/>
      </w:pPr>
      <w:proofErr w:type="spellStart"/>
      <w:r>
        <w:t>Orgelnummer</w:t>
      </w:r>
      <w:proofErr w:type="spellEnd"/>
      <w:r>
        <w:t xml:space="preserve"> 1563</w:t>
      </w:r>
    </w:p>
    <w:p w14:paraId="2E8E166E" w14:textId="77777777" w:rsidR="00000000" w:rsidRDefault="003C770F">
      <w:pPr>
        <w:pStyle w:val="T1"/>
        <w:jc w:val="left"/>
        <w:rPr>
          <w:lang w:val="nl-NL"/>
        </w:rPr>
      </w:pPr>
    </w:p>
    <w:p w14:paraId="1BFF536E" w14:textId="77777777" w:rsidR="00000000" w:rsidRDefault="003C770F">
      <w:pPr>
        <w:pStyle w:val="Heading2"/>
        <w:rPr>
          <w:i w:val="0"/>
          <w:iCs/>
        </w:rPr>
      </w:pPr>
      <w:r>
        <w:rPr>
          <w:i w:val="0"/>
          <w:iCs/>
        </w:rPr>
        <w:t>Historische gegevens</w:t>
      </w:r>
    </w:p>
    <w:p w14:paraId="2D3051CB" w14:textId="77777777" w:rsidR="00000000" w:rsidRDefault="003C770F">
      <w:pPr>
        <w:pStyle w:val="T1"/>
        <w:jc w:val="left"/>
        <w:rPr>
          <w:lang w:val="nl-NL"/>
        </w:rPr>
      </w:pPr>
    </w:p>
    <w:p w14:paraId="31BEA061" w14:textId="77777777" w:rsidR="00000000" w:rsidRDefault="003C770F">
      <w:pPr>
        <w:pStyle w:val="T1"/>
        <w:jc w:val="left"/>
        <w:rPr>
          <w:lang w:val="nl-NL"/>
        </w:rPr>
      </w:pPr>
      <w:r>
        <w:rPr>
          <w:lang w:val="nl-NL"/>
        </w:rPr>
        <w:t>Bouwer</w:t>
      </w:r>
    </w:p>
    <w:p w14:paraId="791B7596" w14:textId="77777777" w:rsidR="00000000" w:rsidRDefault="003C770F">
      <w:pPr>
        <w:pStyle w:val="T1"/>
        <w:jc w:val="left"/>
        <w:rPr>
          <w:lang w:val="nl-NL"/>
        </w:rPr>
      </w:pPr>
      <w:proofErr w:type="spellStart"/>
      <w:r>
        <w:rPr>
          <w:lang w:val="nl-NL"/>
        </w:rPr>
        <w:t>G</w:t>
      </w:r>
      <w:proofErr w:type="spellEnd"/>
      <w:r>
        <w:rPr>
          <w:lang w:val="nl-NL"/>
        </w:rPr>
        <w:t xml:space="preserve">. </w:t>
      </w:r>
      <w:proofErr w:type="spellStart"/>
      <w:r>
        <w:rPr>
          <w:lang w:val="nl-NL"/>
        </w:rPr>
        <w:t>Elberink</w:t>
      </w:r>
      <w:proofErr w:type="spellEnd"/>
    </w:p>
    <w:p w14:paraId="2D7AFF38" w14:textId="77777777" w:rsidR="00000000" w:rsidRDefault="003C770F">
      <w:pPr>
        <w:pStyle w:val="T1"/>
        <w:jc w:val="left"/>
        <w:rPr>
          <w:lang w:val="nl-NL"/>
        </w:rPr>
      </w:pPr>
    </w:p>
    <w:p w14:paraId="629DC768" w14:textId="77777777" w:rsidR="00000000" w:rsidRDefault="003C770F">
      <w:pPr>
        <w:pStyle w:val="T1"/>
        <w:jc w:val="left"/>
        <w:rPr>
          <w:lang w:val="nl-NL"/>
        </w:rPr>
      </w:pPr>
      <w:r>
        <w:rPr>
          <w:lang w:val="nl-NL"/>
        </w:rPr>
        <w:t>Jaar van oplevering</w:t>
      </w:r>
    </w:p>
    <w:p w14:paraId="59F7C63C" w14:textId="77777777" w:rsidR="00000000" w:rsidRDefault="003C770F">
      <w:pPr>
        <w:pStyle w:val="T1"/>
        <w:jc w:val="left"/>
        <w:rPr>
          <w:lang w:val="nl-NL"/>
        </w:rPr>
      </w:pPr>
      <w:r>
        <w:rPr>
          <w:lang w:val="nl-NL"/>
        </w:rPr>
        <w:t>1873</w:t>
      </w:r>
    </w:p>
    <w:p w14:paraId="117CC364" w14:textId="77777777" w:rsidR="00000000" w:rsidRDefault="003C770F">
      <w:pPr>
        <w:pStyle w:val="T1"/>
        <w:jc w:val="left"/>
        <w:rPr>
          <w:lang w:val="nl-NL"/>
        </w:rPr>
      </w:pPr>
    </w:p>
    <w:p w14:paraId="7A6093C3" w14:textId="77777777" w:rsidR="00000000" w:rsidRDefault="003C770F">
      <w:pPr>
        <w:pStyle w:val="T1"/>
        <w:jc w:val="left"/>
        <w:rPr>
          <w:lang w:val="nl-NL"/>
        </w:rPr>
      </w:pPr>
      <w:r>
        <w:rPr>
          <w:lang w:val="nl-NL"/>
        </w:rPr>
        <w:t>J. Winkels 1915</w:t>
      </w:r>
    </w:p>
    <w:p w14:paraId="6611A822" w14:textId="77777777" w:rsidR="00000000" w:rsidRDefault="003C770F">
      <w:pPr>
        <w:pStyle w:val="T1"/>
        <w:jc w:val="left"/>
        <w:rPr>
          <w:lang w:val="nl-NL"/>
        </w:rPr>
      </w:pPr>
      <w:r>
        <w:rPr>
          <w:lang w:val="nl-NL"/>
        </w:rPr>
        <w:t>.</w:t>
      </w:r>
      <w:r>
        <w:rPr>
          <w:lang w:val="nl-NL"/>
        </w:rPr>
        <w:tab/>
        <w:t>schoonmaak</w:t>
      </w:r>
    </w:p>
    <w:p w14:paraId="4E6C09C6" w14:textId="77777777" w:rsidR="00000000" w:rsidRDefault="003C770F">
      <w:pPr>
        <w:pStyle w:val="T1"/>
        <w:jc w:val="left"/>
        <w:rPr>
          <w:lang w:val="nl-NL"/>
        </w:rPr>
      </w:pPr>
      <w:r>
        <w:rPr>
          <w:lang w:val="nl-NL"/>
        </w:rPr>
        <w:t>.</w:t>
      </w:r>
      <w:r>
        <w:rPr>
          <w:lang w:val="nl-NL"/>
        </w:rPr>
        <w:tab/>
        <w:t>balg hersteld</w:t>
      </w:r>
    </w:p>
    <w:p w14:paraId="21BFE093" w14:textId="77777777" w:rsidR="00000000" w:rsidRDefault="003C770F">
      <w:pPr>
        <w:pStyle w:val="T1"/>
        <w:jc w:val="left"/>
        <w:rPr>
          <w:lang w:val="nl-NL"/>
        </w:rPr>
      </w:pPr>
    </w:p>
    <w:p w14:paraId="5917339A" w14:textId="77777777" w:rsidR="00000000" w:rsidRDefault="003C770F">
      <w:pPr>
        <w:pStyle w:val="T1"/>
        <w:jc w:val="left"/>
        <w:rPr>
          <w:lang w:val="nl-NL"/>
        </w:rPr>
      </w:pPr>
      <w:r>
        <w:rPr>
          <w:lang w:val="nl-NL"/>
        </w:rPr>
        <w:t xml:space="preserve">J.J. </w:t>
      </w:r>
      <w:proofErr w:type="spellStart"/>
      <w:r>
        <w:rPr>
          <w:lang w:val="nl-NL"/>
        </w:rPr>
        <w:t>Elbertse</w:t>
      </w:r>
      <w:proofErr w:type="spellEnd"/>
      <w:r>
        <w:rPr>
          <w:lang w:val="nl-NL"/>
        </w:rPr>
        <w:t xml:space="preserve"> &amp; Zn 1985</w:t>
      </w:r>
    </w:p>
    <w:p w14:paraId="6A2390BB" w14:textId="77777777" w:rsidR="00000000" w:rsidRDefault="003C770F">
      <w:pPr>
        <w:pStyle w:val="T1"/>
        <w:jc w:val="left"/>
        <w:rPr>
          <w:lang w:val="nl-NL"/>
        </w:rPr>
      </w:pPr>
      <w:r>
        <w:rPr>
          <w:lang w:val="nl-NL"/>
        </w:rPr>
        <w:t>.</w:t>
      </w:r>
      <w:r>
        <w:rPr>
          <w:lang w:val="nl-NL"/>
        </w:rPr>
        <w:tab/>
        <w:t>beperkte herstelwerkzaamheden</w:t>
      </w:r>
    </w:p>
    <w:p w14:paraId="71744473" w14:textId="77777777" w:rsidR="00000000" w:rsidRDefault="003C770F">
      <w:pPr>
        <w:pStyle w:val="T1"/>
        <w:jc w:val="left"/>
        <w:rPr>
          <w:lang w:val="nl-NL"/>
        </w:rPr>
      </w:pPr>
    </w:p>
    <w:p w14:paraId="1472ECE9" w14:textId="77777777" w:rsidR="00000000" w:rsidRDefault="003C770F">
      <w:pPr>
        <w:pStyle w:val="T1"/>
        <w:jc w:val="left"/>
        <w:rPr>
          <w:lang w:val="nl-NL"/>
        </w:rPr>
      </w:pPr>
      <w:proofErr w:type="spellStart"/>
      <w:r>
        <w:rPr>
          <w:lang w:val="nl-NL"/>
        </w:rPr>
        <w:t>Elbertse</w:t>
      </w:r>
      <w:proofErr w:type="spellEnd"/>
      <w:r>
        <w:rPr>
          <w:lang w:val="nl-NL"/>
        </w:rPr>
        <w:t xml:space="preserve"> Orgelmakers 1994</w:t>
      </w:r>
    </w:p>
    <w:p w14:paraId="17F7674F" w14:textId="77777777" w:rsidR="00000000" w:rsidRDefault="003C770F">
      <w:pPr>
        <w:pStyle w:val="T1"/>
        <w:jc w:val="left"/>
        <w:rPr>
          <w:lang w:val="nl-NL"/>
        </w:rPr>
      </w:pPr>
      <w:r>
        <w:rPr>
          <w:lang w:val="nl-NL"/>
        </w:rPr>
        <w:t>.</w:t>
      </w:r>
      <w:r>
        <w:rPr>
          <w:lang w:val="nl-NL"/>
        </w:rPr>
        <w:tab/>
        <w:t>restauratie</w:t>
      </w:r>
    </w:p>
    <w:p w14:paraId="0943122D" w14:textId="77777777" w:rsidR="00000000" w:rsidRDefault="003C770F">
      <w:pPr>
        <w:pStyle w:val="T1"/>
        <w:jc w:val="left"/>
        <w:rPr>
          <w:lang w:val="nl-NL"/>
        </w:rPr>
      </w:pPr>
    </w:p>
    <w:p w14:paraId="6D1CFEF8" w14:textId="77777777" w:rsidR="00000000" w:rsidRDefault="003C770F">
      <w:pPr>
        <w:pStyle w:val="Heading2"/>
        <w:rPr>
          <w:i w:val="0"/>
          <w:iCs/>
        </w:rPr>
      </w:pPr>
      <w:r>
        <w:rPr>
          <w:i w:val="0"/>
          <w:iCs/>
        </w:rPr>
        <w:t>Technische gegevens</w:t>
      </w:r>
    </w:p>
    <w:p w14:paraId="0C6E59E5" w14:textId="77777777" w:rsidR="00000000" w:rsidRDefault="003C770F">
      <w:pPr>
        <w:pStyle w:val="T1"/>
        <w:jc w:val="left"/>
        <w:rPr>
          <w:lang w:val="nl-NL"/>
        </w:rPr>
      </w:pPr>
    </w:p>
    <w:p w14:paraId="007B6BF4" w14:textId="77777777" w:rsidR="00000000" w:rsidRDefault="003C770F">
      <w:pPr>
        <w:pStyle w:val="T1"/>
        <w:jc w:val="left"/>
        <w:rPr>
          <w:lang w:val="nl-NL"/>
        </w:rPr>
      </w:pPr>
      <w:r>
        <w:rPr>
          <w:lang w:val="nl-NL"/>
        </w:rPr>
        <w:t>Werkindeling</w:t>
      </w:r>
    </w:p>
    <w:p w14:paraId="19E9273D" w14:textId="77777777" w:rsidR="00000000" w:rsidRDefault="003C770F">
      <w:pPr>
        <w:pStyle w:val="T1"/>
        <w:jc w:val="left"/>
        <w:rPr>
          <w:lang w:val="nl-NL"/>
        </w:rPr>
      </w:pPr>
      <w:r>
        <w:rPr>
          <w:lang w:val="nl-NL"/>
        </w:rPr>
        <w:t>manuaal, positief (bovenwerk), aangehangen pedaal</w:t>
      </w:r>
    </w:p>
    <w:p w14:paraId="20932076" w14:textId="77777777" w:rsidR="00000000" w:rsidRDefault="003C770F">
      <w:pPr>
        <w:pStyle w:val="T1"/>
        <w:jc w:val="left"/>
        <w:rPr>
          <w:lang w:val="nl-NL"/>
        </w:rPr>
      </w:pPr>
    </w:p>
    <w:p w14:paraId="475110EB" w14:textId="77777777" w:rsidR="00000000" w:rsidRDefault="003C770F">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11"/>
        <w:gridCol w:w="825"/>
        <w:gridCol w:w="1942"/>
        <w:gridCol w:w="375"/>
      </w:tblGrid>
      <w:tr w:rsidR="00000000" w14:paraId="6B89107D" w14:textId="77777777">
        <w:tblPrEx>
          <w:tblCellMar>
            <w:top w:w="0" w:type="dxa"/>
            <w:bottom w:w="0" w:type="dxa"/>
          </w:tblCellMar>
        </w:tblPrEx>
        <w:tc>
          <w:tcPr>
            <w:tcW w:w="1511" w:type="dxa"/>
          </w:tcPr>
          <w:p w14:paraId="0C02D27D" w14:textId="77777777" w:rsidR="00000000" w:rsidRDefault="003C770F">
            <w:pPr>
              <w:pStyle w:val="T4dispositie"/>
              <w:jc w:val="left"/>
              <w:rPr>
                <w:i/>
                <w:iCs/>
              </w:rPr>
            </w:pPr>
            <w:r>
              <w:rPr>
                <w:i/>
                <w:iCs/>
              </w:rPr>
              <w:t>Manuaal (I)</w:t>
            </w:r>
          </w:p>
          <w:p w14:paraId="6351CFBD" w14:textId="77777777" w:rsidR="00000000" w:rsidRDefault="003C770F">
            <w:pPr>
              <w:pStyle w:val="T4dispositie"/>
              <w:jc w:val="left"/>
            </w:pPr>
            <w:r>
              <w:t>9 stemmen</w:t>
            </w:r>
          </w:p>
          <w:p w14:paraId="549B66B1" w14:textId="77777777" w:rsidR="00000000" w:rsidRDefault="003C770F">
            <w:pPr>
              <w:pStyle w:val="T4dispositie"/>
              <w:jc w:val="left"/>
            </w:pPr>
          </w:p>
          <w:p w14:paraId="68BF76C1" w14:textId="77777777" w:rsidR="00000000" w:rsidRDefault="003C770F">
            <w:pPr>
              <w:pStyle w:val="T4dispositie"/>
              <w:jc w:val="left"/>
            </w:pPr>
            <w:r>
              <w:t>Bourdon</w:t>
            </w:r>
          </w:p>
          <w:p w14:paraId="143BBDE1" w14:textId="77777777" w:rsidR="00000000" w:rsidRDefault="003C770F">
            <w:pPr>
              <w:pStyle w:val="T4dispositie"/>
              <w:jc w:val="left"/>
            </w:pPr>
            <w:proofErr w:type="spellStart"/>
            <w:r>
              <w:t>Prestant</w:t>
            </w:r>
            <w:proofErr w:type="spellEnd"/>
          </w:p>
          <w:p w14:paraId="52F02C91" w14:textId="77777777" w:rsidR="00000000" w:rsidRDefault="003C770F">
            <w:pPr>
              <w:pStyle w:val="T4dispositie"/>
              <w:jc w:val="left"/>
            </w:pPr>
            <w:r>
              <w:t>Holpijp</w:t>
            </w:r>
          </w:p>
          <w:p w14:paraId="62EA899F" w14:textId="77777777" w:rsidR="00000000" w:rsidRDefault="003C770F">
            <w:pPr>
              <w:pStyle w:val="T4dispositie"/>
              <w:jc w:val="left"/>
            </w:pPr>
            <w:r>
              <w:t>Octaaf D</w:t>
            </w:r>
          </w:p>
          <w:p w14:paraId="5AAE7586" w14:textId="77777777" w:rsidR="00000000" w:rsidRDefault="003C770F">
            <w:pPr>
              <w:pStyle w:val="T4dispositie"/>
              <w:jc w:val="left"/>
            </w:pPr>
            <w:r>
              <w:t>Octaaf</w:t>
            </w:r>
          </w:p>
          <w:p w14:paraId="71DF6A92" w14:textId="77777777" w:rsidR="00000000" w:rsidRDefault="003C770F">
            <w:pPr>
              <w:pStyle w:val="T4dispositie"/>
              <w:jc w:val="left"/>
            </w:pPr>
            <w:r>
              <w:t>Roerfluit</w:t>
            </w:r>
          </w:p>
          <w:p w14:paraId="23085B87" w14:textId="77777777" w:rsidR="00000000" w:rsidRDefault="003C770F">
            <w:pPr>
              <w:pStyle w:val="T4dispositie"/>
              <w:jc w:val="left"/>
            </w:pPr>
            <w:r>
              <w:t>Octaaf</w:t>
            </w:r>
          </w:p>
          <w:p w14:paraId="12AC0085" w14:textId="77777777" w:rsidR="00000000" w:rsidRDefault="003C770F">
            <w:pPr>
              <w:pStyle w:val="T4dispositie"/>
              <w:jc w:val="left"/>
            </w:pPr>
            <w:r>
              <w:t>Mixtuur</w:t>
            </w:r>
          </w:p>
          <w:p w14:paraId="6B9CA3D0" w14:textId="77777777" w:rsidR="00000000" w:rsidRDefault="003C770F">
            <w:pPr>
              <w:pStyle w:val="T4dispositie"/>
              <w:jc w:val="left"/>
            </w:pPr>
            <w:r>
              <w:t>Trompet B/D</w:t>
            </w:r>
          </w:p>
        </w:tc>
        <w:tc>
          <w:tcPr>
            <w:tcW w:w="825" w:type="dxa"/>
          </w:tcPr>
          <w:p w14:paraId="734556EC" w14:textId="77777777" w:rsidR="00000000" w:rsidRDefault="003C770F">
            <w:pPr>
              <w:pStyle w:val="T4dispositie"/>
              <w:jc w:val="left"/>
            </w:pPr>
          </w:p>
          <w:p w14:paraId="46249F62" w14:textId="77777777" w:rsidR="00000000" w:rsidRDefault="003C770F">
            <w:pPr>
              <w:pStyle w:val="T4dispositie"/>
              <w:jc w:val="left"/>
            </w:pPr>
          </w:p>
          <w:p w14:paraId="060351FD" w14:textId="77777777" w:rsidR="00000000" w:rsidRDefault="003C770F">
            <w:pPr>
              <w:pStyle w:val="T4dispositie"/>
              <w:jc w:val="left"/>
            </w:pPr>
          </w:p>
          <w:p w14:paraId="486D1327" w14:textId="77777777" w:rsidR="00000000" w:rsidRDefault="003C770F">
            <w:pPr>
              <w:pStyle w:val="T4dispositie"/>
              <w:jc w:val="left"/>
            </w:pPr>
            <w:r>
              <w:t>16'</w:t>
            </w:r>
          </w:p>
          <w:p w14:paraId="1B849A82" w14:textId="77777777" w:rsidR="00000000" w:rsidRDefault="003C770F">
            <w:pPr>
              <w:pStyle w:val="T4dispositie"/>
              <w:jc w:val="left"/>
            </w:pPr>
            <w:r>
              <w:t>8'</w:t>
            </w:r>
          </w:p>
          <w:p w14:paraId="492830D0" w14:textId="77777777" w:rsidR="00000000" w:rsidRDefault="003C770F">
            <w:pPr>
              <w:pStyle w:val="T4dispositie"/>
              <w:jc w:val="left"/>
            </w:pPr>
            <w:r>
              <w:t>8'</w:t>
            </w:r>
          </w:p>
          <w:p w14:paraId="25E56F42" w14:textId="77777777" w:rsidR="00000000" w:rsidRDefault="003C770F">
            <w:pPr>
              <w:pStyle w:val="T4dispositie"/>
              <w:jc w:val="left"/>
            </w:pPr>
            <w:r>
              <w:t>8'</w:t>
            </w:r>
          </w:p>
          <w:p w14:paraId="6DEA0CB1" w14:textId="77777777" w:rsidR="00000000" w:rsidRDefault="003C770F">
            <w:pPr>
              <w:pStyle w:val="T4dispositie"/>
              <w:jc w:val="left"/>
            </w:pPr>
            <w:r>
              <w:t>4'</w:t>
            </w:r>
          </w:p>
          <w:p w14:paraId="46F5DAB6" w14:textId="77777777" w:rsidR="00000000" w:rsidRDefault="003C770F">
            <w:pPr>
              <w:pStyle w:val="T4dispositie"/>
              <w:jc w:val="left"/>
            </w:pPr>
            <w:r>
              <w:t>4'</w:t>
            </w:r>
          </w:p>
          <w:p w14:paraId="60D44E0F" w14:textId="77777777" w:rsidR="00000000" w:rsidRDefault="003C770F">
            <w:pPr>
              <w:pStyle w:val="T4dispositie"/>
              <w:jc w:val="left"/>
            </w:pPr>
            <w:r>
              <w:t>2'</w:t>
            </w:r>
          </w:p>
          <w:p w14:paraId="4BC37C66" w14:textId="77777777" w:rsidR="00000000" w:rsidRDefault="003C770F">
            <w:pPr>
              <w:pStyle w:val="T4dispositie"/>
              <w:jc w:val="left"/>
            </w:pPr>
            <w:r>
              <w:t>2-3 st.</w:t>
            </w:r>
          </w:p>
          <w:p w14:paraId="258844ED" w14:textId="77777777" w:rsidR="00000000" w:rsidRDefault="003C770F">
            <w:pPr>
              <w:pStyle w:val="T4dispositie"/>
              <w:jc w:val="left"/>
            </w:pPr>
            <w:r>
              <w:t>8'</w:t>
            </w:r>
          </w:p>
        </w:tc>
        <w:tc>
          <w:tcPr>
            <w:tcW w:w="1942" w:type="dxa"/>
          </w:tcPr>
          <w:p w14:paraId="77C8F2D7" w14:textId="77777777" w:rsidR="00000000" w:rsidRDefault="003C770F">
            <w:pPr>
              <w:pStyle w:val="T4dispositie"/>
              <w:jc w:val="left"/>
              <w:rPr>
                <w:i/>
                <w:iCs/>
              </w:rPr>
            </w:pPr>
            <w:proofErr w:type="spellStart"/>
            <w:r>
              <w:rPr>
                <w:i/>
                <w:iCs/>
              </w:rPr>
              <w:t>Positief</w:t>
            </w:r>
            <w:proofErr w:type="spellEnd"/>
            <w:r>
              <w:rPr>
                <w:i/>
                <w:iCs/>
              </w:rPr>
              <w:t xml:space="preserve"> (II)</w:t>
            </w:r>
          </w:p>
          <w:p w14:paraId="73190B87" w14:textId="77777777" w:rsidR="00000000" w:rsidRDefault="003C770F">
            <w:pPr>
              <w:pStyle w:val="T4dispositie"/>
              <w:jc w:val="left"/>
            </w:pPr>
            <w:r>
              <w:t>8 stemmen</w:t>
            </w:r>
          </w:p>
          <w:p w14:paraId="22DC29C3" w14:textId="77777777" w:rsidR="00000000" w:rsidRDefault="003C770F">
            <w:pPr>
              <w:pStyle w:val="T4dispositie"/>
              <w:jc w:val="left"/>
            </w:pPr>
          </w:p>
          <w:p w14:paraId="733AF115" w14:textId="77777777" w:rsidR="00000000" w:rsidRDefault="003C770F">
            <w:pPr>
              <w:pStyle w:val="T4dispositie"/>
              <w:jc w:val="left"/>
            </w:pPr>
            <w:r>
              <w:t>Roerfluit</w:t>
            </w:r>
          </w:p>
          <w:p w14:paraId="373FAB44" w14:textId="77777777" w:rsidR="00000000" w:rsidRDefault="003C770F">
            <w:pPr>
              <w:pStyle w:val="T4dispositie"/>
              <w:jc w:val="left"/>
            </w:pPr>
            <w:r>
              <w:t xml:space="preserve">Fluit </w:t>
            </w:r>
            <w:proofErr w:type="spellStart"/>
            <w:r>
              <w:t>amabilis</w:t>
            </w:r>
            <w:proofErr w:type="spellEnd"/>
          </w:p>
          <w:p w14:paraId="209A1444" w14:textId="77777777" w:rsidR="00000000" w:rsidRDefault="003C770F">
            <w:pPr>
              <w:pStyle w:val="T4dispositie"/>
              <w:jc w:val="left"/>
            </w:pPr>
            <w:r>
              <w:t xml:space="preserve">Viola </w:t>
            </w:r>
            <w:proofErr w:type="spellStart"/>
            <w:r>
              <w:t>di</w:t>
            </w:r>
            <w:proofErr w:type="spellEnd"/>
            <w:r>
              <w:t xml:space="preserve"> </w:t>
            </w:r>
            <w:proofErr w:type="spellStart"/>
            <w:r>
              <w:t>gamba</w:t>
            </w:r>
            <w:proofErr w:type="spellEnd"/>
          </w:p>
          <w:p w14:paraId="52082FE5" w14:textId="77777777" w:rsidR="00000000" w:rsidRDefault="003C770F">
            <w:pPr>
              <w:pStyle w:val="T4dispositie"/>
              <w:jc w:val="left"/>
            </w:pPr>
            <w:proofErr w:type="spellStart"/>
            <w:r>
              <w:t>Salicionaal</w:t>
            </w:r>
            <w:proofErr w:type="spellEnd"/>
            <w:r>
              <w:t xml:space="preserve"> D</w:t>
            </w:r>
          </w:p>
          <w:p w14:paraId="1F225111" w14:textId="77777777" w:rsidR="00000000" w:rsidRDefault="003C770F">
            <w:pPr>
              <w:pStyle w:val="T4dispositie"/>
              <w:jc w:val="left"/>
            </w:pPr>
            <w:r>
              <w:t>Fluit angelica</w:t>
            </w:r>
          </w:p>
          <w:p w14:paraId="028CA9BC" w14:textId="77777777" w:rsidR="00000000" w:rsidRDefault="003C770F">
            <w:pPr>
              <w:pStyle w:val="T4dispositie"/>
              <w:jc w:val="left"/>
            </w:pPr>
            <w:proofErr w:type="spellStart"/>
            <w:r>
              <w:t>Seciliene</w:t>
            </w:r>
            <w:proofErr w:type="spellEnd"/>
          </w:p>
          <w:p w14:paraId="69583962" w14:textId="77777777" w:rsidR="00000000" w:rsidRDefault="003C770F">
            <w:pPr>
              <w:pStyle w:val="T4dispositie"/>
              <w:jc w:val="left"/>
            </w:pPr>
            <w:proofErr w:type="spellStart"/>
            <w:r>
              <w:t>Piramide</w:t>
            </w:r>
            <w:proofErr w:type="spellEnd"/>
            <w:r>
              <w:t xml:space="preserve"> </w:t>
            </w:r>
            <w:proofErr w:type="spellStart"/>
            <w:r>
              <w:t>fluit</w:t>
            </w:r>
            <w:proofErr w:type="spellEnd"/>
          </w:p>
          <w:p w14:paraId="789E4542" w14:textId="77777777" w:rsidR="00000000" w:rsidRDefault="003C770F">
            <w:pPr>
              <w:pStyle w:val="T4dispositie"/>
              <w:jc w:val="left"/>
            </w:pPr>
            <w:proofErr w:type="spellStart"/>
            <w:r>
              <w:t>Vox</w:t>
            </w:r>
            <w:proofErr w:type="spellEnd"/>
            <w:r>
              <w:t xml:space="preserve"> angelica B/D</w:t>
            </w:r>
          </w:p>
        </w:tc>
        <w:tc>
          <w:tcPr>
            <w:tcW w:w="375" w:type="dxa"/>
          </w:tcPr>
          <w:p w14:paraId="6AD3F1F4" w14:textId="77777777" w:rsidR="00000000" w:rsidRDefault="003C770F">
            <w:pPr>
              <w:pStyle w:val="T4dispositie"/>
              <w:jc w:val="left"/>
            </w:pPr>
          </w:p>
          <w:p w14:paraId="5FF61CF1" w14:textId="77777777" w:rsidR="00000000" w:rsidRDefault="003C770F">
            <w:pPr>
              <w:pStyle w:val="T4dispositie"/>
              <w:jc w:val="left"/>
            </w:pPr>
          </w:p>
          <w:p w14:paraId="7FC13AC4" w14:textId="77777777" w:rsidR="00000000" w:rsidRDefault="003C770F">
            <w:pPr>
              <w:pStyle w:val="T4dispositie"/>
              <w:jc w:val="left"/>
            </w:pPr>
          </w:p>
          <w:p w14:paraId="32F85CA7" w14:textId="77777777" w:rsidR="00000000" w:rsidRDefault="003C770F">
            <w:pPr>
              <w:pStyle w:val="T4dispositie"/>
              <w:jc w:val="left"/>
            </w:pPr>
            <w:r>
              <w:t>8'</w:t>
            </w:r>
          </w:p>
          <w:p w14:paraId="7D07386C" w14:textId="77777777" w:rsidR="00000000" w:rsidRDefault="003C770F">
            <w:pPr>
              <w:pStyle w:val="T4dispositie"/>
              <w:jc w:val="left"/>
            </w:pPr>
            <w:r>
              <w:t>8'</w:t>
            </w:r>
          </w:p>
          <w:p w14:paraId="190C8B8F" w14:textId="77777777" w:rsidR="00000000" w:rsidRDefault="003C770F">
            <w:pPr>
              <w:pStyle w:val="T4dispositie"/>
              <w:jc w:val="left"/>
            </w:pPr>
            <w:r>
              <w:t>8'</w:t>
            </w:r>
          </w:p>
          <w:p w14:paraId="1152BE66" w14:textId="77777777" w:rsidR="00000000" w:rsidRDefault="003C770F">
            <w:pPr>
              <w:pStyle w:val="T4dispositie"/>
              <w:jc w:val="left"/>
            </w:pPr>
            <w:r>
              <w:t>8'</w:t>
            </w:r>
          </w:p>
          <w:p w14:paraId="2E5F138A" w14:textId="77777777" w:rsidR="00000000" w:rsidRDefault="003C770F">
            <w:pPr>
              <w:pStyle w:val="T4dispositie"/>
              <w:jc w:val="left"/>
            </w:pPr>
            <w:r>
              <w:t>4'</w:t>
            </w:r>
          </w:p>
          <w:p w14:paraId="107D6FB9" w14:textId="77777777" w:rsidR="00000000" w:rsidRDefault="003C770F">
            <w:pPr>
              <w:pStyle w:val="T4dispositie"/>
              <w:jc w:val="left"/>
            </w:pPr>
            <w:r>
              <w:t>4'</w:t>
            </w:r>
          </w:p>
          <w:p w14:paraId="3733D6D6" w14:textId="77777777" w:rsidR="00000000" w:rsidRDefault="003C770F">
            <w:pPr>
              <w:pStyle w:val="T4dispositie"/>
              <w:jc w:val="left"/>
            </w:pPr>
            <w:r>
              <w:t>2'</w:t>
            </w:r>
          </w:p>
          <w:p w14:paraId="5AC5A648" w14:textId="77777777" w:rsidR="00000000" w:rsidRDefault="003C770F">
            <w:pPr>
              <w:pStyle w:val="T4dispositie"/>
              <w:jc w:val="left"/>
            </w:pPr>
            <w:r>
              <w:t>8'</w:t>
            </w:r>
          </w:p>
        </w:tc>
      </w:tr>
    </w:tbl>
    <w:p w14:paraId="044A80AD" w14:textId="77777777" w:rsidR="00000000" w:rsidRDefault="003C770F">
      <w:pPr>
        <w:pStyle w:val="T1"/>
        <w:jc w:val="left"/>
        <w:rPr>
          <w:lang w:val="nl-NL"/>
        </w:rPr>
      </w:pPr>
    </w:p>
    <w:p w14:paraId="39372AAA" w14:textId="77777777" w:rsidR="00000000" w:rsidRDefault="003C770F">
      <w:pPr>
        <w:pStyle w:val="T1"/>
        <w:jc w:val="left"/>
        <w:rPr>
          <w:lang w:val="nl-NL"/>
        </w:rPr>
      </w:pPr>
      <w:r>
        <w:rPr>
          <w:lang w:val="nl-NL"/>
        </w:rPr>
        <w:t>Werktuiglijke registers</w:t>
      </w:r>
    </w:p>
    <w:p w14:paraId="146C8FFB" w14:textId="77777777" w:rsidR="00000000" w:rsidRDefault="003C770F">
      <w:pPr>
        <w:pStyle w:val="T1"/>
        <w:jc w:val="left"/>
        <w:rPr>
          <w:lang w:val="nl-NL"/>
        </w:rPr>
      </w:pPr>
      <w:proofErr w:type="spellStart"/>
      <w:r>
        <w:rPr>
          <w:lang w:val="nl-NL"/>
        </w:rPr>
        <w:t>clavierkoppeling</w:t>
      </w:r>
      <w:proofErr w:type="spellEnd"/>
    </w:p>
    <w:p w14:paraId="23DC49F5" w14:textId="77777777" w:rsidR="00000000" w:rsidRDefault="003C770F">
      <w:pPr>
        <w:pStyle w:val="T1"/>
        <w:jc w:val="left"/>
        <w:rPr>
          <w:lang w:val="nl-NL"/>
        </w:rPr>
      </w:pPr>
      <w:r>
        <w:rPr>
          <w:lang w:val="nl-NL"/>
        </w:rPr>
        <w:t>ventiel</w:t>
      </w:r>
    </w:p>
    <w:p w14:paraId="550DF134" w14:textId="77777777" w:rsidR="00000000" w:rsidRDefault="003C770F">
      <w:pPr>
        <w:pStyle w:val="T1"/>
        <w:jc w:val="left"/>
        <w:rPr>
          <w:lang w:val="nl-NL"/>
        </w:rPr>
      </w:pPr>
      <w:proofErr w:type="spellStart"/>
      <w:r>
        <w:rPr>
          <w:lang w:val="nl-NL"/>
        </w:rPr>
        <w:t>calcantenklok</w:t>
      </w:r>
      <w:proofErr w:type="spellEnd"/>
    </w:p>
    <w:p w14:paraId="12EB3062" w14:textId="77777777" w:rsidR="00000000" w:rsidRDefault="003C770F">
      <w:pPr>
        <w:pStyle w:val="T1"/>
        <w:jc w:val="left"/>
        <w:rPr>
          <w:lang w:val="nl-NL"/>
        </w:rPr>
      </w:pPr>
    </w:p>
    <w:p w14:paraId="63ABE6EE" w14:textId="77777777" w:rsidR="00000000" w:rsidRDefault="003C770F">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29"/>
        <w:gridCol w:w="718"/>
        <w:gridCol w:w="718"/>
        <w:gridCol w:w="729"/>
        <w:gridCol w:w="718"/>
      </w:tblGrid>
      <w:tr w:rsidR="00000000" w14:paraId="041A58BC" w14:textId="77777777">
        <w:tblPrEx>
          <w:tblCellMar>
            <w:top w:w="0" w:type="dxa"/>
            <w:bottom w:w="0" w:type="dxa"/>
          </w:tblCellMar>
        </w:tblPrEx>
        <w:tc>
          <w:tcPr>
            <w:tcW w:w="1023" w:type="dxa"/>
          </w:tcPr>
          <w:p w14:paraId="54C735AA" w14:textId="77777777" w:rsidR="00000000" w:rsidRDefault="003C770F">
            <w:pPr>
              <w:pStyle w:val="T1"/>
              <w:jc w:val="left"/>
              <w:rPr>
                <w:lang w:val="nl-NL"/>
              </w:rPr>
            </w:pPr>
            <w:r>
              <w:rPr>
                <w:lang w:val="nl-NL"/>
              </w:rPr>
              <w:t>Mixtuur</w:t>
            </w:r>
          </w:p>
        </w:tc>
        <w:tc>
          <w:tcPr>
            <w:tcW w:w="729" w:type="dxa"/>
          </w:tcPr>
          <w:p w14:paraId="7962A899" w14:textId="77777777" w:rsidR="00000000" w:rsidRDefault="003C770F">
            <w:pPr>
              <w:pStyle w:val="T4dispositie"/>
              <w:jc w:val="left"/>
            </w:pPr>
            <w:r>
              <w:t>C</w:t>
            </w:r>
          </w:p>
          <w:p w14:paraId="58EB00B9" w14:textId="77777777" w:rsidR="00000000" w:rsidRDefault="003C770F">
            <w:pPr>
              <w:pStyle w:val="T4dispositie"/>
              <w:jc w:val="left"/>
            </w:pPr>
            <w:r>
              <w:t>2</w:t>
            </w:r>
          </w:p>
          <w:p w14:paraId="4A879EE2" w14:textId="77777777" w:rsidR="00000000" w:rsidRDefault="003C770F">
            <w:pPr>
              <w:pStyle w:val="T4dispositie"/>
              <w:jc w:val="left"/>
            </w:pPr>
            <w:r>
              <w:t>1 1/3</w:t>
            </w:r>
          </w:p>
        </w:tc>
        <w:tc>
          <w:tcPr>
            <w:tcW w:w="718" w:type="dxa"/>
          </w:tcPr>
          <w:p w14:paraId="4FE73099" w14:textId="77777777" w:rsidR="00000000" w:rsidRDefault="003C770F">
            <w:pPr>
              <w:pStyle w:val="T4dispositie"/>
              <w:jc w:val="left"/>
            </w:pPr>
            <w:r>
              <w:t>Fis</w:t>
            </w:r>
          </w:p>
          <w:p w14:paraId="73403805" w14:textId="77777777" w:rsidR="00000000" w:rsidRDefault="003C770F">
            <w:pPr>
              <w:pStyle w:val="T4dispositie"/>
              <w:jc w:val="left"/>
            </w:pPr>
            <w:r>
              <w:t>2 2/3</w:t>
            </w:r>
          </w:p>
          <w:p w14:paraId="01B1FAE0" w14:textId="77777777" w:rsidR="00000000" w:rsidRDefault="003C770F">
            <w:pPr>
              <w:pStyle w:val="T4dispositie"/>
              <w:jc w:val="left"/>
            </w:pPr>
            <w:r>
              <w:t>2</w:t>
            </w:r>
          </w:p>
        </w:tc>
        <w:tc>
          <w:tcPr>
            <w:tcW w:w="718" w:type="dxa"/>
          </w:tcPr>
          <w:p w14:paraId="23F21BF3" w14:textId="77777777" w:rsidR="00000000" w:rsidRDefault="003C770F">
            <w:pPr>
              <w:pStyle w:val="T4dispositie"/>
              <w:jc w:val="left"/>
            </w:pPr>
            <w:r>
              <w:t>fis</w:t>
            </w:r>
          </w:p>
          <w:p w14:paraId="1A26F214" w14:textId="77777777" w:rsidR="00000000" w:rsidRDefault="003C770F">
            <w:pPr>
              <w:pStyle w:val="T4dispositie"/>
              <w:jc w:val="left"/>
            </w:pPr>
            <w:r>
              <w:t>4</w:t>
            </w:r>
          </w:p>
          <w:p w14:paraId="6321A79B" w14:textId="77777777" w:rsidR="00000000" w:rsidRDefault="003C770F">
            <w:pPr>
              <w:pStyle w:val="T4dispositie"/>
              <w:jc w:val="left"/>
            </w:pPr>
            <w:r>
              <w:t>2 2/3</w:t>
            </w:r>
          </w:p>
          <w:p w14:paraId="1D27C3F2" w14:textId="77777777" w:rsidR="00000000" w:rsidRDefault="003C770F">
            <w:pPr>
              <w:pStyle w:val="T4dispositie"/>
              <w:jc w:val="left"/>
            </w:pPr>
            <w:r>
              <w:t>2</w:t>
            </w:r>
          </w:p>
        </w:tc>
        <w:tc>
          <w:tcPr>
            <w:tcW w:w="729" w:type="dxa"/>
          </w:tcPr>
          <w:p w14:paraId="1994DE34" w14:textId="77777777" w:rsidR="00000000" w:rsidRDefault="003C770F">
            <w:pPr>
              <w:pStyle w:val="T4dispositie"/>
              <w:jc w:val="left"/>
              <w:rPr>
                <w:vertAlign w:val="superscript"/>
              </w:rPr>
            </w:pPr>
            <w:r>
              <w:t>fis</w:t>
            </w:r>
            <w:r>
              <w:rPr>
                <w:vertAlign w:val="superscript"/>
              </w:rPr>
              <w:t>1</w:t>
            </w:r>
          </w:p>
          <w:p w14:paraId="7F1D28B5" w14:textId="77777777" w:rsidR="00000000" w:rsidRDefault="003C770F">
            <w:pPr>
              <w:pStyle w:val="T4dispositie"/>
              <w:jc w:val="left"/>
            </w:pPr>
            <w:r>
              <w:t>5 1/3</w:t>
            </w:r>
          </w:p>
          <w:p w14:paraId="1CAFB452" w14:textId="77777777" w:rsidR="00000000" w:rsidRDefault="003C770F">
            <w:pPr>
              <w:pStyle w:val="T4dispositie"/>
              <w:jc w:val="left"/>
            </w:pPr>
            <w:r>
              <w:t>4</w:t>
            </w:r>
          </w:p>
          <w:p w14:paraId="1BA57E57" w14:textId="77777777" w:rsidR="00000000" w:rsidRDefault="003C770F">
            <w:pPr>
              <w:pStyle w:val="T4dispositie"/>
              <w:jc w:val="left"/>
            </w:pPr>
            <w:r>
              <w:t>2 2/3</w:t>
            </w:r>
          </w:p>
        </w:tc>
        <w:tc>
          <w:tcPr>
            <w:tcW w:w="718" w:type="dxa"/>
          </w:tcPr>
          <w:p w14:paraId="36EC8D33" w14:textId="77777777" w:rsidR="00000000" w:rsidRDefault="003C770F">
            <w:pPr>
              <w:pStyle w:val="T4dispositie"/>
              <w:jc w:val="left"/>
              <w:rPr>
                <w:vertAlign w:val="superscript"/>
              </w:rPr>
            </w:pPr>
            <w:r>
              <w:t>fis</w:t>
            </w:r>
            <w:r>
              <w:rPr>
                <w:vertAlign w:val="superscript"/>
              </w:rPr>
              <w:t>2</w:t>
            </w:r>
          </w:p>
          <w:p w14:paraId="2BF19CD8" w14:textId="77777777" w:rsidR="00000000" w:rsidRDefault="003C770F">
            <w:pPr>
              <w:pStyle w:val="T4dispositie"/>
              <w:jc w:val="left"/>
            </w:pPr>
            <w:r>
              <w:t>8</w:t>
            </w:r>
          </w:p>
          <w:p w14:paraId="6F1AD099" w14:textId="77777777" w:rsidR="00000000" w:rsidRDefault="003C770F">
            <w:pPr>
              <w:pStyle w:val="T4dispositie"/>
              <w:jc w:val="left"/>
            </w:pPr>
            <w:r>
              <w:t>5 1/3</w:t>
            </w:r>
          </w:p>
          <w:p w14:paraId="72C17E62" w14:textId="77777777" w:rsidR="00000000" w:rsidRDefault="003C770F">
            <w:pPr>
              <w:pStyle w:val="T4dispositie"/>
              <w:jc w:val="left"/>
            </w:pPr>
            <w:r>
              <w:t>4</w:t>
            </w:r>
          </w:p>
        </w:tc>
      </w:tr>
    </w:tbl>
    <w:p w14:paraId="01CAE3C4" w14:textId="77777777" w:rsidR="00000000" w:rsidRDefault="003C770F">
      <w:pPr>
        <w:pStyle w:val="T1"/>
        <w:jc w:val="left"/>
        <w:rPr>
          <w:lang w:val="nl-NL"/>
        </w:rPr>
      </w:pPr>
    </w:p>
    <w:p w14:paraId="5F9083E8" w14:textId="77777777" w:rsidR="00000000" w:rsidRDefault="003C770F">
      <w:pPr>
        <w:pStyle w:val="T1"/>
        <w:jc w:val="left"/>
        <w:rPr>
          <w:lang w:val="nl-NL"/>
        </w:rPr>
      </w:pPr>
      <w:r>
        <w:rPr>
          <w:lang w:val="nl-NL"/>
        </w:rPr>
        <w:t>Toonhoogte</w:t>
      </w:r>
    </w:p>
    <w:p w14:paraId="462153D8" w14:textId="77777777" w:rsidR="00000000" w:rsidRDefault="003C770F">
      <w:pPr>
        <w:pStyle w:val="T1"/>
        <w:jc w:val="left"/>
        <w:rPr>
          <w:lang w:val="nl-NL"/>
        </w:rPr>
      </w:pPr>
      <w:r>
        <w:rPr>
          <w:lang w:val="nl-NL"/>
        </w:rPr>
        <w:t>a</w:t>
      </w:r>
      <w:r>
        <w:rPr>
          <w:vertAlign w:val="superscript"/>
          <w:lang w:val="nl-NL"/>
        </w:rPr>
        <w:t>1</w:t>
      </w:r>
      <w:r>
        <w:rPr>
          <w:lang w:val="nl-NL"/>
        </w:rPr>
        <w:t xml:space="preserve"> = 442 Hz</w:t>
      </w:r>
    </w:p>
    <w:p w14:paraId="079A59EB" w14:textId="77777777" w:rsidR="00000000" w:rsidRDefault="003C770F">
      <w:pPr>
        <w:pStyle w:val="T1"/>
        <w:jc w:val="left"/>
        <w:rPr>
          <w:lang w:val="nl-NL"/>
        </w:rPr>
      </w:pPr>
      <w:r>
        <w:rPr>
          <w:lang w:val="nl-NL"/>
        </w:rPr>
        <w:t>Temperatuur</w:t>
      </w:r>
    </w:p>
    <w:p w14:paraId="477834AF" w14:textId="77777777" w:rsidR="00000000" w:rsidRDefault="003C770F">
      <w:pPr>
        <w:pStyle w:val="T1"/>
        <w:jc w:val="left"/>
        <w:rPr>
          <w:lang w:val="nl-NL"/>
        </w:rPr>
      </w:pPr>
      <w:r>
        <w:rPr>
          <w:lang w:val="nl-NL"/>
        </w:rPr>
        <w:t>evenredig zwevend</w:t>
      </w:r>
    </w:p>
    <w:p w14:paraId="6989ECC5" w14:textId="77777777" w:rsidR="00000000" w:rsidRDefault="003C770F">
      <w:pPr>
        <w:pStyle w:val="T1"/>
        <w:jc w:val="left"/>
        <w:rPr>
          <w:lang w:val="nl-NL"/>
        </w:rPr>
      </w:pPr>
    </w:p>
    <w:p w14:paraId="6B4D418B" w14:textId="77777777" w:rsidR="00000000" w:rsidRDefault="003C770F">
      <w:pPr>
        <w:pStyle w:val="T1"/>
        <w:jc w:val="left"/>
        <w:rPr>
          <w:lang w:val="nl-NL"/>
        </w:rPr>
      </w:pPr>
      <w:r>
        <w:rPr>
          <w:lang w:val="nl-NL"/>
        </w:rPr>
        <w:t>Manuaalomvang</w:t>
      </w:r>
    </w:p>
    <w:p w14:paraId="0DD854A1" w14:textId="77777777" w:rsidR="00000000" w:rsidRDefault="003C770F">
      <w:pPr>
        <w:pStyle w:val="T1"/>
        <w:jc w:val="left"/>
        <w:rPr>
          <w:vertAlign w:val="superscript"/>
          <w:lang w:val="nl-NL"/>
        </w:rPr>
      </w:pPr>
      <w:proofErr w:type="spellStart"/>
      <w:r>
        <w:rPr>
          <w:lang w:val="nl-NL"/>
        </w:rPr>
        <w:t>C-f</w:t>
      </w:r>
      <w:r>
        <w:rPr>
          <w:vertAlign w:val="superscript"/>
          <w:lang w:val="nl-NL"/>
        </w:rPr>
        <w:t>3</w:t>
      </w:r>
      <w:proofErr w:type="spellEnd"/>
    </w:p>
    <w:p w14:paraId="3F3363F4" w14:textId="77777777" w:rsidR="00000000" w:rsidRDefault="003C770F">
      <w:pPr>
        <w:pStyle w:val="T1"/>
        <w:jc w:val="left"/>
        <w:rPr>
          <w:lang w:val="nl-NL"/>
        </w:rPr>
      </w:pPr>
      <w:r>
        <w:rPr>
          <w:lang w:val="nl-NL"/>
        </w:rPr>
        <w:t>Pe</w:t>
      </w:r>
      <w:r>
        <w:rPr>
          <w:lang w:val="nl-NL"/>
        </w:rPr>
        <w:t>daalomvang</w:t>
      </w:r>
    </w:p>
    <w:p w14:paraId="318E5BB6" w14:textId="77777777" w:rsidR="00000000" w:rsidRDefault="003C770F">
      <w:pPr>
        <w:pStyle w:val="T1"/>
        <w:jc w:val="left"/>
        <w:rPr>
          <w:vertAlign w:val="superscript"/>
          <w:lang w:val="nl-NL"/>
        </w:rPr>
      </w:pPr>
      <w:proofErr w:type="spellStart"/>
      <w:r>
        <w:rPr>
          <w:lang w:val="nl-NL"/>
        </w:rPr>
        <w:t>C-d</w:t>
      </w:r>
      <w:r>
        <w:rPr>
          <w:vertAlign w:val="superscript"/>
          <w:lang w:val="nl-NL"/>
        </w:rPr>
        <w:t>1</w:t>
      </w:r>
      <w:proofErr w:type="spellEnd"/>
    </w:p>
    <w:p w14:paraId="3D612750" w14:textId="77777777" w:rsidR="00000000" w:rsidRDefault="003C770F">
      <w:pPr>
        <w:pStyle w:val="T1"/>
        <w:jc w:val="left"/>
        <w:rPr>
          <w:lang w:val="nl-NL"/>
        </w:rPr>
      </w:pPr>
    </w:p>
    <w:p w14:paraId="532E0BDE" w14:textId="77777777" w:rsidR="00000000" w:rsidRDefault="003C770F">
      <w:pPr>
        <w:pStyle w:val="T1"/>
        <w:jc w:val="left"/>
        <w:rPr>
          <w:lang w:val="nl-NL"/>
        </w:rPr>
      </w:pPr>
      <w:r>
        <w:rPr>
          <w:lang w:val="nl-NL"/>
        </w:rPr>
        <w:t>Windvoorziening</w:t>
      </w:r>
    </w:p>
    <w:p w14:paraId="288A1B64" w14:textId="77777777" w:rsidR="00000000" w:rsidRDefault="003C770F">
      <w:pPr>
        <w:pStyle w:val="T1"/>
        <w:jc w:val="left"/>
        <w:rPr>
          <w:lang w:val="nl-NL"/>
        </w:rPr>
      </w:pPr>
      <w:r>
        <w:rPr>
          <w:lang w:val="nl-NL"/>
        </w:rPr>
        <w:t>magazijnbalg met twee schepbalgen (1873)</w:t>
      </w:r>
    </w:p>
    <w:p w14:paraId="554999B4" w14:textId="77777777" w:rsidR="00000000" w:rsidRDefault="003C770F">
      <w:pPr>
        <w:pStyle w:val="T1"/>
        <w:jc w:val="left"/>
        <w:rPr>
          <w:lang w:val="nl-NL"/>
        </w:rPr>
      </w:pPr>
      <w:r>
        <w:rPr>
          <w:lang w:val="nl-NL"/>
        </w:rPr>
        <w:t>Winddruk</w:t>
      </w:r>
    </w:p>
    <w:p w14:paraId="039A6815" w14:textId="77777777" w:rsidR="00000000" w:rsidRDefault="003C770F">
      <w:pPr>
        <w:pStyle w:val="T1"/>
        <w:jc w:val="left"/>
        <w:rPr>
          <w:lang w:val="nl-NL"/>
        </w:rPr>
      </w:pPr>
      <w:r>
        <w:rPr>
          <w:lang w:val="nl-NL"/>
        </w:rPr>
        <w:t>78 mm</w:t>
      </w:r>
    </w:p>
    <w:p w14:paraId="5597B15D" w14:textId="77777777" w:rsidR="00000000" w:rsidRDefault="003C770F">
      <w:pPr>
        <w:pStyle w:val="T1"/>
        <w:jc w:val="left"/>
        <w:rPr>
          <w:lang w:val="nl-NL"/>
        </w:rPr>
      </w:pPr>
    </w:p>
    <w:p w14:paraId="377C1E6B" w14:textId="77777777" w:rsidR="00000000" w:rsidRDefault="003C770F">
      <w:pPr>
        <w:pStyle w:val="T1"/>
        <w:jc w:val="left"/>
        <w:rPr>
          <w:lang w:val="nl-NL"/>
        </w:rPr>
      </w:pPr>
      <w:r>
        <w:rPr>
          <w:lang w:val="nl-NL"/>
        </w:rPr>
        <w:t xml:space="preserve">Plaats </w:t>
      </w:r>
      <w:proofErr w:type="spellStart"/>
      <w:r>
        <w:rPr>
          <w:lang w:val="nl-NL"/>
        </w:rPr>
        <w:t>klaviatuur</w:t>
      </w:r>
      <w:proofErr w:type="spellEnd"/>
    </w:p>
    <w:p w14:paraId="2FA7BC59" w14:textId="77777777" w:rsidR="00000000" w:rsidRDefault="003C770F">
      <w:pPr>
        <w:pStyle w:val="T1"/>
        <w:jc w:val="left"/>
        <w:rPr>
          <w:lang w:val="nl-NL"/>
        </w:rPr>
      </w:pPr>
      <w:r>
        <w:rPr>
          <w:lang w:val="nl-NL"/>
        </w:rPr>
        <w:t>rechterzijde</w:t>
      </w:r>
    </w:p>
    <w:p w14:paraId="50F17521" w14:textId="77777777" w:rsidR="00000000" w:rsidRDefault="003C770F">
      <w:pPr>
        <w:pStyle w:val="T1"/>
        <w:jc w:val="left"/>
        <w:rPr>
          <w:lang w:val="nl-NL"/>
        </w:rPr>
      </w:pPr>
    </w:p>
    <w:p w14:paraId="5A2741D0" w14:textId="77777777" w:rsidR="00000000" w:rsidRDefault="003C770F">
      <w:pPr>
        <w:pStyle w:val="Heading2"/>
        <w:rPr>
          <w:i w:val="0"/>
          <w:iCs/>
        </w:rPr>
      </w:pPr>
      <w:r>
        <w:rPr>
          <w:i w:val="0"/>
          <w:iCs/>
        </w:rPr>
        <w:t>Bijzonderheden</w:t>
      </w:r>
    </w:p>
    <w:p w14:paraId="2F14A5B3" w14:textId="77777777" w:rsidR="00000000" w:rsidRDefault="003C770F">
      <w:pPr>
        <w:pStyle w:val="T1"/>
        <w:jc w:val="left"/>
        <w:rPr>
          <w:lang w:val="nl-NL"/>
        </w:rPr>
      </w:pPr>
    </w:p>
    <w:p w14:paraId="46259566" w14:textId="77777777" w:rsidR="00000000" w:rsidRDefault="003C770F">
      <w:pPr>
        <w:pStyle w:val="T1"/>
        <w:jc w:val="left"/>
        <w:rPr>
          <w:lang w:val="nl-NL"/>
        </w:rPr>
      </w:pPr>
      <w:r>
        <w:rPr>
          <w:lang w:val="nl-NL"/>
        </w:rPr>
        <w:t>Deling B/D tussen h en c</w:t>
      </w:r>
      <w:r>
        <w:rPr>
          <w:vertAlign w:val="superscript"/>
          <w:lang w:val="nl-NL"/>
        </w:rPr>
        <w:t>1</w:t>
      </w:r>
      <w:r>
        <w:rPr>
          <w:lang w:val="nl-NL"/>
        </w:rPr>
        <w:t>.</w:t>
      </w:r>
    </w:p>
    <w:p w14:paraId="2AE14DF0" w14:textId="77777777" w:rsidR="00000000" w:rsidRDefault="003C770F">
      <w:pPr>
        <w:pStyle w:val="T1"/>
        <w:jc w:val="left"/>
        <w:rPr>
          <w:lang w:val="nl-NL"/>
        </w:rPr>
      </w:pPr>
      <w:r>
        <w:rPr>
          <w:lang w:val="nl-NL"/>
        </w:rPr>
        <w:t>De magazijnbalg bevindt zich achter de orgelkas.</w:t>
      </w:r>
    </w:p>
    <w:p w14:paraId="2077A889" w14:textId="77777777" w:rsidR="00000000" w:rsidRDefault="003C770F">
      <w:pPr>
        <w:pStyle w:val="T1"/>
        <w:jc w:val="left"/>
        <w:rPr>
          <w:lang w:val="nl-NL"/>
        </w:rPr>
      </w:pPr>
      <w:r>
        <w:rPr>
          <w:lang w:val="nl-NL"/>
        </w:rPr>
        <w:t xml:space="preserve">De </w:t>
      </w:r>
      <w:proofErr w:type="spellStart"/>
      <w:r>
        <w:rPr>
          <w:lang w:val="nl-NL"/>
        </w:rPr>
        <w:t>windladen</w:t>
      </w:r>
      <w:proofErr w:type="spellEnd"/>
      <w:r>
        <w:rPr>
          <w:lang w:val="nl-NL"/>
        </w:rPr>
        <w:t xml:space="preserve"> van Man en Pos zijn ingedeeld</w:t>
      </w:r>
      <w:r>
        <w:rPr>
          <w:lang w:val="nl-NL"/>
        </w:rPr>
        <w:t xml:space="preserve"> in hele tonen vanuit het midden aflopend.</w:t>
      </w:r>
    </w:p>
    <w:p w14:paraId="29895A06" w14:textId="77777777" w:rsidR="00000000" w:rsidRDefault="003C770F">
      <w:pPr>
        <w:pStyle w:val="T1"/>
        <w:jc w:val="left"/>
        <w:rPr>
          <w:lang w:val="nl-NL"/>
        </w:rPr>
      </w:pPr>
      <w:r>
        <w:rPr>
          <w:lang w:val="nl-NL"/>
        </w:rPr>
        <w:t>Al het pijpwerk van het Man is origineel behalve C van de Octaaf 4</w:t>
      </w:r>
      <w:r>
        <w:t>'</w:t>
      </w:r>
      <w:r>
        <w:rPr>
          <w:lang w:val="nl-NL"/>
        </w:rPr>
        <w:t xml:space="preserve">. </w:t>
      </w:r>
      <w:proofErr w:type="spellStart"/>
      <w:r>
        <w:rPr>
          <w:lang w:val="nl-NL"/>
        </w:rPr>
        <w:t>C-f</w:t>
      </w:r>
      <w:proofErr w:type="spellEnd"/>
      <w:r>
        <w:rPr>
          <w:lang w:val="nl-NL"/>
        </w:rPr>
        <w:t xml:space="preserve"> van de Bourdon 16</w:t>
      </w:r>
      <w:r>
        <w:t>'</w:t>
      </w:r>
      <w:r>
        <w:rPr>
          <w:lang w:val="nl-NL"/>
        </w:rPr>
        <w:t xml:space="preserve"> en </w:t>
      </w:r>
      <w:proofErr w:type="spellStart"/>
      <w:r>
        <w:rPr>
          <w:lang w:val="nl-NL"/>
        </w:rPr>
        <w:t>C-F</w:t>
      </w:r>
      <w:proofErr w:type="spellEnd"/>
      <w:r>
        <w:rPr>
          <w:lang w:val="nl-NL"/>
        </w:rPr>
        <w:t xml:space="preserve"> van de Holpijp 8</w:t>
      </w:r>
      <w:r>
        <w:t>'</w:t>
      </w:r>
      <w:r>
        <w:rPr>
          <w:lang w:val="nl-NL"/>
        </w:rPr>
        <w:t xml:space="preserve"> zijn van eiken. Van de </w:t>
      </w:r>
      <w:proofErr w:type="spellStart"/>
      <w:r>
        <w:rPr>
          <w:lang w:val="nl-NL"/>
        </w:rPr>
        <w:t>Prestant</w:t>
      </w:r>
      <w:proofErr w:type="spellEnd"/>
      <w:r>
        <w:rPr>
          <w:lang w:val="nl-NL"/>
        </w:rPr>
        <w:t xml:space="preserve"> 8</w:t>
      </w:r>
      <w:r>
        <w:t>'</w:t>
      </w:r>
      <w:r>
        <w:rPr>
          <w:lang w:val="nl-NL"/>
        </w:rPr>
        <w:t xml:space="preserve"> staan </w:t>
      </w:r>
      <w:proofErr w:type="spellStart"/>
      <w:r>
        <w:rPr>
          <w:lang w:val="nl-NL"/>
        </w:rPr>
        <w:t>C-E</w:t>
      </w:r>
      <w:proofErr w:type="spellEnd"/>
      <w:r>
        <w:rPr>
          <w:lang w:val="nl-NL"/>
        </w:rPr>
        <w:t xml:space="preserve"> en </w:t>
      </w:r>
      <w:proofErr w:type="spellStart"/>
      <w:r>
        <w:rPr>
          <w:lang w:val="nl-NL"/>
        </w:rPr>
        <w:t>G-d</w:t>
      </w:r>
      <w:r>
        <w:rPr>
          <w:vertAlign w:val="superscript"/>
          <w:lang w:val="nl-NL"/>
        </w:rPr>
        <w:t>1</w:t>
      </w:r>
      <w:proofErr w:type="spellEnd"/>
      <w:r>
        <w:rPr>
          <w:lang w:val="nl-NL"/>
        </w:rPr>
        <w:t xml:space="preserve"> in het front (tin), de overige pijpen zijn </w:t>
      </w:r>
      <w:r>
        <w:rPr>
          <w:lang w:val="nl-NL"/>
        </w:rPr>
        <w:t>van orgelmetaal en staan op de lade. Het gehele front is sprekend. De Roerfluit 4</w:t>
      </w:r>
      <w:r>
        <w:t>'</w:t>
      </w:r>
      <w:r>
        <w:rPr>
          <w:lang w:val="nl-NL"/>
        </w:rPr>
        <w:t xml:space="preserve"> is van </w:t>
      </w:r>
      <w:proofErr w:type="spellStart"/>
      <w:r>
        <w:rPr>
          <w:lang w:val="nl-NL"/>
        </w:rPr>
        <w:t>C-h</w:t>
      </w:r>
      <w:r>
        <w:rPr>
          <w:vertAlign w:val="superscript"/>
          <w:lang w:val="nl-NL"/>
        </w:rPr>
        <w:t>1</w:t>
      </w:r>
      <w:proofErr w:type="spellEnd"/>
      <w:r>
        <w:rPr>
          <w:lang w:val="nl-NL"/>
        </w:rPr>
        <w:t xml:space="preserve"> uitgevoerd met roeren, de overige pijpen zijn open, conisch. De Octaaf D 8</w:t>
      </w:r>
      <w:r>
        <w:t>'</w:t>
      </w:r>
      <w:r>
        <w:rPr>
          <w:lang w:val="nl-NL"/>
        </w:rPr>
        <w:t>, de Octaaf 4</w:t>
      </w:r>
      <w:r>
        <w:t>'</w:t>
      </w:r>
      <w:r>
        <w:rPr>
          <w:lang w:val="nl-NL"/>
        </w:rPr>
        <w:t xml:space="preserve"> en de Octaaf 2</w:t>
      </w:r>
      <w:r>
        <w:t>'</w:t>
      </w:r>
      <w:r>
        <w:rPr>
          <w:lang w:val="nl-NL"/>
        </w:rPr>
        <w:t xml:space="preserve"> zijn van orgelmetaal. De Trompet B/D 8</w:t>
      </w:r>
      <w:r>
        <w:t>'</w:t>
      </w:r>
      <w:r>
        <w:rPr>
          <w:lang w:val="nl-NL"/>
        </w:rPr>
        <w:t xml:space="preserve"> is voorzien van</w:t>
      </w:r>
      <w:r>
        <w:rPr>
          <w:lang w:val="nl-NL"/>
        </w:rPr>
        <w:t xml:space="preserve"> metalen </w:t>
      </w:r>
      <w:proofErr w:type="spellStart"/>
      <w:r>
        <w:rPr>
          <w:lang w:val="nl-NL"/>
        </w:rPr>
        <w:t>stevels</w:t>
      </w:r>
      <w:proofErr w:type="spellEnd"/>
      <w:r>
        <w:rPr>
          <w:lang w:val="nl-NL"/>
        </w:rPr>
        <w:t xml:space="preserve"> en bekers en eiken koppen.</w:t>
      </w:r>
    </w:p>
    <w:p w14:paraId="154F723F" w14:textId="77777777" w:rsidR="003C770F" w:rsidRDefault="003C770F">
      <w:pPr>
        <w:pStyle w:val="T1"/>
        <w:jc w:val="left"/>
        <w:rPr>
          <w:lang w:val="nl-NL"/>
        </w:rPr>
      </w:pPr>
      <w:r>
        <w:rPr>
          <w:lang w:val="nl-NL"/>
        </w:rPr>
        <w:t>Het pijpwerk van het Pos is geheel origineel. De Roerfluit 8</w:t>
      </w:r>
      <w:r>
        <w:t>'</w:t>
      </w:r>
      <w:r>
        <w:rPr>
          <w:lang w:val="nl-NL"/>
        </w:rPr>
        <w:t xml:space="preserve"> is geheel van metaal. De Fluit </w:t>
      </w:r>
      <w:proofErr w:type="spellStart"/>
      <w:r>
        <w:rPr>
          <w:lang w:val="nl-NL"/>
        </w:rPr>
        <w:t>amabilis</w:t>
      </w:r>
      <w:proofErr w:type="spellEnd"/>
      <w:r>
        <w:rPr>
          <w:lang w:val="nl-NL"/>
        </w:rPr>
        <w:t xml:space="preserve"> 8</w:t>
      </w:r>
      <w:r>
        <w:t>'</w:t>
      </w:r>
      <w:r>
        <w:rPr>
          <w:lang w:val="nl-NL"/>
        </w:rPr>
        <w:t xml:space="preserve"> is gedekt en eveneens geheel van metaal. De Viola </w:t>
      </w:r>
      <w:proofErr w:type="spellStart"/>
      <w:r>
        <w:rPr>
          <w:lang w:val="nl-NL"/>
        </w:rPr>
        <w:t>di</w:t>
      </w:r>
      <w:proofErr w:type="spellEnd"/>
      <w:r>
        <w:rPr>
          <w:lang w:val="nl-NL"/>
        </w:rPr>
        <w:t xml:space="preserve"> gamba 8</w:t>
      </w:r>
      <w:r>
        <w:t>'</w:t>
      </w:r>
      <w:r>
        <w:rPr>
          <w:lang w:val="nl-NL"/>
        </w:rPr>
        <w:t xml:space="preserve"> is in het groot octaaf gecombineerd met de Fl</w:t>
      </w:r>
      <w:r>
        <w:rPr>
          <w:lang w:val="nl-NL"/>
        </w:rPr>
        <w:t xml:space="preserve">uit </w:t>
      </w:r>
      <w:proofErr w:type="spellStart"/>
      <w:r>
        <w:rPr>
          <w:lang w:val="nl-NL"/>
        </w:rPr>
        <w:t>amabilis</w:t>
      </w:r>
      <w:proofErr w:type="spellEnd"/>
      <w:r>
        <w:rPr>
          <w:lang w:val="nl-NL"/>
        </w:rPr>
        <w:t xml:space="preserve"> 8</w:t>
      </w:r>
      <w:r>
        <w:t>'</w:t>
      </w:r>
      <w:r>
        <w:rPr>
          <w:lang w:val="nl-NL"/>
        </w:rPr>
        <w:t xml:space="preserve">, alle pijpen hebben een ingesneden stemkrul. De Fluit </w:t>
      </w:r>
      <w:proofErr w:type="spellStart"/>
      <w:r>
        <w:rPr>
          <w:lang w:val="nl-NL"/>
        </w:rPr>
        <w:t>angelica</w:t>
      </w:r>
      <w:proofErr w:type="spellEnd"/>
      <w:r>
        <w:rPr>
          <w:lang w:val="nl-NL"/>
        </w:rPr>
        <w:t xml:space="preserve"> 4</w:t>
      </w:r>
      <w:r>
        <w:t>'</w:t>
      </w:r>
      <w:r>
        <w:rPr>
          <w:lang w:val="nl-NL"/>
        </w:rPr>
        <w:t xml:space="preserve"> is van </w:t>
      </w:r>
      <w:proofErr w:type="spellStart"/>
      <w:r>
        <w:rPr>
          <w:lang w:val="nl-NL"/>
        </w:rPr>
        <w:t>C-h</w:t>
      </w:r>
      <w:r>
        <w:rPr>
          <w:vertAlign w:val="superscript"/>
          <w:lang w:val="nl-NL"/>
        </w:rPr>
        <w:t>1</w:t>
      </w:r>
      <w:proofErr w:type="spellEnd"/>
      <w:r>
        <w:rPr>
          <w:lang w:val="nl-NL"/>
        </w:rPr>
        <w:t xml:space="preserve"> gedekt, het vervolg is open, conisch en op lengte afgesneden. De Piramide fluit 2</w:t>
      </w:r>
      <w:r>
        <w:t>'</w:t>
      </w:r>
      <w:r>
        <w:rPr>
          <w:lang w:val="nl-NL"/>
        </w:rPr>
        <w:t xml:space="preserve"> is conisch. </w:t>
      </w:r>
      <w:proofErr w:type="spellStart"/>
      <w:r>
        <w:rPr>
          <w:lang w:val="nl-NL"/>
        </w:rPr>
        <w:t>C-a</w:t>
      </w:r>
      <w:proofErr w:type="spellEnd"/>
      <w:r>
        <w:rPr>
          <w:lang w:val="nl-NL"/>
        </w:rPr>
        <w:t xml:space="preserve"> hebben een ingesneden stemkrul, het vervolg is op lengte afgesn</w:t>
      </w:r>
      <w:r>
        <w:rPr>
          <w:lang w:val="nl-NL"/>
        </w:rPr>
        <w:t xml:space="preserve">eden. De </w:t>
      </w:r>
      <w:proofErr w:type="spellStart"/>
      <w:r>
        <w:rPr>
          <w:lang w:val="nl-NL"/>
        </w:rPr>
        <w:t>Vox</w:t>
      </w:r>
      <w:proofErr w:type="spellEnd"/>
      <w:r>
        <w:rPr>
          <w:lang w:val="nl-NL"/>
        </w:rPr>
        <w:t xml:space="preserve"> </w:t>
      </w:r>
      <w:proofErr w:type="spellStart"/>
      <w:r>
        <w:rPr>
          <w:lang w:val="nl-NL"/>
        </w:rPr>
        <w:t>angelica</w:t>
      </w:r>
      <w:proofErr w:type="spellEnd"/>
      <w:r>
        <w:rPr>
          <w:lang w:val="nl-NL"/>
        </w:rPr>
        <w:t xml:space="preserve"> B/D 8</w:t>
      </w:r>
      <w:r>
        <w:t>'</w:t>
      </w:r>
      <w:r>
        <w:rPr>
          <w:lang w:val="nl-NL"/>
        </w:rPr>
        <w:t xml:space="preserve"> heeft metalen </w:t>
      </w:r>
      <w:proofErr w:type="spellStart"/>
      <w:r>
        <w:rPr>
          <w:lang w:val="nl-NL"/>
        </w:rPr>
        <w:t>stevels</w:t>
      </w:r>
      <w:proofErr w:type="spellEnd"/>
      <w:r>
        <w:rPr>
          <w:lang w:val="nl-NL"/>
        </w:rPr>
        <w:t>, eiken koppen en metalen bekers, cilindrisch op voet. De opslaande tongen zijn van messing.</w:t>
      </w:r>
    </w:p>
    <w:sectPr w:rsidR="003C770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791"/>
    <w:rsid w:val="003C770F"/>
    <w:rsid w:val="00CE4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DF10179"/>
  <w15:chartTrackingRefBased/>
  <w15:docId w15:val="{C1D5100C-2832-BB40-B9DB-22073ABB7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785</Words>
  <Characters>4478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Schellinkhout / 1872</vt:lpstr>
    </vt:vector>
  </TitlesOfParts>
  <Company>NIvO</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Schellinkhout / 1872</dc:title>
  <dc:subject/>
  <dc:creator>WS1</dc:creator>
  <cp:keywords/>
  <dc:description/>
  <cp:lastModifiedBy>Eline J Duijsens</cp:lastModifiedBy>
  <cp:revision>2</cp:revision>
  <dcterms:created xsi:type="dcterms:W3CDTF">2021-09-20T13:28:00Z</dcterms:created>
  <dcterms:modified xsi:type="dcterms:W3CDTF">2021-09-20T13:28:00Z</dcterms:modified>
</cp:coreProperties>
</file>