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F95574" w14:textId="77777777" w:rsidR="00000000" w:rsidRDefault="000F2DD2">
      <w:pPr>
        <w:pStyle w:val="Heading1"/>
      </w:pPr>
      <w:r>
        <w:t>Amersfoort / 1874</w:t>
      </w:r>
    </w:p>
    <w:p w14:paraId="6C4FFA6F" w14:textId="77777777" w:rsidR="00000000" w:rsidRDefault="000F2DD2">
      <w:pPr>
        <w:pStyle w:val="Heading2"/>
        <w:rPr>
          <w:i w:val="0"/>
          <w:iCs/>
        </w:rPr>
      </w:pPr>
      <w:proofErr w:type="spellStart"/>
      <w:r>
        <w:rPr>
          <w:i w:val="0"/>
          <w:iCs/>
        </w:rPr>
        <w:t>Emmaüskerk</w:t>
      </w:r>
      <w:proofErr w:type="spellEnd"/>
    </w:p>
    <w:p w14:paraId="53477679" w14:textId="77777777" w:rsidR="00000000" w:rsidRDefault="000F2DD2">
      <w:pPr>
        <w:pStyle w:val="T1"/>
        <w:jc w:val="left"/>
        <w:rPr>
          <w:i/>
          <w:iCs/>
        </w:rPr>
      </w:pPr>
    </w:p>
    <w:p w14:paraId="7798ED6D" w14:textId="77777777" w:rsidR="00000000" w:rsidRDefault="000F2DD2">
      <w:pPr>
        <w:pStyle w:val="T1"/>
        <w:jc w:val="left"/>
        <w:rPr>
          <w:lang w:val="nl-NL"/>
        </w:rPr>
      </w:pPr>
      <w:r>
        <w:rPr>
          <w:lang w:val="nl-NL"/>
        </w:rPr>
        <w:t>Kas: 1874</w:t>
      </w:r>
    </w:p>
    <w:p w14:paraId="40D956E6" w14:textId="77777777" w:rsidR="00000000" w:rsidRDefault="000F2DD2">
      <w:pPr>
        <w:pStyle w:val="T1"/>
        <w:jc w:val="left"/>
        <w:rPr>
          <w:lang w:val="nl-NL"/>
        </w:rPr>
      </w:pPr>
    </w:p>
    <w:p w14:paraId="6CE78966" w14:textId="77777777" w:rsidR="00000000" w:rsidRDefault="000F2DD2">
      <w:pPr>
        <w:pStyle w:val="Heading2"/>
        <w:rPr>
          <w:i w:val="0"/>
          <w:iCs/>
        </w:rPr>
      </w:pPr>
      <w:r>
        <w:rPr>
          <w:i w:val="0"/>
          <w:iCs/>
        </w:rPr>
        <w:t>Kunsthistorische aspecten</w:t>
      </w:r>
    </w:p>
    <w:p w14:paraId="098EF1B7" w14:textId="77777777" w:rsidR="00000000" w:rsidRDefault="000F2DD2">
      <w:pPr>
        <w:pStyle w:val="T2Kunst"/>
        <w:jc w:val="left"/>
        <w:rPr>
          <w:lang w:val="nl-NL"/>
        </w:rPr>
      </w:pPr>
      <w:r>
        <w:rPr>
          <w:lang w:val="nl-NL"/>
        </w:rPr>
        <w:t>Een typisch Victoriaans Engels orgel dat waarschijnlijk op zijn oorspronkelijke standplaats in een nevenrui</w:t>
      </w:r>
      <w:bookmarkStart w:id="0" w:name="_GoBack"/>
      <w:bookmarkEnd w:id="0"/>
      <w:r>
        <w:rPr>
          <w:lang w:val="nl-NL"/>
        </w:rPr>
        <w:t>mte van het koor was geplaatst. Op een lage onderbouw verheft zich het geheel onge</w:t>
      </w:r>
      <w:r>
        <w:rPr>
          <w:lang w:val="nl-NL"/>
        </w:rPr>
        <w:t xml:space="preserve">lede pijpenfront in een elegante curve naar het midden aflopend; een kleinere pijpendriehoek steekt daarbovenuit. </w:t>
      </w:r>
    </w:p>
    <w:p w14:paraId="4BDB9D12" w14:textId="77777777" w:rsidR="00000000" w:rsidRDefault="000F2DD2">
      <w:pPr>
        <w:pStyle w:val="T2Kunst"/>
        <w:jc w:val="left"/>
        <w:rPr>
          <w:lang w:val="nl-NL"/>
        </w:rPr>
      </w:pPr>
      <w:r>
        <w:rPr>
          <w:lang w:val="nl-NL"/>
        </w:rPr>
        <w:t>Om het uiterlijk van dit soort orgels wat te verlevendigen, werden de frontpijpen vaak van een beschildering voorzien. De huidige beschilderi</w:t>
      </w:r>
      <w:r>
        <w:rPr>
          <w:lang w:val="nl-NL"/>
        </w:rPr>
        <w:t>ng hier is niet origineel; zij werd bij de plaatsing in Amersfoort vervaardigd door Henk Luyten uit Aalten. Zij is echter wel in de geest van de bouwtijd van dit instrument.</w:t>
      </w:r>
    </w:p>
    <w:p w14:paraId="4325A018" w14:textId="77777777" w:rsidR="00000000" w:rsidRDefault="000F2DD2">
      <w:pPr>
        <w:pStyle w:val="T1"/>
        <w:jc w:val="left"/>
        <w:rPr>
          <w:lang w:val="nl-NL"/>
        </w:rPr>
      </w:pPr>
    </w:p>
    <w:p w14:paraId="157B896B" w14:textId="77777777" w:rsidR="00000000" w:rsidRDefault="000F2DD2">
      <w:pPr>
        <w:pStyle w:val="T3Lit"/>
        <w:jc w:val="left"/>
        <w:rPr>
          <w:b/>
          <w:bCs/>
        </w:rPr>
      </w:pPr>
      <w:r>
        <w:rPr>
          <w:b/>
          <w:bCs/>
        </w:rPr>
        <w:t>Literatuur</w:t>
      </w:r>
    </w:p>
    <w:p w14:paraId="3F539966" w14:textId="77777777" w:rsidR="00000000" w:rsidRDefault="000F2DD2">
      <w:pPr>
        <w:pStyle w:val="T3Lit"/>
        <w:jc w:val="left"/>
      </w:pPr>
      <w:r>
        <w:rPr>
          <w:i/>
        </w:rPr>
        <w:t>De Mixtuur</w:t>
      </w:r>
      <w:r>
        <w:t>, 51 (1985), 42-44.</w:t>
      </w:r>
    </w:p>
    <w:p w14:paraId="0530BB7F" w14:textId="77777777" w:rsidR="00000000" w:rsidRDefault="000F2DD2">
      <w:pPr>
        <w:pStyle w:val="T3Lit"/>
        <w:jc w:val="left"/>
      </w:pPr>
      <w:r>
        <w:rPr>
          <w:i/>
        </w:rPr>
        <w:t>Het Orgel</w:t>
      </w:r>
      <w:r>
        <w:t>, 81/7-8 (1985), 358.</w:t>
      </w:r>
    </w:p>
    <w:p w14:paraId="399597A8" w14:textId="77777777" w:rsidR="00000000" w:rsidRDefault="000F2DD2">
      <w:pPr>
        <w:pStyle w:val="T3Lit"/>
        <w:jc w:val="left"/>
      </w:pPr>
    </w:p>
    <w:p w14:paraId="3AE7DB6D" w14:textId="77777777" w:rsidR="00000000" w:rsidRDefault="000F2DD2">
      <w:pPr>
        <w:pStyle w:val="T3Lit"/>
        <w:jc w:val="left"/>
      </w:pPr>
      <w:proofErr w:type="spellStart"/>
      <w:r>
        <w:t>Orgelnum</w:t>
      </w:r>
      <w:r>
        <w:t>mer</w:t>
      </w:r>
      <w:proofErr w:type="spellEnd"/>
      <w:r>
        <w:t xml:space="preserve"> 43</w:t>
      </w:r>
    </w:p>
    <w:p w14:paraId="6BD9C4CE" w14:textId="77777777" w:rsidR="00000000" w:rsidRDefault="000F2DD2">
      <w:pPr>
        <w:pStyle w:val="T1"/>
        <w:jc w:val="left"/>
        <w:rPr>
          <w:lang w:val="nl-NL"/>
        </w:rPr>
      </w:pPr>
    </w:p>
    <w:p w14:paraId="1C5FF55F" w14:textId="77777777" w:rsidR="00000000" w:rsidRDefault="000F2DD2">
      <w:pPr>
        <w:pStyle w:val="Heading2"/>
        <w:rPr>
          <w:i w:val="0"/>
          <w:iCs/>
        </w:rPr>
      </w:pPr>
      <w:r>
        <w:rPr>
          <w:i w:val="0"/>
          <w:iCs/>
        </w:rPr>
        <w:t>Historische gegevens</w:t>
      </w:r>
    </w:p>
    <w:p w14:paraId="2854EB98" w14:textId="77777777" w:rsidR="00000000" w:rsidRDefault="000F2DD2">
      <w:pPr>
        <w:pStyle w:val="T1"/>
        <w:jc w:val="left"/>
        <w:rPr>
          <w:lang w:val="nl-NL"/>
        </w:rPr>
      </w:pPr>
    </w:p>
    <w:p w14:paraId="5CDEF4E4" w14:textId="77777777" w:rsidR="00000000" w:rsidRDefault="000F2DD2">
      <w:pPr>
        <w:pStyle w:val="T1"/>
        <w:jc w:val="left"/>
        <w:rPr>
          <w:lang w:val="nl-NL"/>
        </w:rPr>
      </w:pPr>
      <w:r>
        <w:rPr>
          <w:lang w:val="nl-NL"/>
        </w:rPr>
        <w:t>Bouwer</w:t>
      </w:r>
    </w:p>
    <w:p w14:paraId="7065C463" w14:textId="77777777" w:rsidR="00000000" w:rsidRDefault="000F2DD2">
      <w:pPr>
        <w:pStyle w:val="T1"/>
        <w:jc w:val="left"/>
        <w:rPr>
          <w:lang w:val="nl-NL"/>
        </w:rPr>
      </w:pPr>
      <w:r>
        <w:rPr>
          <w:lang w:val="nl-NL"/>
        </w:rPr>
        <w:t>H. Willis</w:t>
      </w:r>
    </w:p>
    <w:p w14:paraId="0B2C09F2" w14:textId="77777777" w:rsidR="00000000" w:rsidRDefault="000F2DD2">
      <w:pPr>
        <w:pStyle w:val="T1"/>
        <w:jc w:val="left"/>
        <w:rPr>
          <w:lang w:val="nl-NL"/>
        </w:rPr>
      </w:pPr>
    </w:p>
    <w:p w14:paraId="338645AF" w14:textId="77777777" w:rsidR="00000000" w:rsidRDefault="000F2DD2">
      <w:pPr>
        <w:pStyle w:val="T1"/>
        <w:jc w:val="left"/>
        <w:rPr>
          <w:lang w:val="nl-NL"/>
        </w:rPr>
      </w:pPr>
      <w:r>
        <w:rPr>
          <w:lang w:val="nl-NL"/>
        </w:rPr>
        <w:t>Jaar van oplevering</w:t>
      </w:r>
    </w:p>
    <w:p w14:paraId="412C09F7" w14:textId="77777777" w:rsidR="00000000" w:rsidRDefault="000F2DD2">
      <w:pPr>
        <w:pStyle w:val="T1"/>
        <w:jc w:val="left"/>
        <w:rPr>
          <w:lang w:val="nl-NL"/>
        </w:rPr>
      </w:pPr>
      <w:r>
        <w:rPr>
          <w:lang w:val="nl-NL"/>
        </w:rPr>
        <w:t>1874</w:t>
      </w:r>
    </w:p>
    <w:p w14:paraId="518715D5" w14:textId="77777777" w:rsidR="00000000" w:rsidRDefault="000F2DD2">
      <w:pPr>
        <w:pStyle w:val="T1"/>
        <w:jc w:val="left"/>
        <w:rPr>
          <w:lang w:val="nl-NL"/>
        </w:rPr>
      </w:pPr>
    </w:p>
    <w:p w14:paraId="465D62B2" w14:textId="77777777" w:rsidR="00000000" w:rsidRDefault="000F2DD2">
      <w:pPr>
        <w:pStyle w:val="T1"/>
        <w:jc w:val="left"/>
        <w:rPr>
          <w:lang w:val="nl-NL"/>
        </w:rPr>
      </w:pPr>
      <w:r>
        <w:rPr>
          <w:lang w:val="nl-NL"/>
        </w:rPr>
        <w:t>Oorspronkelijke locatie</w:t>
      </w:r>
    </w:p>
    <w:p w14:paraId="07A02A19" w14:textId="77777777" w:rsidR="00000000" w:rsidRDefault="000F2DD2">
      <w:pPr>
        <w:pStyle w:val="T1"/>
        <w:jc w:val="left"/>
        <w:rPr>
          <w:lang w:val="nl-NL"/>
        </w:rPr>
      </w:pPr>
      <w:r>
        <w:rPr>
          <w:lang w:val="nl-NL"/>
        </w:rPr>
        <w:t>Blackburn, St-</w:t>
      </w:r>
      <w:proofErr w:type="spellStart"/>
      <w:r>
        <w:rPr>
          <w:lang w:val="nl-NL"/>
        </w:rPr>
        <w:t>Michaëlschurch</w:t>
      </w:r>
      <w:proofErr w:type="spellEnd"/>
      <w:r>
        <w:rPr>
          <w:lang w:val="nl-NL"/>
        </w:rPr>
        <w:t xml:space="preserve"> (UK)</w:t>
      </w:r>
    </w:p>
    <w:p w14:paraId="267BB5FC" w14:textId="77777777" w:rsidR="00000000" w:rsidRDefault="000F2DD2">
      <w:pPr>
        <w:pStyle w:val="T1"/>
        <w:jc w:val="left"/>
        <w:rPr>
          <w:lang w:val="nl-NL"/>
        </w:rPr>
      </w:pPr>
    </w:p>
    <w:p w14:paraId="73014129" w14:textId="77777777" w:rsidR="00000000" w:rsidRDefault="000F2DD2">
      <w:pPr>
        <w:pStyle w:val="T1"/>
        <w:jc w:val="left"/>
        <w:rPr>
          <w:lang w:val="nl-NL"/>
        </w:rPr>
      </w:pPr>
      <w:r>
        <w:rPr>
          <w:lang w:val="nl-NL"/>
        </w:rPr>
        <w:t xml:space="preserve">H. Willis &amp; </w:t>
      </w:r>
      <w:proofErr w:type="spellStart"/>
      <w:r>
        <w:rPr>
          <w:lang w:val="nl-NL"/>
        </w:rPr>
        <w:t>Sons</w:t>
      </w:r>
      <w:proofErr w:type="spellEnd"/>
      <w:r>
        <w:rPr>
          <w:lang w:val="nl-NL"/>
        </w:rPr>
        <w:t xml:space="preserve"> 1952</w:t>
      </w:r>
    </w:p>
    <w:p w14:paraId="122DC014" w14:textId="77777777" w:rsidR="00000000" w:rsidRDefault="000F2DD2">
      <w:pPr>
        <w:pStyle w:val="T1"/>
        <w:jc w:val="left"/>
        <w:rPr>
          <w:lang w:val="nl-NL"/>
        </w:rPr>
      </w:pPr>
      <w:r>
        <w:rPr>
          <w:lang w:val="nl-NL"/>
        </w:rPr>
        <w:t>.</w:t>
      </w:r>
      <w:r>
        <w:rPr>
          <w:lang w:val="nl-NL"/>
        </w:rPr>
        <w:tab/>
      </w:r>
      <w:proofErr w:type="spellStart"/>
      <w:r>
        <w:rPr>
          <w:lang w:val="nl-NL"/>
        </w:rPr>
        <w:t>toetstractuur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gepneumatiseerd</w:t>
      </w:r>
      <w:proofErr w:type="spellEnd"/>
      <w:r>
        <w:rPr>
          <w:lang w:val="nl-NL"/>
        </w:rPr>
        <w:t xml:space="preserve"> met behoud van de oorspronkelijke </w:t>
      </w:r>
      <w:proofErr w:type="spellStart"/>
      <w:r>
        <w:rPr>
          <w:lang w:val="nl-NL"/>
        </w:rPr>
        <w:t>klaviatuur</w:t>
      </w:r>
      <w:proofErr w:type="spellEnd"/>
    </w:p>
    <w:p w14:paraId="002E6E40" w14:textId="77777777" w:rsidR="00000000" w:rsidRDefault="000F2DD2">
      <w:pPr>
        <w:pStyle w:val="T1"/>
        <w:jc w:val="left"/>
        <w:rPr>
          <w:lang w:val="nl-NL"/>
        </w:rPr>
      </w:pPr>
    </w:p>
    <w:p w14:paraId="10483C75" w14:textId="77777777" w:rsidR="00000000" w:rsidRDefault="000F2DD2">
      <w:pPr>
        <w:pStyle w:val="T1"/>
        <w:jc w:val="left"/>
        <w:rPr>
          <w:lang w:val="nl-NL"/>
        </w:rPr>
      </w:pPr>
      <w:r>
        <w:rPr>
          <w:lang w:val="nl-NL"/>
        </w:rPr>
        <w:t>1972</w:t>
      </w:r>
    </w:p>
    <w:p w14:paraId="3E44189E" w14:textId="77777777" w:rsidR="00000000" w:rsidRDefault="000F2DD2">
      <w:pPr>
        <w:pStyle w:val="T1"/>
        <w:jc w:val="left"/>
        <w:rPr>
          <w:lang w:val="nl-NL"/>
        </w:rPr>
      </w:pPr>
      <w:r>
        <w:rPr>
          <w:lang w:val="nl-NL"/>
        </w:rPr>
        <w:t>.</w:t>
      </w:r>
      <w:r>
        <w:rPr>
          <w:lang w:val="nl-NL"/>
        </w:rPr>
        <w:tab/>
        <w:t>orgel door lekka</w:t>
      </w:r>
      <w:r>
        <w:rPr>
          <w:lang w:val="nl-NL"/>
        </w:rPr>
        <w:t>ge beschadigd</w:t>
      </w:r>
    </w:p>
    <w:p w14:paraId="55712B83" w14:textId="77777777" w:rsidR="00000000" w:rsidRDefault="000F2DD2">
      <w:pPr>
        <w:pStyle w:val="T1"/>
        <w:jc w:val="left"/>
        <w:rPr>
          <w:lang w:val="nl-NL"/>
        </w:rPr>
      </w:pPr>
    </w:p>
    <w:p w14:paraId="719F22E5" w14:textId="77777777" w:rsidR="00000000" w:rsidRDefault="000F2DD2">
      <w:pPr>
        <w:pStyle w:val="T1"/>
        <w:jc w:val="left"/>
        <w:rPr>
          <w:lang w:val="nl-NL"/>
        </w:rPr>
      </w:pPr>
      <w:r>
        <w:rPr>
          <w:lang w:val="nl-NL"/>
        </w:rPr>
        <w:t>1981</w:t>
      </w:r>
    </w:p>
    <w:p w14:paraId="010A9106" w14:textId="77777777" w:rsidR="00000000" w:rsidRDefault="000F2DD2">
      <w:pPr>
        <w:pStyle w:val="T1"/>
        <w:jc w:val="left"/>
        <w:rPr>
          <w:lang w:val="nl-NL"/>
        </w:rPr>
      </w:pPr>
      <w:r>
        <w:rPr>
          <w:lang w:val="nl-NL"/>
        </w:rPr>
        <w:t>.</w:t>
      </w:r>
      <w:r>
        <w:rPr>
          <w:lang w:val="nl-NL"/>
        </w:rPr>
        <w:tab/>
        <w:t>orgel verkocht</w:t>
      </w:r>
    </w:p>
    <w:p w14:paraId="0D6A40F7" w14:textId="77777777" w:rsidR="00000000" w:rsidRDefault="000F2DD2">
      <w:pPr>
        <w:pStyle w:val="T1"/>
        <w:jc w:val="left"/>
        <w:rPr>
          <w:lang w:val="nl-NL"/>
        </w:rPr>
      </w:pPr>
    </w:p>
    <w:p w14:paraId="404AF689" w14:textId="77777777" w:rsidR="00000000" w:rsidRDefault="000F2DD2">
      <w:pPr>
        <w:pStyle w:val="T1"/>
        <w:jc w:val="left"/>
        <w:rPr>
          <w:lang w:val="nl-NL"/>
        </w:rPr>
      </w:pPr>
      <w:r>
        <w:rPr>
          <w:lang w:val="nl-NL"/>
        </w:rPr>
        <w:t xml:space="preserve">Bishop &amp; </w:t>
      </w:r>
      <w:proofErr w:type="spellStart"/>
      <w:r>
        <w:rPr>
          <w:lang w:val="nl-NL"/>
        </w:rPr>
        <w:t>Son</w:t>
      </w:r>
      <w:proofErr w:type="spellEnd"/>
      <w:r>
        <w:rPr>
          <w:lang w:val="nl-NL"/>
        </w:rPr>
        <w:t xml:space="preserve"> 1985</w:t>
      </w:r>
    </w:p>
    <w:p w14:paraId="16E0AA98" w14:textId="77777777" w:rsidR="00000000" w:rsidRDefault="000F2DD2">
      <w:pPr>
        <w:pStyle w:val="T1"/>
        <w:numPr>
          <w:ilvl w:val="0"/>
          <w:numId w:val="1"/>
        </w:numPr>
        <w:jc w:val="left"/>
        <w:rPr>
          <w:lang w:val="nl-NL"/>
        </w:rPr>
      </w:pPr>
      <w:r>
        <w:rPr>
          <w:lang w:val="nl-NL"/>
        </w:rPr>
        <w:t xml:space="preserve">orgel gerestaureerd en geplaatst te Amersfoort, Hervormde </w:t>
      </w:r>
      <w:proofErr w:type="spellStart"/>
      <w:r>
        <w:rPr>
          <w:lang w:val="nl-NL"/>
        </w:rPr>
        <w:t>Emmakerk</w:t>
      </w:r>
      <w:proofErr w:type="spellEnd"/>
      <w:r>
        <w:rPr>
          <w:lang w:val="nl-NL"/>
        </w:rPr>
        <w:t xml:space="preserve"> (thans </w:t>
      </w:r>
      <w:proofErr w:type="spellStart"/>
      <w:r>
        <w:rPr>
          <w:lang w:val="nl-NL"/>
        </w:rPr>
        <w:t>Emmaüskerk</w:t>
      </w:r>
      <w:proofErr w:type="spellEnd"/>
      <w:r>
        <w:rPr>
          <w:lang w:val="nl-NL"/>
        </w:rPr>
        <w:t>)</w:t>
      </w:r>
    </w:p>
    <w:p w14:paraId="43FD49A8" w14:textId="77777777" w:rsidR="00000000" w:rsidRDefault="000F2DD2">
      <w:pPr>
        <w:pStyle w:val="T1"/>
        <w:jc w:val="left"/>
        <w:rPr>
          <w:lang w:val="nl-NL"/>
        </w:rPr>
      </w:pPr>
      <w:r>
        <w:rPr>
          <w:lang w:val="nl-NL"/>
        </w:rPr>
        <w:t>.</w:t>
      </w:r>
      <w:r>
        <w:rPr>
          <w:lang w:val="nl-NL"/>
        </w:rPr>
        <w:tab/>
        <w:t>frontpijpen van nieuwe decoratie voorzien</w:t>
      </w:r>
    </w:p>
    <w:p w14:paraId="66FF93F6" w14:textId="77777777" w:rsidR="00000000" w:rsidRDefault="000F2DD2">
      <w:pPr>
        <w:pStyle w:val="T1"/>
        <w:jc w:val="left"/>
        <w:rPr>
          <w:lang w:val="nl-NL"/>
        </w:rPr>
      </w:pPr>
      <w:r>
        <w:rPr>
          <w:lang w:val="nl-NL"/>
        </w:rPr>
        <w:t>.</w:t>
      </w:r>
      <w:r>
        <w:rPr>
          <w:lang w:val="nl-NL"/>
        </w:rPr>
        <w:tab/>
        <w:t>Open Diapason 16' verplaatst van linkerzijde naar achterzijde</w:t>
      </w:r>
    </w:p>
    <w:p w14:paraId="75DC2DB7" w14:textId="77777777" w:rsidR="00000000" w:rsidRDefault="000F2DD2">
      <w:pPr>
        <w:pStyle w:val="T1"/>
        <w:jc w:val="left"/>
        <w:rPr>
          <w:lang w:val="nl-NL"/>
        </w:rPr>
      </w:pPr>
      <w:r>
        <w:rPr>
          <w:lang w:val="nl-NL"/>
        </w:rPr>
        <w:t>.</w:t>
      </w:r>
      <w:r>
        <w:rPr>
          <w:lang w:val="nl-NL"/>
        </w:rPr>
        <w:tab/>
        <w:t>mech</w:t>
      </w:r>
      <w:r>
        <w:rPr>
          <w:lang w:val="nl-NL"/>
        </w:rPr>
        <w:t xml:space="preserve">anische </w:t>
      </w:r>
      <w:proofErr w:type="spellStart"/>
      <w:r>
        <w:rPr>
          <w:lang w:val="nl-NL"/>
        </w:rPr>
        <w:t>toetstractuur</w:t>
      </w:r>
      <w:proofErr w:type="spellEnd"/>
      <w:r>
        <w:rPr>
          <w:lang w:val="nl-NL"/>
        </w:rPr>
        <w:t xml:space="preserve"> gereconstrueerd</w:t>
      </w:r>
    </w:p>
    <w:p w14:paraId="1AD2AE28" w14:textId="77777777" w:rsidR="00000000" w:rsidRDefault="000F2DD2">
      <w:pPr>
        <w:pStyle w:val="T1"/>
        <w:jc w:val="left"/>
        <w:rPr>
          <w:lang w:val="nl-NL"/>
        </w:rPr>
      </w:pPr>
    </w:p>
    <w:p w14:paraId="1F7004EE" w14:textId="77777777" w:rsidR="00000000" w:rsidRDefault="000F2DD2">
      <w:pPr>
        <w:pStyle w:val="T1"/>
        <w:jc w:val="left"/>
        <w:rPr>
          <w:lang w:val="nl-NL"/>
        </w:rPr>
      </w:pPr>
      <w:proofErr w:type="spellStart"/>
      <w:r>
        <w:rPr>
          <w:lang w:val="nl-NL"/>
        </w:rPr>
        <w:t>Kaat</w:t>
      </w:r>
      <w:proofErr w:type="spellEnd"/>
      <w:r>
        <w:rPr>
          <w:lang w:val="nl-NL"/>
        </w:rPr>
        <w:t xml:space="preserve"> en </w:t>
      </w:r>
      <w:proofErr w:type="spellStart"/>
      <w:r>
        <w:rPr>
          <w:lang w:val="nl-NL"/>
        </w:rPr>
        <w:t>Tijhuis</w:t>
      </w:r>
      <w:proofErr w:type="spellEnd"/>
      <w:r>
        <w:rPr>
          <w:lang w:val="nl-NL"/>
        </w:rPr>
        <w:t xml:space="preserve"> 2000</w:t>
      </w:r>
    </w:p>
    <w:p w14:paraId="2779F47B" w14:textId="77777777" w:rsidR="00000000" w:rsidRDefault="000F2DD2">
      <w:pPr>
        <w:pStyle w:val="T1"/>
        <w:jc w:val="left"/>
        <w:rPr>
          <w:lang w:val="nl-NL"/>
        </w:rPr>
      </w:pPr>
      <w:r>
        <w:rPr>
          <w:lang w:val="nl-NL"/>
        </w:rPr>
        <w:t>.</w:t>
      </w:r>
      <w:r>
        <w:rPr>
          <w:lang w:val="nl-NL"/>
        </w:rPr>
        <w:tab/>
        <w:t>schoonmaak en herstel</w:t>
      </w:r>
    </w:p>
    <w:p w14:paraId="0CA4DA3E" w14:textId="77777777" w:rsidR="00000000" w:rsidRDefault="000F2DD2">
      <w:pPr>
        <w:pStyle w:val="T1"/>
        <w:jc w:val="left"/>
        <w:rPr>
          <w:lang w:val="nl-NL"/>
        </w:rPr>
      </w:pPr>
    </w:p>
    <w:p w14:paraId="2B5541E9" w14:textId="77777777" w:rsidR="00000000" w:rsidRDefault="000F2DD2">
      <w:pPr>
        <w:pStyle w:val="Heading2"/>
        <w:rPr>
          <w:i w:val="0"/>
          <w:iCs/>
        </w:rPr>
      </w:pPr>
      <w:r>
        <w:rPr>
          <w:i w:val="0"/>
          <w:iCs/>
        </w:rPr>
        <w:t>Technische gegevens</w:t>
      </w:r>
    </w:p>
    <w:p w14:paraId="00CE42C4" w14:textId="77777777" w:rsidR="00000000" w:rsidRDefault="000F2DD2">
      <w:pPr>
        <w:pStyle w:val="T1"/>
        <w:jc w:val="left"/>
        <w:rPr>
          <w:lang w:val="nl-NL"/>
        </w:rPr>
      </w:pPr>
    </w:p>
    <w:p w14:paraId="03E418BF" w14:textId="77777777" w:rsidR="00000000" w:rsidRDefault="000F2DD2">
      <w:pPr>
        <w:pStyle w:val="T1"/>
        <w:jc w:val="left"/>
        <w:rPr>
          <w:lang w:val="nl-NL"/>
        </w:rPr>
      </w:pPr>
      <w:r>
        <w:rPr>
          <w:lang w:val="nl-NL"/>
        </w:rPr>
        <w:t>Werkindeling</w:t>
      </w:r>
    </w:p>
    <w:p w14:paraId="60960C10" w14:textId="77777777" w:rsidR="00000000" w:rsidRDefault="000F2DD2">
      <w:pPr>
        <w:pStyle w:val="T1"/>
        <w:jc w:val="left"/>
        <w:rPr>
          <w:lang w:val="nl-NL"/>
        </w:rPr>
      </w:pPr>
      <w:proofErr w:type="spellStart"/>
      <w:r>
        <w:rPr>
          <w:lang w:val="nl-NL"/>
        </w:rPr>
        <w:t>great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organ</w:t>
      </w:r>
      <w:proofErr w:type="spellEnd"/>
      <w:r>
        <w:rPr>
          <w:lang w:val="nl-NL"/>
        </w:rPr>
        <w:t xml:space="preserve">, </w:t>
      </w:r>
      <w:proofErr w:type="spellStart"/>
      <w:r>
        <w:rPr>
          <w:lang w:val="nl-NL"/>
        </w:rPr>
        <w:t>swell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organ</w:t>
      </w:r>
      <w:proofErr w:type="spellEnd"/>
      <w:r>
        <w:rPr>
          <w:lang w:val="nl-NL"/>
        </w:rPr>
        <w:t xml:space="preserve">, </w:t>
      </w:r>
      <w:proofErr w:type="spellStart"/>
      <w:r>
        <w:rPr>
          <w:lang w:val="nl-NL"/>
        </w:rPr>
        <w:t>pedals</w:t>
      </w:r>
      <w:proofErr w:type="spellEnd"/>
    </w:p>
    <w:p w14:paraId="77599B62" w14:textId="77777777" w:rsidR="00000000" w:rsidRDefault="000F2DD2">
      <w:pPr>
        <w:pStyle w:val="T1"/>
        <w:jc w:val="left"/>
        <w:rPr>
          <w:lang w:val="nl-NL"/>
        </w:rPr>
      </w:pPr>
    </w:p>
    <w:p w14:paraId="43AAE9D3" w14:textId="77777777" w:rsidR="00000000" w:rsidRDefault="000F2DD2">
      <w:pPr>
        <w:pStyle w:val="T1"/>
        <w:jc w:val="left"/>
        <w:rPr>
          <w:lang w:val="nl-NL"/>
        </w:rPr>
      </w:pPr>
      <w:r>
        <w:rPr>
          <w:lang w:val="nl-NL"/>
        </w:rPr>
        <w:t>Dispositie</w:t>
      </w:r>
    </w:p>
    <w:tbl>
      <w:tblPr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70" w:type="dxa"/>
          <w:right w:w="70" w:type="dxa"/>
        </w:tblCellMar>
        <w:tblLook w:val="00BE" w:firstRow="1" w:lastRow="0" w:firstColumn="1" w:lastColumn="0" w:noHBand="0" w:noVBand="0"/>
      </w:tblPr>
      <w:tblGrid>
        <w:gridCol w:w="1898"/>
        <w:gridCol w:w="631"/>
        <w:gridCol w:w="1898"/>
        <w:gridCol w:w="375"/>
        <w:gridCol w:w="1694"/>
        <w:gridCol w:w="480"/>
      </w:tblGrid>
      <w:tr w:rsidR="00000000" w14:paraId="3D1BF1E4" w14:textId="77777777">
        <w:tblPrEx>
          <w:tblCellMar>
            <w:top w:w="0" w:type="dxa"/>
            <w:bottom w:w="0" w:type="dxa"/>
          </w:tblCellMar>
        </w:tblPrEx>
        <w:tc>
          <w:tcPr>
            <w:tcW w:w="1898" w:type="dxa"/>
          </w:tcPr>
          <w:p w14:paraId="0ED91ACC" w14:textId="77777777" w:rsidR="00000000" w:rsidRDefault="000F2DD2">
            <w:pPr>
              <w:pStyle w:val="T4dispositie"/>
              <w:jc w:val="left"/>
              <w:rPr>
                <w:i/>
                <w:iCs/>
              </w:rPr>
            </w:pPr>
            <w:r>
              <w:rPr>
                <w:i/>
                <w:iCs/>
              </w:rPr>
              <w:t>Great Organ (I)</w:t>
            </w:r>
          </w:p>
          <w:p w14:paraId="39E5C11A" w14:textId="77777777" w:rsidR="00000000" w:rsidRDefault="000F2DD2">
            <w:pPr>
              <w:pStyle w:val="T4dispositie"/>
              <w:jc w:val="left"/>
            </w:pPr>
            <w:r>
              <w:t>11 stemmen</w:t>
            </w:r>
          </w:p>
          <w:p w14:paraId="3E2DD6BD" w14:textId="77777777" w:rsidR="00000000" w:rsidRDefault="000F2DD2">
            <w:pPr>
              <w:pStyle w:val="T4dispositie"/>
              <w:jc w:val="left"/>
            </w:pPr>
          </w:p>
          <w:p w14:paraId="7F93F7C2" w14:textId="77777777" w:rsidR="00000000" w:rsidRDefault="000F2DD2">
            <w:pPr>
              <w:pStyle w:val="T4dispositie"/>
              <w:jc w:val="left"/>
            </w:pPr>
            <w:r>
              <w:t>Contra Gamba</w:t>
            </w:r>
          </w:p>
          <w:p w14:paraId="6A94CB47" w14:textId="77777777" w:rsidR="00000000" w:rsidRDefault="000F2DD2">
            <w:pPr>
              <w:pStyle w:val="T4dispositie"/>
              <w:jc w:val="left"/>
            </w:pPr>
            <w:r>
              <w:t>Open Diapason</w:t>
            </w:r>
          </w:p>
          <w:p w14:paraId="69476218" w14:textId="77777777" w:rsidR="00000000" w:rsidRDefault="000F2DD2">
            <w:pPr>
              <w:pStyle w:val="T4dispositie"/>
              <w:jc w:val="left"/>
            </w:pPr>
            <w:proofErr w:type="spellStart"/>
            <w:r>
              <w:t>Dulciana</w:t>
            </w:r>
            <w:proofErr w:type="spellEnd"/>
          </w:p>
          <w:p w14:paraId="728B23DC" w14:textId="77777777" w:rsidR="00000000" w:rsidRDefault="000F2DD2">
            <w:pPr>
              <w:pStyle w:val="T4dispositie"/>
              <w:jc w:val="left"/>
            </w:pPr>
            <w:proofErr w:type="spellStart"/>
            <w:r>
              <w:t>Claribel</w:t>
            </w:r>
            <w:proofErr w:type="spellEnd"/>
          </w:p>
          <w:p w14:paraId="5EEB9366" w14:textId="77777777" w:rsidR="00000000" w:rsidRDefault="000F2DD2">
            <w:pPr>
              <w:pStyle w:val="T4dispositie"/>
              <w:jc w:val="left"/>
            </w:pPr>
            <w:r>
              <w:t xml:space="preserve">Viol </w:t>
            </w:r>
            <w:proofErr w:type="spellStart"/>
            <w:r>
              <w:t>d'Amore</w:t>
            </w:r>
            <w:proofErr w:type="spellEnd"/>
          </w:p>
          <w:p w14:paraId="0E82A03A" w14:textId="77777777" w:rsidR="00000000" w:rsidRDefault="000F2DD2">
            <w:pPr>
              <w:pStyle w:val="T4dispositie"/>
              <w:jc w:val="left"/>
            </w:pPr>
            <w:r>
              <w:t>Princi</w:t>
            </w:r>
            <w:r>
              <w:t>pal</w:t>
            </w:r>
          </w:p>
          <w:p w14:paraId="44498153" w14:textId="77777777" w:rsidR="00000000" w:rsidRDefault="000F2DD2">
            <w:pPr>
              <w:pStyle w:val="T4dispositie"/>
              <w:jc w:val="left"/>
            </w:pPr>
            <w:r>
              <w:t xml:space="preserve">Flute </w:t>
            </w:r>
            <w:proofErr w:type="spellStart"/>
            <w:r>
              <w:t>harmonique</w:t>
            </w:r>
            <w:proofErr w:type="spellEnd"/>
          </w:p>
          <w:p w14:paraId="52F32617" w14:textId="77777777" w:rsidR="00000000" w:rsidRDefault="000F2DD2">
            <w:pPr>
              <w:pStyle w:val="T4dispositie"/>
              <w:jc w:val="left"/>
            </w:pPr>
            <w:r>
              <w:t>Fifteenth</w:t>
            </w:r>
          </w:p>
          <w:p w14:paraId="5509317F" w14:textId="77777777" w:rsidR="00000000" w:rsidRDefault="000F2DD2">
            <w:pPr>
              <w:pStyle w:val="T4dispositie"/>
              <w:jc w:val="left"/>
            </w:pPr>
            <w:proofErr w:type="spellStart"/>
            <w:r>
              <w:t>Sesquialtera</w:t>
            </w:r>
            <w:proofErr w:type="spellEnd"/>
          </w:p>
          <w:p w14:paraId="5CBCB99D" w14:textId="77777777" w:rsidR="00000000" w:rsidRDefault="000F2DD2">
            <w:pPr>
              <w:pStyle w:val="T4dispositie"/>
              <w:jc w:val="left"/>
            </w:pPr>
            <w:r>
              <w:t>Trumpet</w:t>
            </w:r>
          </w:p>
          <w:p w14:paraId="4F29AC21" w14:textId="77777777" w:rsidR="00000000" w:rsidRDefault="000F2DD2">
            <w:pPr>
              <w:pStyle w:val="T4dispositie"/>
              <w:jc w:val="left"/>
            </w:pPr>
            <w:proofErr w:type="spellStart"/>
            <w:r>
              <w:t>Clarionet</w:t>
            </w:r>
            <w:proofErr w:type="spellEnd"/>
          </w:p>
        </w:tc>
        <w:tc>
          <w:tcPr>
            <w:tcW w:w="631" w:type="dxa"/>
          </w:tcPr>
          <w:p w14:paraId="0CBD3DA4" w14:textId="77777777" w:rsidR="00000000" w:rsidRDefault="000F2DD2">
            <w:pPr>
              <w:pStyle w:val="T4dispositie"/>
              <w:jc w:val="left"/>
            </w:pPr>
          </w:p>
          <w:p w14:paraId="52F27346" w14:textId="77777777" w:rsidR="00000000" w:rsidRDefault="000F2DD2">
            <w:pPr>
              <w:pStyle w:val="T4dispositie"/>
              <w:jc w:val="left"/>
            </w:pPr>
          </w:p>
          <w:p w14:paraId="3A3D3533" w14:textId="77777777" w:rsidR="00000000" w:rsidRDefault="000F2DD2">
            <w:pPr>
              <w:pStyle w:val="T4dispositie"/>
              <w:jc w:val="left"/>
            </w:pPr>
          </w:p>
          <w:p w14:paraId="592EA72A" w14:textId="77777777" w:rsidR="00000000" w:rsidRDefault="000F2DD2">
            <w:pPr>
              <w:pStyle w:val="T4dispositie"/>
              <w:jc w:val="left"/>
            </w:pPr>
            <w:r>
              <w:t>16</w:t>
            </w:r>
            <w:r>
              <w:rPr>
                <w:lang w:val="nl-NL"/>
              </w:rPr>
              <w:t>'</w:t>
            </w:r>
          </w:p>
          <w:p w14:paraId="6DCFD497" w14:textId="77777777" w:rsidR="00000000" w:rsidRDefault="000F2DD2">
            <w:pPr>
              <w:pStyle w:val="T4dispositie"/>
              <w:jc w:val="left"/>
            </w:pPr>
            <w:r>
              <w:t>8</w:t>
            </w:r>
            <w:r>
              <w:rPr>
                <w:lang w:val="nl-NL"/>
              </w:rPr>
              <w:t>'</w:t>
            </w:r>
          </w:p>
          <w:p w14:paraId="591B98FE" w14:textId="77777777" w:rsidR="00000000" w:rsidRDefault="000F2DD2">
            <w:pPr>
              <w:pStyle w:val="T4dispositie"/>
              <w:jc w:val="left"/>
            </w:pPr>
            <w:r>
              <w:t>8</w:t>
            </w:r>
            <w:r>
              <w:rPr>
                <w:lang w:val="nl-NL"/>
              </w:rPr>
              <w:t>'</w:t>
            </w:r>
          </w:p>
          <w:p w14:paraId="12C93718" w14:textId="77777777" w:rsidR="00000000" w:rsidRDefault="000F2DD2">
            <w:pPr>
              <w:pStyle w:val="T4dispositie"/>
              <w:jc w:val="left"/>
            </w:pPr>
            <w:r>
              <w:t>8</w:t>
            </w:r>
            <w:r>
              <w:rPr>
                <w:lang w:val="nl-NL"/>
              </w:rPr>
              <w:t>'</w:t>
            </w:r>
          </w:p>
          <w:p w14:paraId="4C535FFF" w14:textId="77777777" w:rsidR="00000000" w:rsidRDefault="000F2DD2">
            <w:pPr>
              <w:pStyle w:val="T4dispositie"/>
              <w:jc w:val="left"/>
            </w:pPr>
            <w:r>
              <w:t>8</w:t>
            </w:r>
            <w:r>
              <w:rPr>
                <w:lang w:val="nl-NL"/>
              </w:rPr>
              <w:t>'</w:t>
            </w:r>
          </w:p>
          <w:p w14:paraId="35969008" w14:textId="77777777" w:rsidR="00000000" w:rsidRDefault="000F2DD2">
            <w:pPr>
              <w:pStyle w:val="T4dispositie"/>
              <w:jc w:val="left"/>
            </w:pPr>
            <w:r>
              <w:t>4</w:t>
            </w:r>
            <w:r>
              <w:rPr>
                <w:lang w:val="nl-NL"/>
              </w:rPr>
              <w:t>'</w:t>
            </w:r>
          </w:p>
          <w:p w14:paraId="6C2046F0" w14:textId="77777777" w:rsidR="00000000" w:rsidRDefault="000F2DD2">
            <w:pPr>
              <w:pStyle w:val="T4dispositie"/>
              <w:jc w:val="left"/>
            </w:pPr>
            <w:r>
              <w:t>4</w:t>
            </w:r>
            <w:r>
              <w:rPr>
                <w:lang w:val="nl-NL"/>
              </w:rPr>
              <w:t>'</w:t>
            </w:r>
          </w:p>
          <w:p w14:paraId="2D4E62B2" w14:textId="77777777" w:rsidR="00000000" w:rsidRDefault="000F2DD2">
            <w:pPr>
              <w:pStyle w:val="T4dispositie"/>
              <w:jc w:val="left"/>
            </w:pPr>
            <w:r>
              <w:t>2</w:t>
            </w:r>
            <w:r>
              <w:rPr>
                <w:lang w:val="nl-NL"/>
              </w:rPr>
              <w:t>'</w:t>
            </w:r>
          </w:p>
          <w:p w14:paraId="332D03BB" w14:textId="77777777" w:rsidR="00000000" w:rsidRDefault="000F2DD2">
            <w:pPr>
              <w:pStyle w:val="T4dispositie"/>
              <w:jc w:val="left"/>
            </w:pPr>
            <w:r>
              <w:t>3 r.</w:t>
            </w:r>
          </w:p>
          <w:p w14:paraId="60F4F832" w14:textId="77777777" w:rsidR="00000000" w:rsidRDefault="000F2DD2">
            <w:pPr>
              <w:pStyle w:val="T4dispositie"/>
              <w:jc w:val="left"/>
            </w:pPr>
            <w:r>
              <w:t>8</w:t>
            </w:r>
            <w:r>
              <w:rPr>
                <w:lang w:val="nl-NL"/>
              </w:rPr>
              <w:t>'</w:t>
            </w:r>
          </w:p>
          <w:p w14:paraId="30E27925" w14:textId="77777777" w:rsidR="00000000" w:rsidRDefault="000F2DD2">
            <w:pPr>
              <w:pStyle w:val="T4dispositie"/>
              <w:jc w:val="left"/>
            </w:pPr>
            <w:r>
              <w:t>8</w:t>
            </w:r>
            <w:r>
              <w:rPr>
                <w:lang w:val="nl-NL"/>
              </w:rPr>
              <w:t>'</w:t>
            </w:r>
          </w:p>
        </w:tc>
        <w:tc>
          <w:tcPr>
            <w:tcW w:w="1898" w:type="dxa"/>
          </w:tcPr>
          <w:p w14:paraId="7B4E5841" w14:textId="77777777" w:rsidR="00000000" w:rsidRDefault="000F2DD2">
            <w:pPr>
              <w:pStyle w:val="T4dispositie"/>
              <w:jc w:val="left"/>
              <w:rPr>
                <w:i/>
                <w:iCs/>
              </w:rPr>
            </w:pPr>
            <w:r>
              <w:rPr>
                <w:i/>
                <w:iCs/>
              </w:rPr>
              <w:t>Swell Organ (II)</w:t>
            </w:r>
          </w:p>
          <w:p w14:paraId="079CB153" w14:textId="77777777" w:rsidR="00000000" w:rsidRDefault="000F2DD2">
            <w:pPr>
              <w:pStyle w:val="T4dispositie"/>
              <w:jc w:val="left"/>
            </w:pPr>
            <w:r>
              <w:t>7 stemmen</w:t>
            </w:r>
          </w:p>
          <w:p w14:paraId="214B6C6F" w14:textId="77777777" w:rsidR="00000000" w:rsidRDefault="000F2DD2">
            <w:pPr>
              <w:pStyle w:val="T4dispositie"/>
              <w:jc w:val="left"/>
            </w:pPr>
          </w:p>
          <w:p w14:paraId="658BA967" w14:textId="77777777" w:rsidR="00000000" w:rsidRDefault="000F2DD2">
            <w:pPr>
              <w:pStyle w:val="T4dispositie"/>
              <w:jc w:val="left"/>
            </w:pPr>
            <w:r>
              <w:t>Open Diapason</w:t>
            </w:r>
          </w:p>
          <w:p w14:paraId="39EEAE68" w14:textId="77777777" w:rsidR="00000000" w:rsidRDefault="000F2DD2">
            <w:pPr>
              <w:pStyle w:val="T4dispositie"/>
              <w:jc w:val="left"/>
            </w:pPr>
            <w:proofErr w:type="spellStart"/>
            <w:r>
              <w:t>Lieblich</w:t>
            </w:r>
            <w:proofErr w:type="spellEnd"/>
            <w:r>
              <w:t xml:space="preserve"> </w:t>
            </w:r>
            <w:proofErr w:type="spellStart"/>
            <w:r>
              <w:t>Gedackt</w:t>
            </w:r>
            <w:proofErr w:type="spellEnd"/>
          </w:p>
          <w:p w14:paraId="14A5AB65" w14:textId="77777777" w:rsidR="00000000" w:rsidRDefault="000F2DD2">
            <w:pPr>
              <w:pStyle w:val="T4dispositie"/>
              <w:jc w:val="left"/>
            </w:pPr>
            <w:proofErr w:type="spellStart"/>
            <w:r>
              <w:t>Salicional</w:t>
            </w:r>
            <w:proofErr w:type="spellEnd"/>
          </w:p>
          <w:p w14:paraId="32ACEC7A" w14:textId="77777777" w:rsidR="00000000" w:rsidRDefault="000F2DD2">
            <w:pPr>
              <w:pStyle w:val="T4dispositie"/>
              <w:jc w:val="left"/>
            </w:pPr>
            <w:proofErr w:type="spellStart"/>
            <w:r>
              <w:t>Gemshorn</w:t>
            </w:r>
            <w:proofErr w:type="spellEnd"/>
          </w:p>
          <w:p w14:paraId="2EF8D34C" w14:textId="77777777" w:rsidR="00000000" w:rsidRDefault="000F2DD2">
            <w:pPr>
              <w:pStyle w:val="T4dispositie"/>
              <w:jc w:val="left"/>
            </w:pPr>
            <w:r>
              <w:t xml:space="preserve">Flute </w:t>
            </w:r>
            <w:proofErr w:type="spellStart"/>
            <w:r>
              <w:t>harmonique</w:t>
            </w:r>
            <w:proofErr w:type="spellEnd"/>
          </w:p>
          <w:p w14:paraId="1ACECF52" w14:textId="77777777" w:rsidR="00000000" w:rsidRDefault="000F2DD2">
            <w:pPr>
              <w:pStyle w:val="T4dispositie"/>
              <w:jc w:val="left"/>
            </w:pPr>
            <w:proofErr w:type="spellStart"/>
            <w:r>
              <w:t>Cornopean</w:t>
            </w:r>
            <w:proofErr w:type="spellEnd"/>
          </w:p>
          <w:p w14:paraId="0AF445EC" w14:textId="77777777" w:rsidR="00000000" w:rsidRDefault="000F2DD2">
            <w:pPr>
              <w:pStyle w:val="T4dispositie"/>
              <w:jc w:val="left"/>
            </w:pPr>
            <w:r>
              <w:t>Hautboy</w:t>
            </w:r>
          </w:p>
        </w:tc>
        <w:tc>
          <w:tcPr>
            <w:tcW w:w="375" w:type="dxa"/>
          </w:tcPr>
          <w:p w14:paraId="582B2D00" w14:textId="77777777" w:rsidR="00000000" w:rsidRDefault="000F2DD2">
            <w:pPr>
              <w:pStyle w:val="T4dispositie"/>
              <w:jc w:val="left"/>
            </w:pPr>
          </w:p>
          <w:p w14:paraId="0B6A30AB" w14:textId="77777777" w:rsidR="00000000" w:rsidRDefault="000F2DD2">
            <w:pPr>
              <w:pStyle w:val="T4dispositie"/>
              <w:jc w:val="left"/>
            </w:pPr>
          </w:p>
          <w:p w14:paraId="03D9D788" w14:textId="77777777" w:rsidR="00000000" w:rsidRDefault="000F2DD2">
            <w:pPr>
              <w:pStyle w:val="T4dispositie"/>
              <w:jc w:val="left"/>
            </w:pPr>
          </w:p>
          <w:p w14:paraId="572E33DA" w14:textId="77777777" w:rsidR="00000000" w:rsidRDefault="000F2DD2">
            <w:pPr>
              <w:pStyle w:val="T4dispositie"/>
              <w:jc w:val="left"/>
            </w:pPr>
            <w:r>
              <w:t>8</w:t>
            </w:r>
            <w:r>
              <w:rPr>
                <w:lang w:val="nl-NL"/>
              </w:rPr>
              <w:t>'</w:t>
            </w:r>
          </w:p>
          <w:p w14:paraId="22881BEC" w14:textId="77777777" w:rsidR="00000000" w:rsidRDefault="000F2DD2">
            <w:pPr>
              <w:pStyle w:val="T4dispositie"/>
              <w:jc w:val="left"/>
            </w:pPr>
            <w:r>
              <w:t>8</w:t>
            </w:r>
            <w:r>
              <w:rPr>
                <w:lang w:val="nl-NL"/>
              </w:rPr>
              <w:t>'</w:t>
            </w:r>
          </w:p>
          <w:p w14:paraId="5AA3EB86" w14:textId="77777777" w:rsidR="00000000" w:rsidRDefault="000F2DD2">
            <w:pPr>
              <w:pStyle w:val="T4dispositie"/>
              <w:jc w:val="left"/>
            </w:pPr>
            <w:r>
              <w:t>8</w:t>
            </w:r>
            <w:r>
              <w:rPr>
                <w:lang w:val="nl-NL"/>
              </w:rPr>
              <w:t>'</w:t>
            </w:r>
          </w:p>
          <w:p w14:paraId="5D8F55C2" w14:textId="77777777" w:rsidR="00000000" w:rsidRDefault="000F2DD2">
            <w:pPr>
              <w:pStyle w:val="T4dispositie"/>
              <w:jc w:val="left"/>
            </w:pPr>
            <w:r>
              <w:t>4</w:t>
            </w:r>
            <w:r>
              <w:rPr>
                <w:lang w:val="nl-NL"/>
              </w:rPr>
              <w:t>'</w:t>
            </w:r>
          </w:p>
          <w:p w14:paraId="5ED9EAC3" w14:textId="77777777" w:rsidR="00000000" w:rsidRDefault="000F2DD2">
            <w:pPr>
              <w:pStyle w:val="T4dispositie"/>
              <w:jc w:val="left"/>
            </w:pPr>
            <w:r>
              <w:t>4</w:t>
            </w:r>
            <w:r>
              <w:rPr>
                <w:lang w:val="nl-NL"/>
              </w:rPr>
              <w:t>'</w:t>
            </w:r>
          </w:p>
          <w:p w14:paraId="69101B45" w14:textId="77777777" w:rsidR="00000000" w:rsidRDefault="000F2DD2">
            <w:pPr>
              <w:pStyle w:val="T4dispositie"/>
              <w:jc w:val="left"/>
            </w:pPr>
            <w:r>
              <w:t>8</w:t>
            </w:r>
            <w:r>
              <w:rPr>
                <w:lang w:val="nl-NL"/>
              </w:rPr>
              <w:t>'</w:t>
            </w:r>
          </w:p>
          <w:p w14:paraId="29F31D81" w14:textId="77777777" w:rsidR="00000000" w:rsidRDefault="000F2DD2">
            <w:pPr>
              <w:pStyle w:val="T4dispositie"/>
              <w:jc w:val="left"/>
            </w:pPr>
            <w:r>
              <w:t>8</w:t>
            </w:r>
            <w:r>
              <w:rPr>
                <w:lang w:val="nl-NL"/>
              </w:rPr>
              <w:t>'</w:t>
            </w:r>
          </w:p>
        </w:tc>
        <w:tc>
          <w:tcPr>
            <w:tcW w:w="1694" w:type="dxa"/>
          </w:tcPr>
          <w:p w14:paraId="6EBFA5DE" w14:textId="77777777" w:rsidR="00000000" w:rsidRDefault="000F2DD2">
            <w:pPr>
              <w:pStyle w:val="T4dispositie"/>
              <w:jc w:val="left"/>
              <w:rPr>
                <w:i/>
                <w:iCs/>
              </w:rPr>
            </w:pPr>
            <w:r>
              <w:rPr>
                <w:i/>
                <w:iCs/>
              </w:rPr>
              <w:t>Pedals</w:t>
            </w:r>
          </w:p>
          <w:p w14:paraId="494B24D7" w14:textId="77777777" w:rsidR="00000000" w:rsidRDefault="000F2DD2">
            <w:pPr>
              <w:pStyle w:val="T4dispositie"/>
              <w:jc w:val="left"/>
            </w:pPr>
            <w:r>
              <w:t>3 stemmen</w:t>
            </w:r>
          </w:p>
          <w:p w14:paraId="62D13B39" w14:textId="77777777" w:rsidR="00000000" w:rsidRDefault="000F2DD2">
            <w:pPr>
              <w:pStyle w:val="T4dispositie"/>
              <w:jc w:val="left"/>
            </w:pPr>
          </w:p>
          <w:p w14:paraId="0FD9E1DC" w14:textId="77777777" w:rsidR="00000000" w:rsidRDefault="000F2DD2">
            <w:pPr>
              <w:pStyle w:val="T4dispositie"/>
              <w:jc w:val="left"/>
            </w:pPr>
            <w:r>
              <w:t>Open Diapason</w:t>
            </w:r>
          </w:p>
          <w:p w14:paraId="34BA7AD5" w14:textId="77777777" w:rsidR="00000000" w:rsidRDefault="000F2DD2">
            <w:pPr>
              <w:pStyle w:val="T4dispositie"/>
              <w:jc w:val="left"/>
            </w:pPr>
            <w:r>
              <w:t>Bourdon</w:t>
            </w:r>
          </w:p>
          <w:p w14:paraId="710702E9" w14:textId="77777777" w:rsidR="00000000" w:rsidRDefault="000F2DD2">
            <w:pPr>
              <w:pStyle w:val="T4dispositie"/>
              <w:jc w:val="left"/>
            </w:pPr>
            <w:r>
              <w:t>Principal</w:t>
            </w:r>
          </w:p>
        </w:tc>
        <w:tc>
          <w:tcPr>
            <w:tcW w:w="480" w:type="dxa"/>
          </w:tcPr>
          <w:p w14:paraId="35079410" w14:textId="77777777" w:rsidR="00000000" w:rsidRDefault="000F2DD2">
            <w:pPr>
              <w:pStyle w:val="T4dispositie"/>
              <w:jc w:val="left"/>
            </w:pPr>
          </w:p>
          <w:p w14:paraId="7EC8078B" w14:textId="77777777" w:rsidR="00000000" w:rsidRDefault="000F2DD2">
            <w:pPr>
              <w:pStyle w:val="T4dispositie"/>
              <w:jc w:val="left"/>
            </w:pPr>
          </w:p>
          <w:p w14:paraId="5AD6689D" w14:textId="77777777" w:rsidR="00000000" w:rsidRDefault="000F2DD2">
            <w:pPr>
              <w:pStyle w:val="T4dispositie"/>
              <w:jc w:val="left"/>
            </w:pPr>
          </w:p>
          <w:p w14:paraId="6E783875" w14:textId="77777777" w:rsidR="00000000" w:rsidRDefault="000F2DD2">
            <w:pPr>
              <w:pStyle w:val="T4dispositie"/>
              <w:jc w:val="left"/>
            </w:pPr>
            <w:r>
              <w:t>16</w:t>
            </w:r>
            <w:r>
              <w:rPr>
                <w:lang w:val="nl-NL"/>
              </w:rPr>
              <w:t>'</w:t>
            </w:r>
          </w:p>
          <w:p w14:paraId="151AD026" w14:textId="77777777" w:rsidR="00000000" w:rsidRDefault="000F2DD2">
            <w:pPr>
              <w:pStyle w:val="T4dispositie"/>
              <w:jc w:val="left"/>
            </w:pPr>
            <w:r>
              <w:t>16</w:t>
            </w:r>
            <w:r>
              <w:rPr>
                <w:lang w:val="nl-NL"/>
              </w:rPr>
              <w:t>'</w:t>
            </w:r>
          </w:p>
          <w:p w14:paraId="40B00E28" w14:textId="77777777" w:rsidR="00000000" w:rsidRDefault="000F2DD2">
            <w:pPr>
              <w:pStyle w:val="T4dispositie"/>
              <w:jc w:val="left"/>
            </w:pPr>
            <w:r>
              <w:t>8</w:t>
            </w:r>
            <w:r>
              <w:rPr>
                <w:lang w:val="nl-NL"/>
              </w:rPr>
              <w:t>'</w:t>
            </w:r>
          </w:p>
        </w:tc>
      </w:tr>
    </w:tbl>
    <w:p w14:paraId="741B9E1A" w14:textId="77777777" w:rsidR="00000000" w:rsidRDefault="000F2DD2">
      <w:pPr>
        <w:pStyle w:val="T1"/>
        <w:jc w:val="left"/>
        <w:rPr>
          <w:lang w:val="nl-NL"/>
        </w:rPr>
      </w:pPr>
    </w:p>
    <w:p w14:paraId="628D4953" w14:textId="77777777" w:rsidR="00000000" w:rsidRDefault="000F2DD2">
      <w:pPr>
        <w:pStyle w:val="T1"/>
        <w:jc w:val="left"/>
        <w:rPr>
          <w:lang w:val="nl-NL"/>
        </w:rPr>
      </w:pPr>
      <w:r>
        <w:rPr>
          <w:lang w:val="nl-NL"/>
        </w:rPr>
        <w:t>Werktuiglijke registers</w:t>
      </w:r>
    </w:p>
    <w:p w14:paraId="6142D4FC" w14:textId="77777777" w:rsidR="00000000" w:rsidRDefault="000F2DD2">
      <w:pPr>
        <w:pStyle w:val="T1"/>
        <w:jc w:val="left"/>
        <w:rPr>
          <w:lang w:val="nl-NL"/>
        </w:rPr>
      </w:pPr>
      <w:r>
        <w:rPr>
          <w:lang w:val="nl-NL"/>
        </w:rPr>
        <w:t xml:space="preserve">koppelingen </w:t>
      </w:r>
      <w:proofErr w:type="spellStart"/>
      <w:r>
        <w:rPr>
          <w:lang w:val="nl-NL"/>
        </w:rPr>
        <w:t>Great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to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Pedals</w:t>
      </w:r>
      <w:proofErr w:type="spellEnd"/>
      <w:r>
        <w:rPr>
          <w:lang w:val="nl-NL"/>
        </w:rPr>
        <w:t xml:space="preserve">, </w:t>
      </w:r>
      <w:proofErr w:type="spellStart"/>
      <w:r>
        <w:rPr>
          <w:lang w:val="nl-NL"/>
        </w:rPr>
        <w:t>Swell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to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Pedals</w:t>
      </w:r>
      <w:proofErr w:type="spellEnd"/>
      <w:r>
        <w:rPr>
          <w:lang w:val="nl-NL"/>
        </w:rPr>
        <w:t xml:space="preserve">, </w:t>
      </w:r>
      <w:proofErr w:type="spellStart"/>
      <w:r>
        <w:rPr>
          <w:lang w:val="nl-NL"/>
        </w:rPr>
        <w:t>Swell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to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Great</w:t>
      </w:r>
      <w:proofErr w:type="spellEnd"/>
    </w:p>
    <w:p w14:paraId="5BF1AD99" w14:textId="77777777" w:rsidR="00000000" w:rsidRDefault="000F2DD2">
      <w:pPr>
        <w:pStyle w:val="T1"/>
        <w:jc w:val="left"/>
        <w:rPr>
          <w:lang w:val="nl-NL"/>
        </w:rPr>
      </w:pPr>
      <w:r>
        <w:rPr>
          <w:lang w:val="nl-NL"/>
        </w:rPr>
        <w:t>vier combinatietreden</w:t>
      </w:r>
    </w:p>
    <w:p w14:paraId="619DAF8E" w14:textId="77777777" w:rsidR="00000000" w:rsidRDefault="000F2DD2">
      <w:pPr>
        <w:pStyle w:val="T1"/>
        <w:jc w:val="left"/>
        <w:rPr>
          <w:lang w:val="nl-NL"/>
        </w:rPr>
      </w:pPr>
      <w:r>
        <w:rPr>
          <w:lang w:val="nl-NL"/>
        </w:rPr>
        <w:t>trede zwelkast</w:t>
      </w:r>
    </w:p>
    <w:p w14:paraId="7964C6C7" w14:textId="77777777" w:rsidR="00000000" w:rsidRDefault="000F2DD2">
      <w:pPr>
        <w:pStyle w:val="T1"/>
        <w:jc w:val="left"/>
        <w:rPr>
          <w:lang w:val="nl-NL"/>
        </w:rPr>
      </w:pPr>
    </w:p>
    <w:p w14:paraId="2A2ACB96" w14:textId="77777777" w:rsidR="00000000" w:rsidRDefault="000F2DD2">
      <w:pPr>
        <w:pStyle w:val="T1"/>
        <w:jc w:val="left"/>
        <w:rPr>
          <w:lang w:val="nl-NL"/>
        </w:rPr>
      </w:pPr>
      <w:r>
        <w:rPr>
          <w:lang w:val="nl-NL"/>
        </w:rPr>
        <w:t>Samenstelling vulstem</w:t>
      </w:r>
    </w:p>
    <w:tbl>
      <w:tblPr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70" w:type="dxa"/>
          <w:right w:w="70" w:type="dxa"/>
        </w:tblCellMar>
        <w:tblLook w:val="00BE" w:firstRow="1" w:lastRow="0" w:firstColumn="1" w:lastColumn="0" w:noHBand="0" w:noVBand="0"/>
      </w:tblPr>
      <w:tblGrid>
        <w:gridCol w:w="1394"/>
        <w:gridCol w:w="718"/>
        <w:gridCol w:w="718"/>
        <w:gridCol w:w="729"/>
      </w:tblGrid>
      <w:tr w:rsidR="00000000" w14:paraId="056F22B0" w14:textId="77777777">
        <w:tblPrEx>
          <w:tblCellMar>
            <w:top w:w="0" w:type="dxa"/>
            <w:bottom w:w="0" w:type="dxa"/>
          </w:tblCellMar>
        </w:tblPrEx>
        <w:tc>
          <w:tcPr>
            <w:tcW w:w="1394" w:type="dxa"/>
          </w:tcPr>
          <w:p w14:paraId="46D106BE" w14:textId="77777777" w:rsidR="00000000" w:rsidRDefault="000F2DD2">
            <w:pPr>
              <w:pStyle w:val="T1"/>
              <w:jc w:val="left"/>
              <w:rPr>
                <w:lang w:val="nl-NL"/>
              </w:rPr>
            </w:pPr>
            <w:proofErr w:type="spellStart"/>
            <w:r>
              <w:rPr>
                <w:lang w:val="nl-NL"/>
              </w:rPr>
              <w:t>Sesquialtera</w:t>
            </w:r>
            <w:proofErr w:type="spellEnd"/>
          </w:p>
        </w:tc>
        <w:tc>
          <w:tcPr>
            <w:tcW w:w="718" w:type="dxa"/>
          </w:tcPr>
          <w:p w14:paraId="5BFC8B47" w14:textId="77777777" w:rsidR="00000000" w:rsidRDefault="000F2DD2">
            <w:pPr>
              <w:pStyle w:val="T4dispositie"/>
            </w:pPr>
            <w:r>
              <w:t>C</w:t>
            </w:r>
          </w:p>
          <w:p w14:paraId="0277FDFC" w14:textId="77777777" w:rsidR="00000000" w:rsidRDefault="000F2DD2">
            <w:pPr>
              <w:pStyle w:val="T4dispositie"/>
            </w:pPr>
            <w:r>
              <w:t>1 1/3</w:t>
            </w:r>
          </w:p>
          <w:p w14:paraId="50576232" w14:textId="77777777" w:rsidR="00000000" w:rsidRDefault="000F2DD2">
            <w:pPr>
              <w:pStyle w:val="T4dispositie"/>
            </w:pPr>
            <w:r>
              <w:t>1</w:t>
            </w:r>
          </w:p>
          <w:p w14:paraId="435EF41B" w14:textId="77777777" w:rsidR="00000000" w:rsidRDefault="000F2DD2">
            <w:pPr>
              <w:pStyle w:val="T4dispositie"/>
            </w:pPr>
            <w:r>
              <w:t>2/3</w:t>
            </w:r>
          </w:p>
        </w:tc>
        <w:tc>
          <w:tcPr>
            <w:tcW w:w="718" w:type="dxa"/>
          </w:tcPr>
          <w:p w14:paraId="2CC7756B" w14:textId="77777777" w:rsidR="00000000" w:rsidRDefault="000F2DD2">
            <w:pPr>
              <w:pStyle w:val="T4dispositie"/>
              <w:rPr>
                <w:vertAlign w:val="superscript"/>
              </w:rPr>
            </w:pPr>
            <w:r>
              <w:t>c</w:t>
            </w:r>
            <w:r>
              <w:rPr>
                <w:vertAlign w:val="superscript"/>
              </w:rPr>
              <w:t>1</w:t>
            </w:r>
          </w:p>
          <w:p w14:paraId="7AF059E4" w14:textId="77777777" w:rsidR="00000000" w:rsidRDefault="000F2DD2">
            <w:pPr>
              <w:pStyle w:val="T4dispositie"/>
            </w:pPr>
            <w:r>
              <w:t>2</w:t>
            </w:r>
          </w:p>
          <w:p w14:paraId="71B57FBA" w14:textId="77777777" w:rsidR="00000000" w:rsidRDefault="000F2DD2">
            <w:pPr>
              <w:pStyle w:val="T4dispositie"/>
            </w:pPr>
            <w:r>
              <w:t>1 1/3</w:t>
            </w:r>
          </w:p>
          <w:p w14:paraId="5AF2052B" w14:textId="77777777" w:rsidR="00000000" w:rsidRDefault="000F2DD2">
            <w:pPr>
              <w:pStyle w:val="T4dispositie"/>
            </w:pPr>
            <w:r>
              <w:t>1</w:t>
            </w:r>
          </w:p>
        </w:tc>
        <w:tc>
          <w:tcPr>
            <w:tcW w:w="729" w:type="dxa"/>
          </w:tcPr>
          <w:p w14:paraId="11BD338B" w14:textId="77777777" w:rsidR="00000000" w:rsidRDefault="000F2DD2">
            <w:pPr>
              <w:pStyle w:val="T4dispositie"/>
              <w:rPr>
                <w:vertAlign w:val="superscript"/>
              </w:rPr>
            </w:pPr>
            <w:r>
              <w:t>fis</w:t>
            </w:r>
            <w:r>
              <w:rPr>
                <w:vertAlign w:val="superscript"/>
              </w:rPr>
              <w:t>2</w:t>
            </w:r>
          </w:p>
          <w:p w14:paraId="226F04B5" w14:textId="77777777" w:rsidR="00000000" w:rsidRDefault="000F2DD2">
            <w:pPr>
              <w:pStyle w:val="T4dispositie"/>
            </w:pPr>
            <w:r>
              <w:t>2 2/3</w:t>
            </w:r>
          </w:p>
          <w:p w14:paraId="181469D9" w14:textId="77777777" w:rsidR="00000000" w:rsidRDefault="000F2DD2">
            <w:pPr>
              <w:pStyle w:val="T4dispositie"/>
            </w:pPr>
            <w:r>
              <w:t>2</w:t>
            </w:r>
          </w:p>
          <w:p w14:paraId="622D785B" w14:textId="77777777" w:rsidR="00000000" w:rsidRDefault="000F2DD2">
            <w:pPr>
              <w:pStyle w:val="T4dispositie"/>
            </w:pPr>
            <w:r>
              <w:t>1 1/3</w:t>
            </w:r>
          </w:p>
        </w:tc>
      </w:tr>
    </w:tbl>
    <w:p w14:paraId="1392756F" w14:textId="77777777" w:rsidR="00000000" w:rsidRDefault="000F2DD2">
      <w:pPr>
        <w:pStyle w:val="T1"/>
        <w:jc w:val="left"/>
        <w:rPr>
          <w:lang w:val="nl-NL"/>
        </w:rPr>
      </w:pPr>
    </w:p>
    <w:p w14:paraId="74AFDF57" w14:textId="77777777" w:rsidR="00000000" w:rsidRDefault="000F2DD2">
      <w:pPr>
        <w:pStyle w:val="T1"/>
        <w:jc w:val="left"/>
        <w:rPr>
          <w:lang w:val="nl-NL"/>
        </w:rPr>
      </w:pPr>
      <w:r>
        <w:rPr>
          <w:lang w:val="nl-NL"/>
        </w:rPr>
        <w:t>T</w:t>
      </w:r>
      <w:r>
        <w:rPr>
          <w:lang w:val="nl-NL"/>
        </w:rPr>
        <w:t>oonhoogte</w:t>
      </w:r>
    </w:p>
    <w:p w14:paraId="1A17F967" w14:textId="77777777" w:rsidR="00000000" w:rsidRDefault="000F2DD2">
      <w:pPr>
        <w:pStyle w:val="T1"/>
        <w:jc w:val="left"/>
        <w:rPr>
          <w:lang w:val="nl-NL"/>
        </w:rPr>
      </w:pPr>
      <w:r>
        <w:rPr>
          <w:lang w:val="nl-NL"/>
        </w:rPr>
        <w:t>a</w:t>
      </w:r>
      <w:r>
        <w:rPr>
          <w:vertAlign w:val="superscript"/>
          <w:lang w:val="nl-NL"/>
        </w:rPr>
        <w:t>1</w:t>
      </w:r>
      <w:r>
        <w:rPr>
          <w:lang w:val="nl-NL"/>
        </w:rPr>
        <w:t xml:space="preserve"> = 440 Hz</w:t>
      </w:r>
    </w:p>
    <w:p w14:paraId="24C7B45E" w14:textId="77777777" w:rsidR="00000000" w:rsidRDefault="000F2DD2">
      <w:pPr>
        <w:pStyle w:val="T1"/>
        <w:jc w:val="left"/>
        <w:rPr>
          <w:lang w:val="nl-NL"/>
        </w:rPr>
      </w:pPr>
      <w:r>
        <w:rPr>
          <w:lang w:val="nl-NL"/>
        </w:rPr>
        <w:t>Temperatuur</w:t>
      </w:r>
    </w:p>
    <w:p w14:paraId="1C5F4CB9" w14:textId="77777777" w:rsidR="00000000" w:rsidRDefault="000F2DD2">
      <w:pPr>
        <w:pStyle w:val="T1"/>
        <w:jc w:val="left"/>
        <w:rPr>
          <w:lang w:val="nl-NL"/>
        </w:rPr>
      </w:pPr>
      <w:r>
        <w:rPr>
          <w:lang w:val="nl-NL"/>
        </w:rPr>
        <w:t>evenredig zwevend</w:t>
      </w:r>
    </w:p>
    <w:p w14:paraId="0F0F0F21" w14:textId="77777777" w:rsidR="00000000" w:rsidRDefault="000F2DD2">
      <w:pPr>
        <w:pStyle w:val="T1"/>
        <w:jc w:val="left"/>
        <w:rPr>
          <w:lang w:val="nl-NL"/>
        </w:rPr>
      </w:pPr>
    </w:p>
    <w:p w14:paraId="4FC42820" w14:textId="77777777" w:rsidR="00000000" w:rsidRDefault="000F2DD2">
      <w:pPr>
        <w:pStyle w:val="T1"/>
        <w:jc w:val="left"/>
        <w:rPr>
          <w:lang w:val="nl-NL"/>
        </w:rPr>
      </w:pPr>
      <w:r>
        <w:rPr>
          <w:lang w:val="nl-NL"/>
        </w:rPr>
        <w:t>Manuaalomvang</w:t>
      </w:r>
    </w:p>
    <w:p w14:paraId="334423E0" w14:textId="77777777" w:rsidR="00000000" w:rsidRDefault="000F2DD2">
      <w:pPr>
        <w:pStyle w:val="T1"/>
        <w:jc w:val="left"/>
        <w:rPr>
          <w:vertAlign w:val="superscript"/>
          <w:lang w:val="nl-NL"/>
        </w:rPr>
      </w:pPr>
      <w:proofErr w:type="spellStart"/>
      <w:r>
        <w:rPr>
          <w:lang w:val="nl-NL"/>
        </w:rPr>
        <w:t>C-g</w:t>
      </w:r>
      <w:r>
        <w:rPr>
          <w:vertAlign w:val="superscript"/>
          <w:lang w:val="nl-NL"/>
        </w:rPr>
        <w:t>3</w:t>
      </w:r>
      <w:proofErr w:type="spellEnd"/>
    </w:p>
    <w:p w14:paraId="58211074" w14:textId="77777777" w:rsidR="00000000" w:rsidRDefault="000F2DD2">
      <w:pPr>
        <w:pStyle w:val="T1"/>
        <w:jc w:val="left"/>
        <w:rPr>
          <w:lang w:val="nl-NL"/>
        </w:rPr>
      </w:pPr>
      <w:r>
        <w:rPr>
          <w:lang w:val="nl-NL"/>
        </w:rPr>
        <w:t>Pedaalomvang</w:t>
      </w:r>
    </w:p>
    <w:p w14:paraId="0781284E" w14:textId="77777777" w:rsidR="00000000" w:rsidRDefault="000F2DD2">
      <w:pPr>
        <w:pStyle w:val="T1"/>
        <w:jc w:val="left"/>
        <w:rPr>
          <w:vertAlign w:val="superscript"/>
          <w:lang w:val="nl-NL"/>
        </w:rPr>
      </w:pPr>
      <w:proofErr w:type="spellStart"/>
      <w:r>
        <w:rPr>
          <w:lang w:val="nl-NL"/>
        </w:rPr>
        <w:t>C-f</w:t>
      </w:r>
      <w:r>
        <w:rPr>
          <w:vertAlign w:val="superscript"/>
          <w:lang w:val="nl-NL"/>
        </w:rPr>
        <w:t>1</w:t>
      </w:r>
      <w:proofErr w:type="spellEnd"/>
    </w:p>
    <w:p w14:paraId="00F3FCF9" w14:textId="77777777" w:rsidR="00000000" w:rsidRDefault="000F2DD2">
      <w:pPr>
        <w:pStyle w:val="T1"/>
        <w:jc w:val="left"/>
        <w:rPr>
          <w:lang w:val="nl-NL"/>
        </w:rPr>
      </w:pPr>
    </w:p>
    <w:p w14:paraId="2B3C9E9F" w14:textId="77777777" w:rsidR="00000000" w:rsidRDefault="000F2DD2">
      <w:pPr>
        <w:pStyle w:val="T1"/>
        <w:jc w:val="left"/>
        <w:rPr>
          <w:lang w:val="nl-NL"/>
        </w:rPr>
      </w:pPr>
      <w:r>
        <w:rPr>
          <w:lang w:val="nl-NL"/>
        </w:rPr>
        <w:t>Windvoorziening</w:t>
      </w:r>
    </w:p>
    <w:p w14:paraId="4F9DFC26" w14:textId="77777777" w:rsidR="00000000" w:rsidRDefault="000F2DD2">
      <w:pPr>
        <w:pStyle w:val="T1"/>
        <w:jc w:val="left"/>
        <w:rPr>
          <w:lang w:val="nl-NL"/>
        </w:rPr>
      </w:pPr>
      <w:r>
        <w:rPr>
          <w:lang w:val="nl-NL"/>
        </w:rPr>
        <w:t>magazijnbalg (1874)</w:t>
      </w:r>
    </w:p>
    <w:p w14:paraId="7ADF2098" w14:textId="77777777" w:rsidR="00000000" w:rsidRDefault="000F2DD2">
      <w:pPr>
        <w:pStyle w:val="T1"/>
        <w:jc w:val="left"/>
        <w:rPr>
          <w:lang w:val="nl-NL"/>
        </w:rPr>
      </w:pPr>
      <w:r>
        <w:rPr>
          <w:lang w:val="nl-NL"/>
        </w:rPr>
        <w:t>Winddruk</w:t>
      </w:r>
    </w:p>
    <w:p w14:paraId="5CF26732" w14:textId="77777777" w:rsidR="00000000" w:rsidRDefault="000F2DD2">
      <w:pPr>
        <w:pStyle w:val="T1"/>
        <w:jc w:val="left"/>
        <w:rPr>
          <w:lang w:val="nl-NL"/>
        </w:rPr>
      </w:pPr>
      <w:r>
        <w:rPr>
          <w:lang w:val="nl-NL"/>
        </w:rPr>
        <w:t>76 mm</w:t>
      </w:r>
    </w:p>
    <w:p w14:paraId="5A6DCC4B" w14:textId="77777777" w:rsidR="00000000" w:rsidRDefault="000F2DD2">
      <w:pPr>
        <w:pStyle w:val="T1"/>
        <w:jc w:val="left"/>
        <w:rPr>
          <w:lang w:val="nl-NL"/>
        </w:rPr>
      </w:pPr>
    </w:p>
    <w:p w14:paraId="41433F00" w14:textId="77777777" w:rsidR="00000000" w:rsidRDefault="000F2DD2">
      <w:pPr>
        <w:pStyle w:val="T1"/>
        <w:jc w:val="left"/>
        <w:rPr>
          <w:lang w:val="nl-NL"/>
        </w:rPr>
      </w:pPr>
      <w:r>
        <w:rPr>
          <w:lang w:val="nl-NL"/>
        </w:rPr>
        <w:t xml:space="preserve">Plaats </w:t>
      </w:r>
      <w:proofErr w:type="spellStart"/>
      <w:r>
        <w:rPr>
          <w:lang w:val="nl-NL"/>
        </w:rPr>
        <w:t>klaviatuur</w:t>
      </w:r>
      <w:proofErr w:type="spellEnd"/>
    </w:p>
    <w:p w14:paraId="4BD4B01A" w14:textId="77777777" w:rsidR="00000000" w:rsidRDefault="000F2DD2">
      <w:pPr>
        <w:pStyle w:val="T1"/>
        <w:jc w:val="left"/>
        <w:rPr>
          <w:lang w:val="nl-NL"/>
        </w:rPr>
      </w:pPr>
      <w:r>
        <w:rPr>
          <w:lang w:val="nl-NL"/>
        </w:rPr>
        <w:lastRenderedPageBreak/>
        <w:t>voorzijde</w:t>
      </w:r>
    </w:p>
    <w:p w14:paraId="3974ABC3" w14:textId="77777777" w:rsidR="00000000" w:rsidRDefault="000F2DD2">
      <w:pPr>
        <w:pStyle w:val="T1"/>
        <w:jc w:val="left"/>
        <w:rPr>
          <w:lang w:val="nl-NL"/>
        </w:rPr>
      </w:pPr>
    </w:p>
    <w:p w14:paraId="4BEE3B45" w14:textId="77777777" w:rsidR="00000000" w:rsidRDefault="000F2DD2">
      <w:pPr>
        <w:pStyle w:val="Heading2"/>
        <w:rPr>
          <w:i w:val="0"/>
          <w:iCs/>
        </w:rPr>
      </w:pPr>
      <w:r>
        <w:rPr>
          <w:i w:val="0"/>
          <w:iCs/>
        </w:rPr>
        <w:t>Bijzonderheden</w:t>
      </w:r>
    </w:p>
    <w:p w14:paraId="0D64A155" w14:textId="77777777" w:rsidR="00000000" w:rsidRDefault="000F2DD2">
      <w:pPr>
        <w:pStyle w:val="T1"/>
        <w:jc w:val="left"/>
        <w:rPr>
          <w:lang w:val="nl-NL"/>
        </w:rPr>
      </w:pPr>
    </w:p>
    <w:p w14:paraId="688DF67E" w14:textId="77777777" w:rsidR="00000000" w:rsidRDefault="000F2DD2">
      <w:pPr>
        <w:pStyle w:val="T1"/>
        <w:jc w:val="left"/>
        <w:rPr>
          <w:lang w:val="nl-NL"/>
        </w:rPr>
      </w:pPr>
      <w:r>
        <w:rPr>
          <w:lang w:val="nl-NL"/>
        </w:rPr>
        <w:t>De orgelkas is uitgevoerd in blank gelakt grenen.</w:t>
      </w:r>
    </w:p>
    <w:p w14:paraId="29363DF4" w14:textId="77777777" w:rsidR="00000000" w:rsidRDefault="000F2DD2">
      <w:pPr>
        <w:pStyle w:val="T1"/>
        <w:jc w:val="left"/>
        <w:rPr>
          <w:lang w:val="nl-NL"/>
        </w:rPr>
      </w:pPr>
      <w:r>
        <w:rPr>
          <w:lang w:val="nl-NL"/>
        </w:rPr>
        <w:t>De magazijnbalg, m</w:t>
      </w:r>
      <w:r>
        <w:rPr>
          <w:lang w:val="nl-NL"/>
        </w:rPr>
        <w:t>et dubbele vouw, bevindt zich in de onderkas. De schepbalgen zijn niet meer aanwezig.</w:t>
      </w:r>
    </w:p>
    <w:p w14:paraId="20F38EFC" w14:textId="77777777" w:rsidR="00000000" w:rsidRDefault="000F2DD2">
      <w:pPr>
        <w:pStyle w:val="T1"/>
        <w:jc w:val="left"/>
        <w:rPr>
          <w:lang w:val="nl-NL"/>
        </w:rPr>
      </w:pPr>
      <w:r>
        <w:rPr>
          <w:lang w:val="nl-NL"/>
        </w:rPr>
        <w:t xml:space="preserve">De </w:t>
      </w:r>
      <w:proofErr w:type="spellStart"/>
      <w:r>
        <w:rPr>
          <w:lang w:val="nl-NL"/>
        </w:rPr>
        <w:t>klaviatuur</w:t>
      </w:r>
      <w:proofErr w:type="spellEnd"/>
      <w:r>
        <w:rPr>
          <w:lang w:val="nl-NL"/>
        </w:rPr>
        <w:t xml:space="preserve"> kan met deurtjes worden afgesloten. Het pedaalklavier is straalvorming. Het toetsbeleg van de handklavieren is van ivoor, evenals de registerplaatjes. De re</w:t>
      </w:r>
      <w:r>
        <w:rPr>
          <w:lang w:val="nl-NL"/>
        </w:rPr>
        <w:t>gisteropschriften zijn in gotisch schrift gegraveerd met de voetaanduiding eveneens op gotische wijze.</w:t>
      </w:r>
    </w:p>
    <w:p w14:paraId="3AC12F1E" w14:textId="77777777" w:rsidR="00000000" w:rsidRDefault="000F2DD2">
      <w:pPr>
        <w:pStyle w:val="T1"/>
        <w:jc w:val="left"/>
        <w:rPr>
          <w:lang w:val="nl-NL"/>
        </w:rPr>
      </w:pPr>
      <w:r>
        <w:rPr>
          <w:lang w:val="nl-NL"/>
        </w:rPr>
        <w:t>De vier combinatietreden dienen voor de volgende vaste combinaties:</w:t>
      </w:r>
    </w:p>
    <w:p w14:paraId="20395603" w14:textId="77777777" w:rsidR="00000000" w:rsidRDefault="000F2DD2">
      <w:pPr>
        <w:pStyle w:val="T1"/>
        <w:jc w:val="left"/>
        <w:rPr>
          <w:lang w:val="nl-NL"/>
        </w:rPr>
      </w:pPr>
    </w:p>
    <w:p w14:paraId="52A568D6" w14:textId="77777777" w:rsidR="00000000" w:rsidRDefault="000F2DD2">
      <w:pPr>
        <w:pStyle w:val="T1"/>
        <w:jc w:val="left"/>
        <w:rPr>
          <w:lang w:val="nl-NL"/>
        </w:rPr>
      </w:pPr>
      <w:r>
        <w:rPr>
          <w:lang w:val="nl-NL"/>
        </w:rPr>
        <w:t xml:space="preserve">1 </w:t>
      </w:r>
      <w:proofErr w:type="spellStart"/>
      <w:r>
        <w:rPr>
          <w:lang w:val="nl-NL"/>
        </w:rPr>
        <w:t>Claribel</w:t>
      </w:r>
      <w:proofErr w:type="spellEnd"/>
      <w:r>
        <w:rPr>
          <w:lang w:val="nl-NL"/>
        </w:rPr>
        <w:t xml:space="preserve">, </w:t>
      </w:r>
      <w:proofErr w:type="spellStart"/>
      <w:r>
        <w:rPr>
          <w:lang w:val="nl-NL"/>
        </w:rPr>
        <w:t>Flute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Harmonique</w:t>
      </w:r>
      <w:proofErr w:type="spellEnd"/>
    </w:p>
    <w:p w14:paraId="2EB3B8FA" w14:textId="77777777" w:rsidR="00000000" w:rsidRDefault="000F2DD2">
      <w:pPr>
        <w:pStyle w:val="T1"/>
        <w:jc w:val="left"/>
        <w:rPr>
          <w:lang w:val="nl-NL"/>
        </w:rPr>
      </w:pPr>
      <w:r>
        <w:rPr>
          <w:lang w:val="nl-NL"/>
        </w:rPr>
        <w:t xml:space="preserve">2 Open Diapason, </w:t>
      </w:r>
      <w:proofErr w:type="spellStart"/>
      <w:r>
        <w:rPr>
          <w:lang w:val="nl-NL"/>
        </w:rPr>
        <w:t>Principal</w:t>
      </w:r>
      <w:proofErr w:type="spellEnd"/>
      <w:r>
        <w:rPr>
          <w:lang w:val="nl-NL"/>
        </w:rPr>
        <w:t xml:space="preserve">, </w:t>
      </w:r>
      <w:proofErr w:type="spellStart"/>
      <w:r>
        <w:rPr>
          <w:lang w:val="nl-NL"/>
        </w:rPr>
        <w:t>Fifteenth</w:t>
      </w:r>
      <w:proofErr w:type="spellEnd"/>
    </w:p>
    <w:p w14:paraId="3FCC237D" w14:textId="77777777" w:rsidR="00000000" w:rsidRDefault="000F2DD2">
      <w:pPr>
        <w:pStyle w:val="T1"/>
        <w:jc w:val="left"/>
        <w:rPr>
          <w:lang w:val="nl-NL"/>
        </w:rPr>
      </w:pPr>
      <w:r>
        <w:rPr>
          <w:lang w:val="nl-NL"/>
        </w:rPr>
        <w:t>3 Contra Gamba, O</w:t>
      </w:r>
      <w:r>
        <w:rPr>
          <w:lang w:val="nl-NL"/>
        </w:rPr>
        <w:t xml:space="preserve">pen Diapason, </w:t>
      </w:r>
      <w:proofErr w:type="spellStart"/>
      <w:r>
        <w:rPr>
          <w:lang w:val="nl-NL"/>
        </w:rPr>
        <w:t>Principal</w:t>
      </w:r>
      <w:proofErr w:type="spellEnd"/>
      <w:r>
        <w:rPr>
          <w:lang w:val="nl-NL"/>
        </w:rPr>
        <w:t xml:space="preserve">, </w:t>
      </w:r>
      <w:proofErr w:type="spellStart"/>
      <w:r>
        <w:rPr>
          <w:lang w:val="nl-NL"/>
        </w:rPr>
        <w:t>Fifteenth</w:t>
      </w:r>
      <w:proofErr w:type="spellEnd"/>
      <w:r>
        <w:rPr>
          <w:lang w:val="nl-NL"/>
        </w:rPr>
        <w:t xml:space="preserve">, </w:t>
      </w:r>
      <w:proofErr w:type="spellStart"/>
      <w:r>
        <w:rPr>
          <w:lang w:val="nl-NL"/>
        </w:rPr>
        <w:t>Sesquialtera</w:t>
      </w:r>
      <w:proofErr w:type="spellEnd"/>
    </w:p>
    <w:p w14:paraId="157A55FE" w14:textId="77777777" w:rsidR="00000000" w:rsidRDefault="000F2DD2">
      <w:pPr>
        <w:pStyle w:val="T1"/>
        <w:jc w:val="left"/>
        <w:rPr>
          <w:lang w:val="nl-NL"/>
        </w:rPr>
      </w:pPr>
      <w:r>
        <w:rPr>
          <w:lang w:val="nl-NL"/>
        </w:rPr>
        <w:t xml:space="preserve">4 Contra Gamba, Open Diapason, </w:t>
      </w:r>
      <w:proofErr w:type="spellStart"/>
      <w:r>
        <w:rPr>
          <w:lang w:val="nl-NL"/>
        </w:rPr>
        <w:t>Principal</w:t>
      </w:r>
      <w:proofErr w:type="spellEnd"/>
      <w:r>
        <w:rPr>
          <w:lang w:val="nl-NL"/>
        </w:rPr>
        <w:t xml:space="preserve">, </w:t>
      </w:r>
      <w:proofErr w:type="spellStart"/>
      <w:r>
        <w:rPr>
          <w:lang w:val="nl-NL"/>
        </w:rPr>
        <w:t>Fifteenth</w:t>
      </w:r>
      <w:proofErr w:type="spellEnd"/>
      <w:r>
        <w:rPr>
          <w:lang w:val="nl-NL"/>
        </w:rPr>
        <w:t xml:space="preserve">, </w:t>
      </w:r>
      <w:proofErr w:type="spellStart"/>
      <w:r>
        <w:rPr>
          <w:lang w:val="nl-NL"/>
        </w:rPr>
        <w:t>Sesquialtera</w:t>
      </w:r>
      <w:proofErr w:type="spellEnd"/>
      <w:r>
        <w:rPr>
          <w:lang w:val="nl-NL"/>
        </w:rPr>
        <w:t xml:space="preserve">, </w:t>
      </w:r>
      <w:proofErr w:type="spellStart"/>
      <w:r>
        <w:rPr>
          <w:lang w:val="nl-NL"/>
        </w:rPr>
        <w:t>Trumpet</w:t>
      </w:r>
      <w:proofErr w:type="spellEnd"/>
    </w:p>
    <w:p w14:paraId="1141B41D" w14:textId="77777777" w:rsidR="00000000" w:rsidRDefault="000F2DD2">
      <w:pPr>
        <w:pStyle w:val="T1"/>
        <w:jc w:val="left"/>
        <w:rPr>
          <w:lang w:val="nl-NL"/>
        </w:rPr>
      </w:pPr>
    </w:p>
    <w:p w14:paraId="20A770EA" w14:textId="77777777" w:rsidR="00000000" w:rsidRDefault="000F2DD2">
      <w:pPr>
        <w:pStyle w:val="T1"/>
        <w:jc w:val="left"/>
        <w:rPr>
          <w:lang w:val="nl-NL"/>
        </w:rPr>
      </w:pPr>
      <w:r>
        <w:rPr>
          <w:lang w:val="nl-NL"/>
        </w:rPr>
        <w:t xml:space="preserve">De </w:t>
      </w:r>
      <w:proofErr w:type="spellStart"/>
      <w:r>
        <w:rPr>
          <w:lang w:val="nl-NL"/>
        </w:rPr>
        <w:t>windladen</w:t>
      </w:r>
      <w:proofErr w:type="spellEnd"/>
      <w:r>
        <w:rPr>
          <w:lang w:val="nl-NL"/>
        </w:rPr>
        <w:t xml:space="preserve"> van </w:t>
      </w:r>
      <w:proofErr w:type="spellStart"/>
      <w:r>
        <w:rPr>
          <w:lang w:val="nl-NL"/>
        </w:rPr>
        <w:t>Great</w:t>
      </w:r>
      <w:proofErr w:type="spellEnd"/>
      <w:r>
        <w:rPr>
          <w:lang w:val="nl-NL"/>
        </w:rPr>
        <w:t xml:space="preserve"> en </w:t>
      </w:r>
      <w:proofErr w:type="spellStart"/>
      <w:r>
        <w:rPr>
          <w:lang w:val="nl-NL"/>
        </w:rPr>
        <w:t>Swell</w:t>
      </w:r>
      <w:proofErr w:type="spellEnd"/>
      <w:r>
        <w:rPr>
          <w:lang w:val="nl-NL"/>
        </w:rPr>
        <w:t xml:space="preserve"> liggen achter elkaar; de lade van het </w:t>
      </w:r>
      <w:proofErr w:type="spellStart"/>
      <w:r>
        <w:rPr>
          <w:lang w:val="nl-NL"/>
        </w:rPr>
        <w:t>Ped</w:t>
      </w:r>
      <w:proofErr w:type="spellEnd"/>
      <w:r>
        <w:rPr>
          <w:lang w:val="nl-NL"/>
        </w:rPr>
        <w:t xml:space="preserve"> ligt haaks op het front aan de linkerzijde. Het pijpwerk </w:t>
      </w:r>
      <w:r>
        <w:rPr>
          <w:lang w:val="nl-NL"/>
        </w:rPr>
        <w:t xml:space="preserve">van het </w:t>
      </w:r>
      <w:proofErr w:type="spellStart"/>
      <w:r>
        <w:rPr>
          <w:lang w:val="nl-NL"/>
        </w:rPr>
        <w:t>Swell</w:t>
      </w:r>
      <w:proofErr w:type="spellEnd"/>
      <w:r>
        <w:rPr>
          <w:lang w:val="nl-NL"/>
        </w:rPr>
        <w:t xml:space="preserve"> staat in een zwelkast met horizontale jaloezieën. De </w:t>
      </w:r>
      <w:proofErr w:type="spellStart"/>
      <w:r>
        <w:rPr>
          <w:lang w:val="nl-NL"/>
        </w:rPr>
        <w:t>windladen</w:t>
      </w:r>
      <w:proofErr w:type="spellEnd"/>
      <w:r>
        <w:rPr>
          <w:lang w:val="nl-NL"/>
        </w:rPr>
        <w:t xml:space="preserve"> van </w:t>
      </w:r>
      <w:proofErr w:type="spellStart"/>
      <w:r>
        <w:rPr>
          <w:lang w:val="nl-NL"/>
        </w:rPr>
        <w:t>Great</w:t>
      </w:r>
      <w:proofErr w:type="spellEnd"/>
      <w:r>
        <w:rPr>
          <w:lang w:val="nl-NL"/>
        </w:rPr>
        <w:t xml:space="preserve"> en </w:t>
      </w:r>
      <w:proofErr w:type="spellStart"/>
      <w:r>
        <w:rPr>
          <w:lang w:val="nl-NL"/>
        </w:rPr>
        <w:t>Swell</w:t>
      </w:r>
      <w:proofErr w:type="spellEnd"/>
      <w:r>
        <w:rPr>
          <w:lang w:val="nl-NL"/>
        </w:rPr>
        <w:t xml:space="preserve"> zijn ingedeeld in hele tonen, vanuit het midden naar weerszijden aflopend.</w:t>
      </w:r>
    </w:p>
    <w:p w14:paraId="52A37335" w14:textId="77777777" w:rsidR="00000000" w:rsidRDefault="000F2DD2">
      <w:pPr>
        <w:pStyle w:val="T1"/>
        <w:jc w:val="left"/>
        <w:rPr>
          <w:lang w:val="nl-NL"/>
        </w:rPr>
      </w:pPr>
      <w:r>
        <w:rPr>
          <w:lang w:val="nl-NL"/>
        </w:rPr>
        <w:t>Het houten pijpwerk is van grenen. Het metalen pijpwerk heeft een hoog loodgehalte. A</w:t>
      </w:r>
      <w:r>
        <w:rPr>
          <w:lang w:val="nl-NL"/>
        </w:rPr>
        <w:t xml:space="preserve">lle open metalen pijpwerk is voorzien van </w:t>
      </w:r>
      <w:proofErr w:type="spellStart"/>
      <w:r>
        <w:rPr>
          <w:lang w:val="nl-NL"/>
        </w:rPr>
        <w:t>stemringen</w:t>
      </w:r>
      <w:proofErr w:type="spellEnd"/>
      <w:r>
        <w:rPr>
          <w:lang w:val="nl-NL"/>
        </w:rPr>
        <w:t xml:space="preserve">. De tongwerken zijn voorzien van metalen </w:t>
      </w:r>
      <w:proofErr w:type="spellStart"/>
      <w:r>
        <w:rPr>
          <w:lang w:val="nl-NL"/>
        </w:rPr>
        <w:t>stevels</w:t>
      </w:r>
      <w:proofErr w:type="spellEnd"/>
      <w:r>
        <w:rPr>
          <w:lang w:val="nl-NL"/>
        </w:rPr>
        <w:t xml:space="preserve"> en koppen. </w:t>
      </w:r>
    </w:p>
    <w:p w14:paraId="6387ACEA" w14:textId="77777777" w:rsidR="00000000" w:rsidRDefault="000F2DD2">
      <w:pPr>
        <w:pStyle w:val="T1"/>
        <w:jc w:val="left"/>
        <w:rPr>
          <w:lang w:val="nl-NL"/>
        </w:rPr>
      </w:pPr>
      <w:r>
        <w:rPr>
          <w:lang w:val="nl-NL"/>
        </w:rPr>
        <w:t xml:space="preserve">Het groot octaaf van de Contra Gamba 16' is van hout; </w:t>
      </w:r>
      <w:proofErr w:type="spellStart"/>
      <w:r>
        <w:rPr>
          <w:lang w:val="nl-NL"/>
        </w:rPr>
        <w:t>c-h</w:t>
      </w:r>
      <w:proofErr w:type="spellEnd"/>
      <w:r>
        <w:rPr>
          <w:lang w:val="nl-NL"/>
        </w:rPr>
        <w:t xml:space="preserve"> staan in het front, het vervolg staat op de lade. De Open Diapason 8' staat van </w:t>
      </w:r>
      <w:proofErr w:type="spellStart"/>
      <w:r>
        <w:rPr>
          <w:lang w:val="nl-NL"/>
        </w:rPr>
        <w:t>C-g</w:t>
      </w:r>
      <w:proofErr w:type="spellEnd"/>
      <w:r>
        <w:rPr>
          <w:lang w:val="nl-NL"/>
        </w:rPr>
        <w:t xml:space="preserve"> </w:t>
      </w:r>
      <w:r>
        <w:rPr>
          <w:lang w:val="nl-NL"/>
        </w:rPr>
        <w:t xml:space="preserve">in het front, het vervolg staat op de lade. Het groot octaaf van de </w:t>
      </w:r>
      <w:proofErr w:type="spellStart"/>
      <w:r>
        <w:rPr>
          <w:lang w:val="nl-NL"/>
        </w:rPr>
        <w:t>Claribel</w:t>
      </w:r>
      <w:proofErr w:type="spellEnd"/>
      <w:r>
        <w:rPr>
          <w:lang w:val="nl-NL"/>
        </w:rPr>
        <w:t xml:space="preserve"> 8' is van hout (gedekt), het klein octaaf is eveneens van hout (met roeren), de discant is van metaal, cilindrisch en vanaf fis</w:t>
      </w:r>
      <w:r>
        <w:rPr>
          <w:vertAlign w:val="superscript"/>
          <w:lang w:val="nl-NL"/>
        </w:rPr>
        <w:t>1</w:t>
      </w:r>
      <w:r>
        <w:rPr>
          <w:lang w:val="nl-NL"/>
        </w:rPr>
        <w:t xml:space="preserve"> </w:t>
      </w:r>
      <w:proofErr w:type="spellStart"/>
      <w:r>
        <w:rPr>
          <w:lang w:val="nl-NL"/>
        </w:rPr>
        <w:t>overblazend</w:t>
      </w:r>
      <w:proofErr w:type="spellEnd"/>
      <w:r>
        <w:rPr>
          <w:lang w:val="nl-NL"/>
        </w:rPr>
        <w:t xml:space="preserve">. </w:t>
      </w:r>
      <w:proofErr w:type="spellStart"/>
      <w:r>
        <w:rPr>
          <w:lang w:val="nl-NL"/>
        </w:rPr>
        <w:t>C-c</w:t>
      </w:r>
      <w:proofErr w:type="spellEnd"/>
      <w:r>
        <w:rPr>
          <w:lang w:val="nl-NL"/>
        </w:rPr>
        <w:t xml:space="preserve"> van de </w:t>
      </w:r>
      <w:proofErr w:type="spellStart"/>
      <w:r>
        <w:rPr>
          <w:lang w:val="nl-NL"/>
        </w:rPr>
        <w:t>Viol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d'Amore</w:t>
      </w:r>
      <w:proofErr w:type="spellEnd"/>
      <w:r>
        <w:rPr>
          <w:lang w:val="nl-NL"/>
        </w:rPr>
        <w:t xml:space="preserve"> 8' staan in h</w:t>
      </w:r>
      <w:r>
        <w:rPr>
          <w:lang w:val="nl-NL"/>
        </w:rPr>
        <w:t xml:space="preserve">et front, het vervolg staat op de lade. De </w:t>
      </w:r>
      <w:proofErr w:type="spellStart"/>
      <w:r>
        <w:rPr>
          <w:lang w:val="nl-NL"/>
        </w:rPr>
        <w:t>Flute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harmonique</w:t>
      </w:r>
      <w:proofErr w:type="spellEnd"/>
      <w:r>
        <w:rPr>
          <w:lang w:val="nl-NL"/>
        </w:rPr>
        <w:t xml:space="preserve"> 4' is in de discant </w:t>
      </w:r>
      <w:proofErr w:type="spellStart"/>
      <w:r>
        <w:rPr>
          <w:lang w:val="nl-NL"/>
        </w:rPr>
        <w:t>overblazend</w:t>
      </w:r>
      <w:proofErr w:type="spellEnd"/>
      <w:r>
        <w:rPr>
          <w:lang w:val="nl-NL"/>
        </w:rPr>
        <w:t xml:space="preserve">. Van de </w:t>
      </w:r>
      <w:proofErr w:type="spellStart"/>
      <w:r>
        <w:rPr>
          <w:lang w:val="nl-NL"/>
        </w:rPr>
        <w:t>Trumpet</w:t>
      </w:r>
      <w:proofErr w:type="spellEnd"/>
      <w:r>
        <w:rPr>
          <w:lang w:val="nl-NL"/>
        </w:rPr>
        <w:t xml:space="preserve"> 8' zijn de bekers aan de bovenzijde verkropt en naar de kerk gericht. Dit geldt ook voor de cilindrische bekers van de </w:t>
      </w:r>
      <w:proofErr w:type="spellStart"/>
      <w:r>
        <w:rPr>
          <w:lang w:val="nl-NL"/>
        </w:rPr>
        <w:t>Clarionet</w:t>
      </w:r>
      <w:proofErr w:type="spellEnd"/>
      <w:r>
        <w:rPr>
          <w:lang w:val="nl-NL"/>
        </w:rPr>
        <w:t xml:space="preserve"> 8' die op c begint.</w:t>
      </w:r>
    </w:p>
    <w:p w14:paraId="67018617" w14:textId="77777777" w:rsidR="00000000" w:rsidRDefault="000F2DD2">
      <w:pPr>
        <w:pStyle w:val="T1"/>
        <w:jc w:val="left"/>
        <w:rPr>
          <w:lang w:val="nl-NL"/>
        </w:rPr>
      </w:pPr>
      <w:r>
        <w:rPr>
          <w:lang w:val="nl-NL"/>
        </w:rPr>
        <w:t xml:space="preserve">De </w:t>
      </w:r>
      <w:proofErr w:type="spellStart"/>
      <w:r>
        <w:rPr>
          <w:lang w:val="nl-NL"/>
        </w:rPr>
        <w:t>Lieblich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Gedackt</w:t>
      </w:r>
      <w:proofErr w:type="spellEnd"/>
      <w:r>
        <w:rPr>
          <w:lang w:val="nl-NL"/>
        </w:rPr>
        <w:t xml:space="preserve"> 8' van het </w:t>
      </w:r>
      <w:proofErr w:type="spellStart"/>
      <w:r>
        <w:rPr>
          <w:lang w:val="nl-NL"/>
        </w:rPr>
        <w:t>Swell</w:t>
      </w:r>
      <w:proofErr w:type="spellEnd"/>
      <w:r>
        <w:rPr>
          <w:lang w:val="nl-NL"/>
        </w:rPr>
        <w:t xml:space="preserve"> heeft gedekte houten pijpen voor de tonen </w:t>
      </w:r>
      <w:proofErr w:type="spellStart"/>
      <w:r>
        <w:rPr>
          <w:lang w:val="nl-NL"/>
        </w:rPr>
        <w:t>C-fis</w:t>
      </w:r>
      <w:proofErr w:type="spellEnd"/>
      <w:r>
        <w:rPr>
          <w:lang w:val="nl-NL"/>
        </w:rPr>
        <w:t xml:space="preserve">, het vervolg is van metaal met houten roeren. De </w:t>
      </w:r>
      <w:proofErr w:type="spellStart"/>
      <w:r>
        <w:rPr>
          <w:lang w:val="nl-NL"/>
        </w:rPr>
        <w:t>Flute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harmonique</w:t>
      </w:r>
      <w:proofErr w:type="spellEnd"/>
      <w:r>
        <w:rPr>
          <w:lang w:val="nl-NL"/>
        </w:rPr>
        <w:t xml:space="preserve"> 4' is in de discant </w:t>
      </w:r>
      <w:proofErr w:type="spellStart"/>
      <w:r>
        <w:rPr>
          <w:lang w:val="nl-NL"/>
        </w:rPr>
        <w:t>overblazend</w:t>
      </w:r>
      <w:proofErr w:type="spellEnd"/>
      <w:r>
        <w:rPr>
          <w:lang w:val="nl-NL"/>
        </w:rPr>
        <w:t xml:space="preserve">. De </w:t>
      </w:r>
      <w:proofErr w:type="spellStart"/>
      <w:r>
        <w:rPr>
          <w:lang w:val="nl-NL"/>
        </w:rPr>
        <w:t>Cornopean</w:t>
      </w:r>
      <w:proofErr w:type="spellEnd"/>
      <w:r>
        <w:rPr>
          <w:lang w:val="nl-NL"/>
        </w:rPr>
        <w:t xml:space="preserve"> 8' is voorzien van trechtervormige bekers. De </w:t>
      </w:r>
      <w:proofErr w:type="spellStart"/>
      <w:r>
        <w:rPr>
          <w:lang w:val="nl-NL"/>
        </w:rPr>
        <w:t>Hautboy</w:t>
      </w:r>
      <w:proofErr w:type="spellEnd"/>
      <w:r>
        <w:rPr>
          <w:lang w:val="nl-NL"/>
        </w:rPr>
        <w:t xml:space="preserve"> 8' h</w:t>
      </w:r>
      <w:r>
        <w:rPr>
          <w:lang w:val="nl-NL"/>
        </w:rPr>
        <w:t>eeft cilindrische bekers met dekseltjes voor dis</w:t>
      </w:r>
      <w:r>
        <w:rPr>
          <w:vertAlign w:val="superscript"/>
          <w:lang w:val="nl-NL"/>
        </w:rPr>
        <w:t>1</w:t>
      </w:r>
      <w:r>
        <w:rPr>
          <w:lang w:val="nl-NL"/>
        </w:rPr>
        <w:t>-g</w:t>
      </w:r>
      <w:r>
        <w:rPr>
          <w:vertAlign w:val="superscript"/>
          <w:lang w:val="nl-NL"/>
        </w:rPr>
        <w:t>3</w:t>
      </w:r>
      <w:r>
        <w:rPr>
          <w:lang w:val="nl-NL"/>
        </w:rPr>
        <w:t>.</w:t>
      </w:r>
    </w:p>
    <w:p w14:paraId="40820E93" w14:textId="77777777" w:rsidR="000F2DD2" w:rsidRDefault="000F2DD2">
      <w:pPr>
        <w:pStyle w:val="T1"/>
        <w:jc w:val="left"/>
        <w:rPr>
          <w:lang w:val="nl-NL"/>
        </w:rPr>
      </w:pPr>
      <w:r>
        <w:rPr>
          <w:lang w:val="nl-NL"/>
        </w:rPr>
        <w:t xml:space="preserve">De Open Diapason 16' is geheel van hout, open, en staat thans aan de achterzijde van het orgel. In het front aan de linkerzijde staan de pijpen van de </w:t>
      </w:r>
      <w:proofErr w:type="spellStart"/>
      <w:r>
        <w:rPr>
          <w:lang w:val="nl-NL"/>
        </w:rPr>
        <w:t>Principal</w:t>
      </w:r>
      <w:proofErr w:type="spellEnd"/>
      <w:r>
        <w:rPr>
          <w:lang w:val="nl-NL"/>
        </w:rPr>
        <w:t xml:space="preserve"> 8'. De Bourdon 8' is van hout, gedekt.</w:t>
      </w:r>
    </w:p>
    <w:sectPr w:rsidR="000F2DD2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nivers">
    <w:altName w:val="Arial"/>
    <w:panose1 w:val="020B0604020202020204"/>
    <w:charset w:val="00"/>
    <w:family w:val="swiss"/>
    <w:pitch w:val="variable"/>
    <w:sig w:usb0="00000207" w:usb1="00000000" w:usb2="00000000" w:usb3="00000000" w:csb0="000000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7561F"/>
    <w:multiLevelType w:val="hybridMultilevel"/>
    <w:tmpl w:val="50E011D4"/>
    <w:lvl w:ilvl="0" w:tplc="B358E68E">
      <w:start w:val="1"/>
      <w:numFmt w:val="bullet"/>
      <w:lvlText w:val="."/>
      <w:lvlJc w:val="left"/>
      <w:pPr>
        <w:tabs>
          <w:tab w:val="num" w:pos="709"/>
        </w:tabs>
        <w:ind w:left="709" w:hanging="709"/>
      </w:pPr>
      <w:rPr>
        <w:rFonts w:ascii="Times New Roman" w:hAnsi="Times New Roman" w:cs="Times New Roman" w:hint="default"/>
        <w:b w:val="0"/>
        <w:i w:val="0"/>
        <w:sz w:val="24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85A"/>
    <w:rsid w:val="000F2DD2"/>
    <w:rsid w:val="00533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,"/>
  <w:listSeparator w:val=","/>
  <w14:docId w14:val="41B76A64"/>
  <w15:chartTrackingRefBased/>
  <w15:docId w15:val="{63AB0447-2801-8242-99A9-4EE2EE7FD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</w:pPr>
    <w:rPr>
      <w:rFonts w:ascii="Courier New" w:hAnsi="Courier New"/>
      <w:snapToGrid w:val="0"/>
      <w:sz w:val="24"/>
      <w:lang w:val="nl-NL" w:eastAsia="nl-NL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customStyle="1" w:styleId="T1">
    <w:name w:val="T1"/>
    <w:basedOn w:val="Normal"/>
    <w:pPr>
      <w:suppressAutoHyphens/>
      <w:jc w:val="both"/>
    </w:pPr>
    <w:rPr>
      <w:rFonts w:ascii="Times New Roman" w:hAnsi="Times New Roman"/>
      <w:spacing w:val="-3"/>
      <w:lang w:val="en-US"/>
    </w:rPr>
  </w:style>
  <w:style w:type="paragraph" w:customStyle="1" w:styleId="T2Kunst">
    <w:name w:val="T2 Kunst"/>
    <w:basedOn w:val="Normal"/>
    <w:pPr>
      <w:suppressAutoHyphens/>
      <w:jc w:val="both"/>
    </w:pPr>
    <w:rPr>
      <w:rFonts w:ascii="Univers" w:hAnsi="Univers"/>
      <w:spacing w:val="-3"/>
      <w:lang w:val="en-US"/>
    </w:rPr>
  </w:style>
  <w:style w:type="paragraph" w:customStyle="1" w:styleId="T3Lit">
    <w:name w:val="T3 Lit"/>
    <w:basedOn w:val="Normal"/>
    <w:pPr>
      <w:suppressAutoHyphens/>
      <w:jc w:val="both"/>
    </w:pPr>
    <w:rPr>
      <w:rFonts w:ascii="Univers" w:hAnsi="Univers"/>
      <w:spacing w:val="-3"/>
      <w:sz w:val="20"/>
      <w:lang w:val="en-US"/>
    </w:rPr>
  </w:style>
  <w:style w:type="paragraph" w:customStyle="1" w:styleId="T4dispositie">
    <w:name w:val="T4 dispositie"/>
    <w:basedOn w:val="Normal"/>
    <w:pPr>
      <w:suppressAutoHyphens/>
      <w:jc w:val="both"/>
    </w:pPr>
    <w:rPr>
      <w:rFonts w:ascii="Times New Roman" w:hAnsi="Times New Roman"/>
      <w:spacing w:val="-3"/>
      <w:sz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687</Words>
  <Characters>3919</Characters>
  <Application>Microsoft Office Word</Application>
  <DocSecurity>0</DocSecurity>
  <Lines>32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Schellinkhout / 1872</vt:lpstr>
    </vt:vector>
  </TitlesOfParts>
  <Company>NIvO</Company>
  <LinksUpToDate>false</LinksUpToDate>
  <CharactersWithSpaces>4597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Schellinkhout / 1872</dc:title>
  <dc:subject/>
  <dc:creator>WS1</dc:creator>
  <cp:keywords/>
  <dc:description/>
  <cp:lastModifiedBy>Eline J Duijsens</cp:lastModifiedBy>
  <cp:revision>2</cp:revision>
  <dcterms:created xsi:type="dcterms:W3CDTF">2021-09-20T13:27:00Z</dcterms:created>
  <dcterms:modified xsi:type="dcterms:W3CDTF">2021-09-20T13:27:00Z</dcterms:modified>
</cp:coreProperties>
</file>