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9CC5B" w14:textId="77777777" w:rsidR="00000000" w:rsidRDefault="007B45DC">
      <w:pPr>
        <w:pStyle w:val="Heading1"/>
      </w:pPr>
      <w:bookmarkStart w:id="0" w:name="_GoBack"/>
      <w:bookmarkEnd w:id="0"/>
      <w:r>
        <w:t>Katwijk aan Zee / 1874</w:t>
      </w:r>
    </w:p>
    <w:p w14:paraId="37B1C016" w14:textId="77777777" w:rsidR="00000000" w:rsidRDefault="007B45DC">
      <w:pPr>
        <w:pStyle w:val="Heading2"/>
        <w:rPr>
          <w:i w:val="0"/>
          <w:iCs/>
        </w:rPr>
      </w:pPr>
      <w:proofErr w:type="spellStart"/>
      <w:r>
        <w:rPr>
          <w:i w:val="0"/>
          <w:iCs/>
        </w:rPr>
        <w:t>Maranathacentrum</w:t>
      </w:r>
      <w:proofErr w:type="spellEnd"/>
      <w:r>
        <w:rPr>
          <w:i w:val="0"/>
          <w:iCs/>
        </w:rPr>
        <w:t xml:space="preserve"> Hervormde Gemeente</w:t>
      </w:r>
    </w:p>
    <w:p w14:paraId="3922DDBD" w14:textId="77777777" w:rsidR="00000000" w:rsidRDefault="007B45DC">
      <w:pPr>
        <w:pStyle w:val="T1"/>
        <w:jc w:val="left"/>
        <w:rPr>
          <w:lang w:val="nl-NL"/>
        </w:rPr>
      </w:pPr>
    </w:p>
    <w:p w14:paraId="09A17C06" w14:textId="77777777" w:rsidR="00000000" w:rsidRDefault="007B45DC">
      <w:pPr>
        <w:pStyle w:val="T1"/>
        <w:jc w:val="left"/>
        <w:rPr>
          <w:i/>
          <w:iCs/>
          <w:lang w:val="nl-NL"/>
        </w:rPr>
      </w:pPr>
      <w:r>
        <w:rPr>
          <w:i/>
          <w:iCs/>
          <w:lang w:val="nl-NL"/>
        </w:rPr>
        <w:t>Kerkzaal met nevenruimten uit 1986.</w:t>
      </w:r>
    </w:p>
    <w:p w14:paraId="131F95EC" w14:textId="77777777" w:rsidR="00000000" w:rsidRDefault="007B45DC">
      <w:pPr>
        <w:pStyle w:val="T1"/>
        <w:jc w:val="left"/>
        <w:rPr>
          <w:lang w:val="nl-NL"/>
        </w:rPr>
      </w:pPr>
    </w:p>
    <w:p w14:paraId="3DC74ADD" w14:textId="77777777" w:rsidR="00000000" w:rsidRDefault="007B45DC">
      <w:pPr>
        <w:pStyle w:val="T1"/>
        <w:jc w:val="left"/>
        <w:rPr>
          <w:lang w:val="nl-NL"/>
        </w:rPr>
      </w:pPr>
      <w:r>
        <w:rPr>
          <w:lang w:val="nl-NL"/>
        </w:rPr>
        <w:t>Kas: 1874/2005</w:t>
      </w:r>
    </w:p>
    <w:p w14:paraId="218FC8BE" w14:textId="77777777" w:rsidR="00000000" w:rsidRDefault="007B45DC">
      <w:pPr>
        <w:pStyle w:val="T1"/>
        <w:jc w:val="left"/>
        <w:rPr>
          <w:lang w:val="nl-NL"/>
        </w:rPr>
      </w:pPr>
    </w:p>
    <w:p w14:paraId="2414ED4D" w14:textId="77777777" w:rsidR="00000000" w:rsidRDefault="007B45DC">
      <w:pPr>
        <w:pStyle w:val="Heading2"/>
        <w:rPr>
          <w:i w:val="0"/>
          <w:iCs/>
        </w:rPr>
      </w:pPr>
      <w:r>
        <w:rPr>
          <w:i w:val="0"/>
          <w:iCs/>
        </w:rPr>
        <w:t>Kunsthistorische aspecten</w:t>
      </w:r>
    </w:p>
    <w:p w14:paraId="51E0795D" w14:textId="77777777" w:rsidR="00000000" w:rsidRDefault="007B45DC">
      <w:pPr>
        <w:pStyle w:val="T2Kunst"/>
        <w:jc w:val="left"/>
        <w:rPr>
          <w:lang w:val="nl-NL"/>
        </w:rPr>
      </w:pPr>
      <w:r>
        <w:rPr>
          <w:lang w:val="nl-NL"/>
        </w:rPr>
        <w:t xml:space="preserve">Het front van dit orgel, dat oorspronkelijk was bestemd voor de Hervormde Kerk te </w:t>
      </w:r>
      <w:proofErr w:type="spellStart"/>
      <w:r>
        <w:rPr>
          <w:lang w:val="nl-NL"/>
        </w:rPr>
        <w:t>Heino</w:t>
      </w:r>
      <w:proofErr w:type="spellEnd"/>
      <w:r>
        <w:rPr>
          <w:lang w:val="nl-NL"/>
        </w:rPr>
        <w:t>, is een goed voorbeeld van he</w:t>
      </w:r>
      <w:r>
        <w:rPr>
          <w:lang w:val="nl-NL"/>
        </w:rPr>
        <w:t xml:space="preserve">t door </w:t>
      </w:r>
      <w:proofErr w:type="spellStart"/>
      <w:r>
        <w:rPr>
          <w:lang w:val="nl-NL"/>
        </w:rPr>
        <w:t>Knipscheer</w:t>
      </w:r>
      <w:proofErr w:type="spellEnd"/>
      <w:r>
        <w:rPr>
          <w:lang w:val="nl-NL"/>
        </w:rPr>
        <w:t xml:space="preserve"> in deze jaren veelvuldig toegepaste standaardmodel. Wij zien drie ronde torens van elk vijf pijpen en gedeelde vlakke tussenvelden met tegengesteld </w:t>
      </w:r>
      <w:proofErr w:type="spellStart"/>
      <w:r>
        <w:rPr>
          <w:lang w:val="nl-NL"/>
        </w:rPr>
        <w:t>labiumverloop</w:t>
      </w:r>
      <w:proofErr w:type="spellEnd"/>
      <w:r>
        <w:rPr>
          <w:lang w:val="nl-NL"/>
        </w:rPr>
        <w:t xml:space="preserve"> en schuin naar buiten aflopende tussenlijsten. Oorspronkelijk was dit instru</w:t>
      </w:r>
      <w:r>
        <w:rPr>
          <w:lang w:val="nl-NL"/>
        </w:rPr>
        <w:t>ment een balustradeorgel. De huidige onderkas dateert uit 2005.</w:t>
      </w:r>
    </w:p>
    <w:p w14:paraId="2B9CCF2F" w14:textId="77777777" w:rsidR="00000000" w:rsidRDefault="007B45DC">
      <w:pPr>
        <w:pStyle w:val="T2Kunst"/>
        <w:jc w:val="left"/>
        <w:rPr>
          <w:lang w:val="nl-NL"/>
        </w:rPr>
      </w:pPr>
      <w:r>
        <w:rPr>
          <w:lang w:val="nl-NL"/>
        </w:rPr>
        <w:t xml:space="preserve">Het </w:t>
      </w:r>
      <w:proofErr w:type="spellStart"/>
      <w:r>
        <w:rPr>
          <w:lang w:val="nl-NL"/>
        </w:rPr>
        <w:t>blinderingssnijwerk</w:t>
      </w:r>
      <w:proofErr w:type="spellEnd"/>
      <w:r>
        <w:rPr>
          <w:lang w:val="nl-NL"/>
        </w:rPr>
        <w:t xml:space="preserve"> bestaat uit eenvoudig rankwerk. De huidige vleugelstukken zijn niet oorspronkelijk. In </w:t>
      </w:r>
      <w:proofErr w:type="spellStart"/>
      <w:r>
        <w:rPr>
          <w:lang w:val="nl-NL"/>
        </w:rPr>
        <w:t>Heino</w:t>
      </w:r>
      <w:proofErr w:type="spellEnd"/>
      <w:r>
        <w:rPr>
          <w:lang w:val="nl-NL"/>
        </w:rPr>
        <w:t xml:space="preserve"> vertoonden zij voor </w:t>
      </w:r>
      <w:proofErr w:type="spellStart"/>
      <w:r>
        <w:rPr>
          <w:lang w:val="nl-NL"/>
        </w:rPr>
        <w:t>Knipscheer</w:t>
      </w:r>
      <w:proofErr w:type="spellEnd"/>
      <w:r>
        <w:rPr>
          <w:lang w:val="nl-NL"/>
        </w:rPr>
        <w:t xml:space="preserve"> typerende vormen: een forse </w:t>
      </w:r>
      <w:proofErr w:type="spellStart"/>
      <w:r>
        <w:rPr>
          <w:lang w:val="nl-NL"/>
        </w:rPr>
        <w:t>S-rank</w:t>
      </w:r>
      <w:proofErr w:type="spellEnd"/>
      <w:r>
        <w:rPr>
          <w:lang w:val="nl-NL"/>
        </w:rPr>
        <w:t xml:space="preserve"> met een b</w:t>
      </w:r>
      <w:r>
        <w:rPr>
          <w:lang w:val="nl-NL"/>
        </w:rPr>
        <w:t xml:space="preserve">rede horizontale lijst als bovenafsluiting en daarop bladtakjes. Op de torens bevonden zich in </w:t>
      </w:r>
      <w:proofErr w:type="spellStart"/>
      <w:r>
        <w:rPr>
          <w:lang w:val="nl-NL"/>
        </w:rPr>
        <w:t>Heino</w:t>
      </w:r>
      <w:proofErr w:type="spellEnd"/>
      <w:r>
        <w:rPr>
          <w:lang w:val="nl-NL"/>
        </w:rPr>
        <w:t xml:space="preserve"> beelden van </w:t>
      </w:r>
      <w:proofErr w:type="spellStart"/>
      <w:r>
        <w:rPr>
          <w:lang w:val="nl-NL"/>
        </w:rPr>
        <w:t>David</w:t>
      </w:r>
      <w:proofErr w:type="spellEnd"/>
      <w:r>
        <w:rPr>
          <w:lang w:val="nl-NL"/>
        </w:rPr>
        <w:t xml:space="preserve"> en twee bazuinblazende engelen, van het model dat </w:t>
      </w:r>
      <w:proofErr w:type="spellStart"/>
      <w:r>
        <w:rPr>
          <w:lang w:val="nl-NL"/>
        </w:rPr>
        <w:t>Knipscheer</w:t>
      </w:r>
      <w:proofErr w:type="spellEnd"/>
      <w:r>
        <w:rPr>
          <w:lang w:val="nl-NL"/>
        </w:rPr>
        <w:t xml:space="preserve"> meestal plaatste. Deze beelden zijn thans nog in de kerk te </w:t>
      </w:r>
      <w:proofErr w:type="spellStart"/>
      <w:r>
        <w:rPr>
          <w:lang w:val="nl-NL"/>
        </w:rPr>
        <w:t>Heino</w:t>
      </w:r>
      <w:proofErr w:type="spellEnd"/>
      <w:r>
        <w:rPr>
          <w:lang w:val="nl-NL"/>
        </w:rPr>
        <w:t xml:space="preserve"> aanwezig.</w:t>
      </w:r>
    </w:p>
    <w:p w14:paraId="39C51537" w14:textId="77777777" w:rsidR="00000000" w:rsidRDefault="007B45DC">
      <w:pPr>
        <w:pStyle w:val="T1"/>
        <w:jc w:val="left"/>
        <w:rPr>
          <w:lang w:val="nl-NL"/>
        </w:rPr>
      </w:pPr>
    </w:p>
    <w:p w14:paraId="58CBC256" w14:textId="77777777" w:rsidR="00000000" w:rsidRDefault="007B45DC">
      <w:pPr>
        <w:pStyle w:val="T3Lit"/>
        <w:jc w:val="left"/>
        <w:rPr>
          <w:lang w:val="nl-NL"/>
        </w:rPr>
      </w:pPr>
      <w:r>
        <w:rPr>
          <w:b/>
          <w:bCs/>
          <w:lang w:val="nl-NL"/>
        </w:rPr>
        <w:t>Literatuur</w:t>
      </w:r>
    </w:p>
    <w:p w14:paraId="1BEB318A" w14:textId="77777777" w:rsidR="00000000" w:rsidRDefault="007B45DC">
      <w:pPr>
        <w:pStyle w:val="T3Lit"/>
        <w:jc w:val="left"/>
        <w:rPr>
          <w:lang w:val="nl-NL"/>
        </w:rPr>
      </w:pPr>
      <w:r>
        <w:rPr>
          <w:i/>
          <w:iCs/>
          <w:lang w:val="nl-NL"/>
        </w:rPr>
        <w:t>Ingebruikname van het gerestaureerde en uitgebreide ‘</w:t>
      </w:r>
      <w:proofErr w:type="spellStart"/>
      <w:r>
        <w:rPr>
          <w:i/>
          <w:iCs/>
          <w:lang w:val="nl-NL"/>
        </w:rPr>
        <w:t>Knipscheer</w:t>
      </w:r>
      <w:proofErr w:type="spellEnd"/>
      <w:r>
        <w:rPr>
          <w:i/>
          <w:iCs/>
          <w:lang w:val="nl-NL"/>
        </w:rPr>
        <w:t xml:space="preserve"> orgel’ uit 1874 in het </w:t>
      </w:r>
      <w:proofErr w:type="spellStart"/>
      <w:r>
        <w:rPr>
          <w:i/>
          <w:iCs/>
          <w:lang w:val="nl-NL"/>
        </w:rPr>
        <w:t>Maranathacentrum</w:t>
      </w:r>
      <w:proofErr w:type="spellEnd"/>
      <w:r>
        <w:rPr>
          <w:i/>
          <w:iCs/>
          <w:lang w:val="nl-NL"/>
        </w:rPr>
        <w:t xml:space="preserve"> van de Hervormde Gemeente te Katwijk aan Zee, op donderdag 17 maart 2005</w:t>
      </w:r>
      <w:r>
        <w:rPr>
          <w:lang w:val="nl-NL"/>
        </w:rPr>
        <w:t>. Katwijk aan Zee, 2005.</w:t>
      </w:r>
    </w:p>
    <w:p w14:paraId="28D83BDF" w14:textId="77777777" w:rsidR="00000000" w:rsidRDefault="007B45DC">
      <w:pPr>
        <w:pStyle w:val="T3Lit"/>
        <w:jc w:val="left"/>
        <w:rPr>
          <w:lang w:val="nl-NL"/>
        </w:rPr>
      </w:pPr>
    </w:p>
    <w:p w14:paraId="0A7DB175" w14:textId="77777777" w:rsidR="00000000" w:rsidRDefault="007B45DC">
      <w:pPr>
        <w:pStyle w:val="T3Lit"/>
        <w:jc w:val="left"/>
        <w:rPr>
          <w:b/>
          <w:bCs/>
          <w:lang w:val="nl-NL"/>
        </w:rPr>
      </w:pPr>
      <w:r>
        <w:rPr>
          <w:b/>
          <w:bCs/>
          <w:lang w:val="nl-NL"/>
        </w:rPr>
        <w:t>Niet gepubliceerde bronnen</w:t>
      </w:r>
    </w:p>
    <w:p w14:paraId="130D8802" w14:textId="77777777" w:rsidR="00000000" w:rsidRDefault="007B45DC">
      <w:pPr>
        <w:pStyle w:val="T3Lit"/>
        <w:jc w:val="left"/>
        <w:rPr>
          <w:lang w:val="nl-NL"/>
        </w:rPr>
      </w:pPr>
      <w:proofErr w:type="spellStart"/>
      <w:r>
        <w:rPr>
          <w:lang w:val="nl-NL"/>
        </w:rPr>
        <w:t>Gerard</w:t>
      </w:r>
      <w:proofErr w:type="spellEnd"/>
      <w:r>
        <w:rPr>
          <w:lang w:val="nl-NL"/>
        </w:rPr>
        <w:t xml:space="preserve"> Leegwate</w:t>
      </w:r>
      <w:r>
        <w:rPr>
          <w:lang w:val="nl-NL"/>
        </w:rPr>
        <w:t xml:space="preserve">r, </w:t>
      </w:r>
      <w:r>
        <w:rPr>
          <w:i/>
          <w:iCs/>
          <w:lang w:val="nl-NL"/>
        </w:rPr>
        <w:t xml:space="preserve">De orgelmakers </w:t>
      </w:r>
      <w:proofErr w:type="spellStart"/>
      <w:r>
        <w:rPr>
          <w:i/>
          <w:iCs/>
          <w:lang w:val="nl-NL"/>
        </w:rPr>
        <w:t>Knipscheer</w:t>
      </w:r>
      <w:proofErr w:type="spellEnd"/>
      <w:r>
        <w:rPr>
          <w:lang w:val="nl-NL"/>
        </w:rPr>
        <w:t>. Utrecht, 1993, 192-194.</w:t>
      </w:r>
    </w:p>
    <w:p w14:paraId="0927788A" w14:textId="77777777" w:rsidR="00000000" w:rsidRDefault="007B45DC">
      <w:pPr>
        <w:pStyle w:val="T3Lit"/>
        <w:jc w:val="left"/>
        <w:rPr>
          <w:lang w:val="nl-NL"/>
        </w:rPr>
      </w:pPr>
      <w:r>
        <w:rPr>
          <w:lang w:val="nl-NL"/>
        </w:rPr>
        <w:t xml:space="preserve">Informatie verstrekt door R. </w:t>
      </w:r>
      <w:proofErr w:type="spellStart"/>
      <w:r>
        <w:rPr>
          <w:lang w:val="nl-NL"/>
        </w:rPr>
        <w:t>Nijsse</w:t>
      </w:r>
      <w:proofErr w:type="spellEnd"/>
      <w:r>
        <w:rPr>
          <w:lang w:val="nl-NL"/>
        </w:rPr>
        <w:t>.</w:t>
      </w:r>
    </w:p>
    <w:p w14:paraId="4A48085E" w14:textId="77777777" w:rsidR="00000000" w:rsidRDefault="007B45DC">
      <w:pPr>
        <w:pStyle w:val="T1"/>
        <w:jc w:val="left"/>
        <w:rPr>
          <w:lang w:val="nl-NL"/>
        </w:rPr>
      </w:pPr>
    </w:p>
    <w:p w14:paraId="4875EDDE" w14:textId="77777777" w:rsidR="00000000" w:rsidRDefault="007B45DC">
      <w:pPr>
        <w:pStyle w:val="Heading2"/>
        <w:rPr>
          <w:i w:val="0"/>
          <w:iCs/>
        </w:rPr>
      </w:pPr>
      <w:r>
        <w:rPr>
          <w:i w:val="0"/>
          <w:iCs/>
        </w:rPr>
        <w:t>Historische gegevens</w:t>
      </w:r>
    </w:p>
    <w:p w14:paraId="6F3330D1" w14:textId="77777777" w:rsidR="00000000" w:rsidRDefault="007B45DC">
      <w:pPr>
        <w:pStyle w:val="T1"/>
        <w:jc w:val="left"/>
        <w:rPr>
          <w:lang w:val="nl-NL"/>
        </w:rPr>
      </w:pPr>
    </w:p>
    <w:p w14:paraId="19E4B398" w14:textId="77777777" w:rsidR="00000000" w:rsidRDefault="007B45DC">
      <w:pPr>
        <w:pStyle w:val="T1"/>
        <w:jc w:val="left"/>
        <w:rPr>
          <w:lang w:val="nl-NL"/>
        </w:rPr>
      </w:pPr>
      <w:r>
        <w:rPr>
          <w:lang w:val="nl-NL"/>
        </w:rPr>
        <w:t>Bouwers</w:t>
      </w:r>
    </w:p>
    <w:p w14:paraId="75CA96D2" w14:textId="77777777" w:rsidR="00000000" w:rsidRDefault="007B45DC">
      <w:pPr>
        <w:pStyle w:val="T1"/>
        <w:jc w:val="left"/>
        <w:rPr>
          <w:lang w:val="nl-NL"/>
        </w:rPr>
      </w:pPr>
      <w:r>
        <w:rPr>
          <w:lang w:val="nl-NL"/>
        </w:rPr>
        <w:t xml:space="preserve">1. H. </w:t>
      </w:r>
      <w:proofErr w:type="spellStart"/>
      <w:r>
        <w:rPr>
          <w:lang w:val="nl-NL"/>
        </w:rPr>
        <w:t>Knipscheer</w:t>
      </w:r>
      <w:proofErr w:type="spellEnd"/>
      <w:r>
        <w:rPr>
          <w:lang w:val="nl-NL"/>
        </w:rPr>
        <w:t xml:space="preserve"> II</w:t>
      </w:r>
    </w:p>
    <w:p w14:paraId="7808F6DD" w14:textId="77777777" w:rsidR="00000000" w:rsidRDefault="007B45DC">
      <w:pPr>
        <w:pStyle w:val="T1"/>
        <w:jc w:val="left"/>
        <w:rPr>
          <w:lang w:val="nl-NL"/>
        </w:rPr>
      </w:pPr>
      <w:r>
        <w:rPr>
          <w:lang w:val="nl-NL"/>
        </w:rPr>
        <w:t xml:space="preserve">2. R. </w:t>
      </w:r>
      <w:proofErr w:type="spellStart"/>
      <w:r>
        <w:rPr>
          <w:lang w:val="nl-NL"/>
        </w:rPr>
        <w:t>Nijsse</w:t>
      </w:r>
      <w:proofErr w:type="spellEnd"/>
      <w:r>
        <w:rPr>
          <w:lang w:val="nl-NL"/>
        </w:rPr>
        <w:t xml:space="preserve"> &amp; Zn</w:t>
      </w:r>
    </w:p>
    <w:p w14:paraId="0AF370CD" w14:textId="77777777" w:rsidR="00000000" w:rsidRDefault="007B45DC">
      <w:pPr>
        <w:pStyle w:val="T1"/>
        <w:jc w:val="left"/>
        <w:rPr>
          <w:lang w:val="nl-NL"/>
        </w:rPr>
      </w:pPr>
    </w:p>
    <w:p w14:paraId="383B2D55" w14:textId="77777777" w:rsidR="00000000" w:rsidRDefault="007B45DC">
      <w:pPr>
        <w:pStyle w:val="T1"/>
        <w:jc w:val="left"/>
        <w:rPr>
          <w:lang w:val="nl-NL"/>
        </w:rPr>
      </w:pPr>
      <w:r>
        <w:rPr>
          <w:lang w:val="nl-NL"/>
        </w:rPr>
        <w:t>Jaren van oplevering</w:t>
      </w:r>
    </w:p>
    <w:p w14:paraId="5146ECF2" w14:textId="77777777" w:rsidR="00000000" w:rsidRDefault="007B45DC">
      <w:pPr>
        <w:pStyle w:val="T1"/>
        <w:jc w:val="left"/>
        <w:rPr>
          <w:lang w:val="nl-NL"/>
        </w:rPr>
      </w:pPr>
      <w:r>
        <w:rPr>
          <w:lang w:val="nl-NL"/>
        </w:rPr>
        <w:t>1. 1874</w:t>
      </w:r>
    </w:p>
    <w:p w14:paraId="28FCDC4D" w14:textId="77777777" w:rsidR="00000000" w:rsidRDefault="007B45DC">
      <w:pPr>
        <w:pStyle w:val="T1"/>
        <w:jc w:val="left"/>
        <w:rPr>
          <w:lang w:val="nl-NL"/>
        </w:rPr>
      </w:pPr>
      <w:r>
        <w:rPr>
          <w:lang w:val="nl-NL"/>
        </w:rPr>
        <w:t>2. 2005</w:t>
      </w:r>
    </w:p>
    <w:p w14:paraId="079C4E64" w14:textId="77777777" w:rsidR="00000000" w:rsidRDefault="007B45DC">
      <w:pPr>
        <w:pStyle w:val="T1"/>
        <w:jc w:val="left"/>
        <w:rPr>
          <w:lang w:val="nl-NL"/>
        </w:rPr>
      </w:pPr>
    </w:p>
    <w:p w14:paraId="127812B2" w14:textId="77777777" w:rsidR="00000000" w:rsidRDefault="007B45DC">
      <w:pPr>
        <w:pStyle w:val="T1"/>
        <w:jc w:val="left"/>
        <w:rPr>
          <w:lang w:val="nl-NL"/>
        </w:rPr>
      </w:pPr>
      <w:r>
        <w:rPr>
          <w:lang w:val="nl-NL"/>
        </w:rPr>
        <w:t>Oorspronkelijke locatie</w:t>
      </w:r>
    </w:p>
    <w:p w14:paraId="2371EB44" w14:textId="77777777" w:rsidR="00000000" w:rsidRDefault="007B45DC">
      <w:pPr>
        <w:pStyle w:val="T1"/>
        <w:jc w:val="left"/>
        <w:rPr>
          <w:lang w:val="nl-NL"/>
        </w:rPr>
      </w:pPr>
      <w:proofErr w:type="spellStart"/>
      <w:r>
        <w:rPr>
          <w:lang w:val="nl-NL"/>
        </w:rPr>
        <w:t>Heino</w:t>
      </w:r>
      <w:proofErr w:type="spellEnd"/>
      <w:r>
        <w:rPr>
          <w:lang w:val="nl-NL"/>
        </w:rPr>
        <w:t>, Hervormde Kerk</w:t>
      </w:r>
    </w:p>
    <w:p w14:paraId="645B56CF" w14:textId="77777777" w:rsidR="00000000" w:rsidRDefault="007B45DC">
      <w:pPr>
        <w:pStyle w:val="T1"/>
        <w:jc w:val="left"/>
        <w:rPr>
          <w:lang w:val="nl-NL"/>
        </w:rPr>
      </w:pPr>
    </w:p>
    <w:p w14:paraId="1F1E2B80" w14:textId="77777777" w:rsidR="00000000" w:rsidRDefault="007B45DC">
      <w:pPr>
        <w:pStyle w:val="T1"/>
        <w:jc w:val="left"/>
        <w:rPr>
          <w:lang w:val="nl-NL"/>
        </w:rPr>
      </w:pPr>
      <w:r>
        <w:rPr>
          <w:lang w:val="nl-NL"/>
        </w:rPr>
        <w:t>Dispositie</w:t>
      </w:r>
      <w:r>
        <w:rPr>
          <w:lang w:val="nl-NL"/>
        </w:rPr>
        <w:t xml:space="preserve"> 1874</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37"/>
        <w:gridCol w:w="825"/>
      </w:tblGrid>
      <w:tr w:rsidR="00000000" w14:paraId="7B886E6B" w14:textId="77777777">
        <w:tblPrEx>
          <w:tblCellMar>
            <w:top w:w="0" w:type="dxa"/>
            <w:bottom w:w="0" w:type="dxa"/>
          </w:tblCellMar>
        </w:tblPrEx>
        <w:tc>
          <w:tcPr>
            <w:tcW w:w="1737" w:type="dxa"/>
          </w:tcPr>
          <w:p w14:paraId="6377A158" w14:textId="77777777" w:rsidR="00000000" w:rsidRDefault="007B45DC">
            <w:pPr>
              <w:pStyle w:val="T4dispositie"/>
              <w:jc w:val="left"/>
              <w:rPr>
                <w:i/>
                <w:iCs/>
                <w:lang w:val="nl-NL"/>
              </w:rPr>
            </w:pPr>
            <w:r>
              <w:rPr>
                <w:i/>
                <w:iCs/>
                <w:lang w:val="nl-NL"/>
              </w:rPr>
              <w:t>Manuaal</w:t>
            </w:r>
          </w:p>
          <w:p w14:paraId="7F75909F" w14:textId="77777777" w:rsidR="00000000" w:rsidRDefault="007B45DC">
            <w:pPr>
              <w:pStyle w:val="T4dispositie"/>
              <w:jc w:val="left"/>
              <w:rPr>
                <w:lang w:val="nl-NL"/>
              </w:rPr>
            </w:pPr>
            <w:proofErr w:type="spellStart"/>
            <w:r>
              <w:rPr>
                <w:lang w:val="nl-NL"/>
              </w:rPr>
              <w:t>Prestant</w:t>
            </w:r>
            <w:proofErr w:type="spellEnd"/>
          </w:p>
          <w:p w14:paraId="5C3A13EE" w14:textId="77777777" w:rsidR="00000000" w:rsidRDefault="007B45DC">
            <w:pPr>
              <w:pStyle w:val="T4dispositie"/>
              <w:jc w:val="left"/>
              <w:rPr>
                <w:lang w:val="nl-NL"/>
              </w:rPr>
            </w:pPr>
            <w:r>
              <w:rPr>
                <w:lang w:val="nl-NL"/>
              </w:rPr>
              <w:t>Bourdon</w:t>
            </w:r>
          </w:p>
          <w:p w14:paraId="3B1B6827" w14:textId="77777777" w:rsidR="00000000" w:rsidRDefault="007B45DC">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14:paraId="25778014" w14:textId="77777777" w:rsidR="00000000" w:rsidRDefault="007B45DC">
            <w:pPr>
              <w:pStyle w:val="T4dispositie"/>
              <w:jc w:val="left"/>
              <w:rPr>
                <w:lang w:val="nl-NL"/>
              </w:rPr>
            </w:pPr>
            <w:r>
              <w:rPr>
                <w:lang w:val="nl-NL"/>
              </w:rPr>
              <w:lastRenderedPageBreak/>
              <w:t>Octaaf</w:t>
            </w:r>
          </w:p>
          <w:p w14:paraId="747945EC" w14:textId="77777777" w:rsidR="00000000" w:rsidRDefault="007B45DC">
            <w:pPr>
              <w:pStyle w:val="T4dispositie"/>
              <w:jc w:val="left"/>
              <w:rPr>
                <w:lang w:val="nl-NL"/>
              </w:rPr>
            </w:pPr>
            <w:r>
              <w:rPr>
                <w:lang w:val="nl-NL"/>
              </w:rPr>
              <w:t>Fluit</w:t>
            </w:r>
          </w:p>
          <w:p w14:paraId="6B7C5396" w14:textId="77777777" w:rsidR="00000000" w:rsidRDefault="007B45DC">
            <w:pPr>
              <w:pStyle w:val="T4dispositie"/>
              <w:jc w:val="left"/>
              <w:rPr>
                <w:lang w:val="nl-NL"/>
              </w:rPr>
            </w:pPr>
            <w:proofErr w:type="spellStart"/>
            <w:r>
              <w:rPr>
                <w:lang w:val="nl-NL"/>
              </w:rPr>
              <w:t>Quint</w:t>
            </w:r>
            <w:proofErr w:type="spellEnd"/>
          </w:p>
          <w:p w14:paraId="1B9F8E37" w14:textId="77777777" w:rsidR="00000000" w:rsidRDefault="007B45DC">
            <w:pPr>
              <w:pStyle w:val="T4dispositie"/>
              <w:jc w:val="left"/>
              <w:rPr>
                <w:lang w:val="nl-NL"/>
              </w:rPr>
            </w:pPr>
            <w:r>
              <w:rPr>
                <w:lang w:val="nl-NL"/>
              </w:rPr>
              <w:t>Octaaf</w:t>
            </w:r>
          </w:p>
          <w:p w14:paraId="531F9D09" w14:textId="77777777" w:rsidR="00000000" w:rsidRDefault="007B45DC">
            <w:pPr>
              <w:pStyle w:val="T4dispositie"/>
              <w:jc w:val="left"/>
              <w:rPr>
                <w:lang w:val="nl-NL"/>
              </w:rPr>
            </w:pPr>
            <w:r>
              <w:rPr>
                <w:lang w:val="nl-NL"/>
              </w:rPr>
              <w:t>Mixtuur B/D</w:t>
            </w:r>
          </w:p>
          <w:p w14:paraId="7ED83FED" w14:textId="77777777" w:rsidR="00000000" w:rsidRDefault="007B45DC">
            <w:pPr>
              <w:pStyle w:val="T4dispositie"/>
              <w:jc w:val="left"/>
              <w:rPr>
                <w:lang w:val="nl-NL"/>
              </w:rPr>
            </w:pPr>
            <w:r>
              <w:rPr>
                <w:lang w:val="nl-NL"/>
              </w:rPr>
              <w:t>Trompet D</w:t>
            </w:r>
          </w:p>
        </w:tc>
        <w:tc>
          <w:tcPr>
            <w:tcW w:w="825" w:type="dxa"/>
          </w:tcPr>
          <w:p w14:paraId="4919693F" w14:textId="77777777" w:rsidR="00000000" w:rsidRDefault="007B45DC">
            <w:pPr>
              <w:pStyle w:val="T4dispositie"/>
              <w:jc w:val="left"/>
              <w:rPr>
                <w:lang w:val="nl-NL"/>
              </w:rPr>
            </w:pPr>
          </w:p>
          <w:p w14:paraId="6EE7835B" w14:textId="77777777" w:rsidR="00000000" w:rsidRDefault="007B45DC">
            <w:pPr>
              <w:pStyle w:val="T4dispositie"/>
              <w:jc w:val="left"/>
              <w:rPr>
                <w:lang w:val="nl-NL"/>
              </w:rPr>
            </w:pPr>
            <w:r>
              <w:rPr>
                <w:lang w:val="nl-NL"/>
              </w:rPr>
              <w:t>8'</w:t>
            </w:r>
          </w:p>
          <w:p w14:paraId="42A7225C" w14:textId="77777777" w:rsidR="00000000" w:rsidRDefault="007B45DC">
            <w:pPr>
              <w:pStyle w:val="T4dispositie"/>
              <w:jc w:val="left"/>
              <w:rPr>
                <w:lang w:val="nl-NL"/>
              </w:rPr>
            </w:pPr>
            <w:r>
              <w:rPr>
                <w:lang w:val="nl-NL"/>
              </w:rPr>
              <w:t>8'</w:t>
            </w:r>
          </w:p>
          <w:p w14:paraId="20DDF745" w14:textId="77777777" w:rsidR="00000000" w:rsidRDefault="007B45DC">
            <w:pPr>
              <w:pStyle w:val="T4dispositie"/>
              <w:jc w:val="left"/>
              <w:rPr>
                <w:lang w:val="nl-NL"/>
              </w:rPr>
            </w:pPr>
            <w:r>
              <w:rPr>
                <w:lang w:val="nl-NL"/>
              </w:rPr>
              <w:t>8'</w:t>
            </w:r>
          </w:p>
          <w:p w14:paraId="7E63CF5B" w14:textId="77777777" w:rsidR="00000000" w:rsidRDefault="007B45DC">
            <w:pPr>
              <w:pStyle w:val="T4dispositie"/>
              <w:jc w:val="left"/>
              <w:rPr>
                <w:lang w:val="nl-NL"/>
              </w:rPr>
            </w:pPr>
            <w:r>
              <w:rPr>
                <w:lang w:val="nl-NL"/>
              </w:rPr>
              <w:lastRenderedPageBreak/>
              <w:t>4'</w:t>
            </w:r>
          </w:p>
          <w:p w14:paraId="5616C63A" w14:textId="77777777" w:rsidR="00000000" w:rsidRDefault="007B45DC">
            <w:pPr>
              <w:pStyle w:val="T4dispositie"/>
              <w:jc w:val="left"/>
              <w:rPr>
                <w:lang w:val="nl-NL"/>
              </w:rPr>
            </w:pPr>
            <w:r>
              <w:rPr>
                <w:lang w:val="nl-NL"/>
              </w:rPr>
              <w:t>4'</w:t>
            </w:r>
          </w:p>
          <w:p w14:paraId="42BF75C3" w14:textId="77777777" w:rsidR="00000000" w:rsidRDefault="007B45DC">
            <w:pPr>
              <w:pStyle w:val="T4dispositie"/>
              <w:jc w:val="left"/>
              <w:rPr>
                <w:lang w:val="nl-NL"/>
              </w:rPr>
            </w:pPr>
            <w:r>
              <w:rPr>
                <w:lang w:val="nl-NL"/>
              </w:rPr>
              <w:t>3'</w:t>
            </w:r>
          </w:p>
          <w:p w14:paraId="461599BF" w14:textId="77777777" w:rsidR="00000000" w:rsidRDefault="007B45DC">
            <w:pPr>
              <w:pStyle w:val="T4dispositie"/>
              <w:jc w:val="left"/>
              <w:rPr>
                <w:lang w:val="nl-NL"/>
              </w:rPr>
            </w:pPr>
            <w:r>
              <w:rPr>
                <w:lang w:val="nl-NL"/>
              </w:rPr>
              <w:t>2'</w:t>
            </w:r>
          </w:p>
          <w:p w14:paraId="45B82168" w14:textId="77777777" w:rsidR="00000000" w:rsidRDefault="007B45DC">
            <w:pPr>
              <w:pStyle w:val="T4dispositie"/>
              <w:jc w:val="left"/>
              <w:rPr>
                <w:lang w:val="nl-NL"/>
              </w:rPr>
            </w:pPr>
            <w:r>
              <w:rPr>
                <w:lang w:val="nl-NL"/>
              </w:rPr>
              <w:t>2-3 st.</w:t>
            </w:r>
          </w:p>
          <w:p w14:paraId="43E677A3" w14:textId="77777777" w:rsidR="00000000" w:rsidRDefault="007B45DC">
            <w:pPr>
              <w:pStyle w:val="T4dispositie"/>
              <w:jc w:val="left"/>
              <w:rPr>
                <w:lang w:val="nl-NL"/>
              </w:rPr>
            </w:pPr>
            <w:r>
              <w:rPr>
                <w:lang w:val="nl-NL"/>
              </w:rPr>
              <w:t>8'</w:t>
            </w:r>
          </w:p>
        </w:tc>
      </w:tr>
    </w:tbl>
    <w:p w14:paraId="3C0106A4" w14:textId="77777777" w:rsidR="00000000" w:rsidRDefault="007B45DC">
      <w:pPr>
        <w:pStyle w:val="T4dispositie"/>
        <w:jc w:val="left"/>
        <w:rPr>
          <w:lang w:val="nl-NL"/>
        </w:rPr>
      </w:pPr>
    </w:p>
    <w:p w14:paraId="0E68A084" w14:textId="77777777" w:rsidR="00000000" w:rsidRDefault="007B45DC">
      <w:pPr>
        <w:pStyle w:val="T4dispositie"/>
        <w:jc w:val="left"/>
        <w:rPr>
          <w:lang w:val="nl-NL"/>
        </w:rPr>
      </w:pPr>
      <w:r>
        <w:rPr>
          <w:lang w:val="nl-NL"/>
        </w:rPr>
        <w:t>aangehangen pedaal</w:t>
      </w:r>
    </w:p>
    <w:p w14:paraId="5EE2A0BF" w14:textId="77777777" w:rsidR="00000000" w:rsidRDefault="007B45DC">
      <w:pPr>
        <w:pStyle w:val="T1"/>
        <w:jc w:val="left"/>
        <w:rPr>
          <w:lang w:val="nl-NL"/>
        </w:rPr>
      </w:pPr>
    </w:p>
    <w:p w14:paraId="373DB374" w14:textId="77777777" w:rsidR="00000000" w:rsidRDefault="007B45DC">
      <w:pPr>
        <w:pStyle w:val="T1"/>
        <w:jc w:val="left"/>
        <w:rPr>
          <w:lang w:val="nl-NL"/>
        </w:rPr>
      </w:pPr>
      <w:r>
        <w:rPr>
          <w:lang w:val="nl-NL"/>
        </w:rPr>
        <w:t>R. Kamp 1967</w:t>
      </w:r>
    </w:p>
    <w:p w14:paraId="551A2A7A" w14:textId="77777777" w:rsidR="00000000" w:rsidRDefault="007B45DC">
      <w:pPr>
        <w:pStyle w:val="T1"/>
        <w:jc w:val="left"/>
        <w:rPr>
          <w:lang w:val="nl-NL"/>
        </w:rPr>
      </w:pPr>
      <w:r>
        <w:rPr>
          <w:lang w:val="nl-NL"/>
        </w:rPr>
        <w:t>.</w:t>
      </w:r>
      <w:r>
        <w:rPr>
          <w:lang w:val="nl-NL"/>
        </w:rPr>
        <w:tab/>
        <w:t xml:space="preserve">nieuw orgel te </w:t>
      </w:r>
      <w:proofErr w:type="spellStart"/>
      <w:r>
        <w:rPr>
          <w:lang w:val="nl-NL"/>
        </w:rPr>
        <w:t>Heino</w:t>
      </w:r>
      <w:proofErr w:type="spellEnd"/>
      <w:r>
        <w:rPr>
          <w:lang w:val="nl-NL"/>
        </w:rPr>
        <w:t xml:space="preserve"> met gebruikmaking van enig pijpwerk uit het </w:t>
      </w:r>
      <w:proofErr w:type="spellStart"/>
      <w:r>
        <w:rPr>
          <w:lang w:val="nl-NL"/>
        </w:rPr>
        <w:t>Knipscheer-orgel</w:t>
      </w:r>
      <w:proofErr w:type="spellEnd"/>
    </w:p>
    <w:p w14:paraId="67DC7325" w14:textId="77777777" w:rsidR="00000000" w:rsidRDefault="007B45DC">
      <w:pPr>
        <w:pStyle w:val="T1"/>
        <w:numPr>
          <w:ilvl w:val="0"/>
          <w:numId w:val="1"/>
        </w:numPr>
        <w:jc w:val="left"/>
        <w:rPr>
          <w:lang w:val="nl-NL"/>
        </w:rPr>
      </w:pPr>
      <w:r>
        <w:rPr>
          <w:lang w:val="nl-NL"/>
        </w:rPr>
        <w:t>overige de</w:t>
      </w:r>
      <w:r>
        <w:rPr>
          <w:lang w:val="nl-NL"/>
        </w:rPr>
        <w:t xml:space="preserve">len </w:t>
      </w:r>
      <w:proofErr w:type="spellStart"/>
      <w:r>
        <w:rPr>
          <w:lang w:val="nl-NL"/>
        </w:rPr>
        <w:t>Knipscheer-orgel</w:t>
      </w:r>
      <w:proofErr w:type="spellEnd"/>
      <w:r>
        <w:rPr>
          <w:lang w:val="nl-NL"/>
        </w:rPr>
        <w:t xml:space="preserve"> na enkele jaren in particulier bezit overgegaan en aldaar in nieuw instrument opgenomen</w:t>
      </w:r>
    </w:p>
    <w:p w14:paraId="0F3A30B4" w14:textId="77777777" w:rsidR="00000000" w:rsidRDefault="007B45DC">
      <w:pPr>
        <w:pStyle w:val="T1"/>
        <w:jc w:val="left"/>
        <w:rPr>
          <w:lang w:val="nl-NL"/>
        </w:rPr>
      </w:pPr>
    </w:p>
    <w:p w14:paraId="466B3033" w14:textId="77777777" w:rsidR="00000000" w:rsidRDefault="007B45DC">
      <w:pPr>
        <w:pStyle w:val="T1"/>
        <w:jc w:val="left"/>
        <w:rPr>
          <w:lang w:val="nl-NL"/>
        </w:rPr>
      </w:pPr>
      <w:r>
        <w:rPr>
          <w:lang w:val="nl-NL"/>
        </w:rPr>
        <w:t>2003</w:t>
      </w:r>
    </w:p>
    <w:p w14:paraId="1924E0F5" w14:textId="77777777" w:rsidR="00000000" w:rsidRDefault="007B45DC">
      <w:pPr>
        <w:pStyle w:val="T1"/>
        <w:jc w:val="left"/>
        <w:rPr>
          <w:lang w:val="nl-NL"/>
        </w:rPr>
      </w:pPr>
      <w:r>
        <w:rPr>
          <w:lang w:val="nl-NL"/>
        </w:rPr>
        <w:t>.</w:t>
      </w:r>
      <w:r>
        <w:rPr>
          <w:lang w:val="nl-NL"/>
        </w:rPr>
        <w:tab/>
        <w:t xml:space="preserve">orgel verkocht aan Hervormd </w:t>
      </w:r>
      <w:proofErr w:type="spellStart"/>
      <w:r>
        <w:rPr>
          <w:lang w:val="nl-NL"/>
        </w:rPr>
        <w:t>Maranathacentrum</w:t>
      </w:r>
      <w:proofErr w:type="spellEnd"/>
      <w:r>
        <w:rPr>
          <w:lang w:val="nl-NL"/>
        </w:rPr>
        <w:t xml:space="preserve"> te Katwijk aan Zee</w:t>
      </w:r>
    </w:p>
    <w:p w14:paraId="36D6D4F8" w14:textId="77777777" w:rsidR="00000000" w:rsidRDefault="007B45DC">
      <w:pPr>
        <w:pStyle w:val="T1"/>
        <w:jc w:val="left"/>
        <w:rPr>
          <w:lang w:val="nl-NL"/>
        </w:rPr>
      </w:pPr>
    </w:p>
    <w:p w14:paraId="6AB5103F" w14:textId="77777777" w:rsidR="00000000" w:rsidRDefault="007B45DC">
      <w:pPr>
        <w:pStyle w:val="T1"/>
        <w:jc w:val="left"/>
        <w:rPr>
          <w:lang w:val="nl-NL"/>
        </w:rPr>
      </w:pPr>
      <w:r>
        <w:rPr>
          <w:lang w:val="nl-NL"/>
        </w:rPr>
        <w:t>Dispositie 2003</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37"/>
        <w:gridCol w:w="825"/>
        <w:gridCol w:w="1892"/>
        <w:gridCol w:w="718"/>
        <w:gridCol w:w="1266"/>
        <w:gridCol w:w="480"/>
      </w:tblGrid>
      <w:tr w:rsidR="00000000" w14:paraId="25B0CA48" w14:textId="77777777">
        <w:tblPrEx>
          <w:tblCellMar>
            <w:top w:w="0" w:type="dxa"/>
            <w:bottom w:w="0" w:type="dxa"/>
          </w:tblCellMar>
        </w:tblPrEx>
        <w:tc>
          <w:tcPr>
            <w:tcW w:w="1737" w:type="dxa"/>
          </w:tcPr>
          <w:p w14:paraId="3F3D3F24" w14:textId="77777777" w:rsidR="00000000" w:rsidRDefault="007B45DC">
            <w:pPr>
              <w:pStyle w:val="T4dispositie"/>
              <w:jc w:val="left"/>
              <w:rPr>
                <w:i/>
                <w:iCs/>
                <w:lang w:val="nl-NL"/>
              </w:rPr>
            </w:pPr>
            <w:r>
              <w:rPr>
                <w:i/>
                <w:iCs/>
                <w:lang w:val="nl-NL"/>
              </w:rPr>
              <w:t>Manuaal I</w:t>
            </w:r>
          </w:p>
          <w:p w14:paraId="2BAC2464" w14:textId="77777777" w:rsidR="00000000" w:rsidRDefault="007B45DC">
            <w:pPr>
              <w:pStyle w:val="T4dispositie"/>
              <w:jc w:val="left"/>
              <w:rPr>
                <w:lang w:val="nl-NL"/>
              </w:rPr>
            </w:pPr>
            <w:proofErr w:type="spellStart"/>
            <w:r>
              <w:rPr>
                <w:lang w:val="nl-NL"/>
              </w:rPr>
              <w:t>Prestant</w:t>
            </w:r>
            <w:proofErr w:type="spellEnd"/>
          </w:p>
          <w:p w14:paraId="05FCE1C7" w14:textId="77777777" w:rsidR="00000000" w:rsidRDefault="007B45DC">
            <w:pPr>
              <w:pStyle w:val="T4dispositie"/>
              <w:jc w:val="left"/>
              <w:rPr>
                <w:lang w:val="nl-NL"/>
              </w:rPr>
            </w:pPr>
            <w:r>
              <w:rPr>
                <w:lang w:val="nl-NL"/>
              </w:rPr>
              <w:t>Bourdon</w:t>
            </w:r>
          </w:p>
          <w:p w14:paraId="516E53C7" w14:textId="77777777" w:rsidR="00000000" w:rsidRDefault="007B45DC">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14:paraId="1090D3E2" w14:textId="77777777" w:rsidR="00000000" w:rsidRDefault="007B45DC">
            <w:pPr>
              <w:pStyle w:val="T4dispositie"/>
              <w:jc w:val="left"/>
              <w:rPr>
                <w:lang w:val="nl-NL"/>
              </w:rPr>
            </w:pPr>
            <w:r>
              <w:rPr>
                <w:lang w:val="nl-NL"/>
              </w:rPr>
              <w:t>Octaaf</w:t>
            </w:r>
          </w:p>
          <w:p w14:paraId="1F1D4FBC" w14:textId="77777777" w:rsidR="00000000" w:rsidRDefault="007B45DC">
            <w:pPr>
              <w:pStyle w:val="T4dispositie"/>
              <w:jc w:val="left"/>
              <w:rPr>
                <w:lang w:val="nl-NL"/>
              </w:rPr>
            </w:pPr>
            <w:r>
              <w:rPr>
                <w:lang w:val="nl-NL"/>
              </w:rPr>
              <w:t>Fluit</w:t>
            </w:r>
          </w:p>
          <w:p w14:paraId="42888F7A" w14:textId="77777777" w:rsidR="00000000" w:rsidRDefault="007B45DC">
            <w:pPr>
              <w:pStyle w:val="T4dispositie"/>
              <w:jc w:val="left"/>
              <w:rPr>
                <w:lang w:val="nl-NL"/>
              </w:rPr>
            </w:pPr>
            <w:proofErr w:type="spellStart"/>
            <w:r>
              <w:rPr>
                <w:lang w:val="nl-NL"/>
              </w:rPr>
              <w:t>Qui</w:t>
            </w:r>
            <w:r>
              <w:rPr>
                <w:lang w:val="nl-NL"/>
              </w:rPr>
              <w:t>nt</w:t>
            </w:r>
            <w:proofErr w:type="spellEnd"/>
          </w:p>
          <w:p w14:paraId="0BF50D4C" w14:textId="77777777" w:rsidR="00000000" w:rsidRDefault="007B45DC">
            <w:pPr>
              <w:pStyle w:val="T4dispositie"/>
              <w:jc w:val="left"/>
              <w:rPr>
                <w:lang w:val="nl-NL"/>
              </w:rPr>
            </w:pPr>
            <w:r>
              <w:rPr>
                <w:lang w:val="nl-NL"/>
              </w:rPr>
              <w:t>Octaaf</w:t>
            </w:r>
          </w:p>
          <w:p w14:paraId="530BC525" w14:textId="77777777" w:rsidR="00000000" w:rsidRDefault="007B45DC">
            <w:pPr>
              <w:pStyle w:val="T4dispositie"/>
              <w:jc w:val="left"/>
              <w:rPr>
                <w:lang w:val="nl-NL"/>
              </w:rPr>
            </w:pPr>
            <w:r>
              <w:rPr>
                <w:lang w:val="nl-NL"/>
              </w:rPr>
              <w:t>Mixtuur B/D</w:t>
            </w:r>
          </w:p>
          <w:p w14:paraId="0597008D" w14:textId="77777777" w:rsidR="00000000" w:rsidRDefault="007B45DC">
            <w:pPr>
              <w:pStyle w:val="T4dispositie"/>
              <w:jc w:val="left"/>
              <w:rPr>
                <w:lang w:val="nl-NL"/>
              </w:rPr>
            </w:pPr>
            <w:r>
              <w:rPr>
                <w:lang w:val="nl-NL"/>
              </w:rPr>
              <w:t>Trompet</w:t>
            </w:r>
          </w:p>
        </w:tc>
        <w:tc>
          <w:tcPr>
            <w:tcW w:w="825" w:type="dxa"/>
          </w:tcPr>
          <w:p w14:paraId="0CFCC81D" w14:textId="77777777" w:rsidR="00000000" w:rsidRDefault="007B45DC">
            <w:pPr>
              <w:pStyle w:val="T4dispositie"/>
              <w:jc w:val="left"/>
              <w:rPr>
                <w:lang w:val="nl-NL"/>
              </w:rPr>
            </w:pPr>
          </w:p>
          <w:p w14:paraId="5895BE6D" w14:textId="77777777" w:rsidR="00000000" w:rsidRDefault="007B45DC">
            <w:pPr>
              <w:pStyle w:val="T4dispositie"/>
              <w:jc w:val="left"/>
              <w:rPr>
                <w:lang w:val="nl-NL"/>
              </w:rPr>
            </w:pPr>
            <w:r>
              <w:rPr>
                <w:lang w:val="nl-NL"/>
              </w:rPr>
              <w:t>8'</w:t>
            </w:r>
          </w:p>
          <w:p w14:paraId="03B736CA" w14:textId="77777777" w:rsidR="00000000" w:rsidRDefault="007B45DC">
            <w:pPr>
              <w:pStyle w:val="T4dispositie"/>
              <w:jc w:val="left"/>
              <w:rPr>
                <w:lang w:val="nl-NL"/>
              </w:rPr>
            </w:pPr>
            <w:r>
              <w:rPr>
                <w:lang w:val="nl-NL"/>
              </w:rPr>
              <w:t>8'</w:t>
            </w:r>
          </w:p>
          <w:p w14:paraId="26BD9909" w14:textId="77777777" w:rsidR="00000000" w:rsidRDefault="007B45DC">
            <w:pPr>
              <w:pStyle w:val="T4dispositie"/>
              <w:jc w:val="left"/>
              <w:rPr>
                <w:lang w:val="nl-NL"/>
              </w:rPr>
            </w:pPr>
            <w:r>
              <w:rPr>
                <w:lang w:val="nl-NL"/>
              </w:rPr>
              <w:t>8'</w:t>
            </w:r>
          </w:p>
          <w:p w14:paraId="52A4A3D8" w14:textId="77777777" w:rsidR="00000000" w:rsidRDefault="007B45DC">
            <w:pPr>
              <w:pStyle w:val="T4dispositie"/>
              <w:jc w:val="left"/>
              <w:rPr>
                <w:lang w:val="nl-NL"/>
              </w:rPr>
            </w:pPr>
            <w:r>
              <w:rPr>
                <w:lang w:val="nl-NL"/>
              </w:rPr>
              <w:t>4'</w:t>
            </w:r>
          </w:p>
          <w:p w14:paraId="112E6A71" w14:textId="77777777" w:rsidR="00000000" w:rsidRDefault="007B45DC">
            <w:pPr>
              <w:pStyle w:val="T4dispositie"/>
              <w:jc w:val="left"/>
              <w:rPr>
                <w:lang w:val="nl-NL"/>
              </w:rPr>
            </w:pPr>
            <w:r>
              <w:rPr>
                <w:lang w:val="nl-NL"/>
              </w:rPr>
              <w:t>4'</w:t>
            </w:r>
          </w:p>
          <w:p w14:paraId="3CB623C7" w14:textId="77777777" w:rsidR="00000000" w:rsidRDefault="007B45DC">
            <w:pPr>
              <w:pStyle w:val="T4dispositie"/>
              <w:jc w:val="left"/>
              <w:rPr>
                <w:lang w:val="nl-NL"/>
              </w:rPr>
            </w:pPr>
            <w:r>
              <w:rPr>
                <w:lang w:val="nl-NL"/>
              </w:rPr>
              <w:t>3'</w:t>
            </w:r>
          </w:p>
          <w:p w14:paraId="32876202" w14:textId="77777777" w:rsidR="00000000" w:rsidRDefault="007B45DC">
            <w:pPr>
              <w:pStyle w:val="T4dispositie"/>
              <w:jc w:val="left"/>
              <w:rPr>
                <w:lang w:val="nl-NL"/>
              </w:rPr>
            </w:pPr>
            <w:r>
              <w:rPr>
                <w:lang w:val="nl-NL"/>
              </w:rPr>
              <w:t>2'</w:t>
            </w:r>
          </w:p>
          <w:p w14:paraId="0EC7C2F7" w14:textId="77777777" w:rsidR="00000000" w:rsidRDefault="007B45DC">
            <w:pPr>
              <w:pStyle w:val="T4dispositie"/>
              <w:jc w:val="left"/>
              <w:rPr>
                <w:lang w:val="nl-NL"/>
              </w:rPr>
            </w:pPr>
            <w:r>
              <w:rPr>
                <w:lang w:val="nl-NL"/>
              </w:rPr>
              <w:t>2-3 st.</w:t>
            </w:r>
          </w:p>
          <w:p w14:paraId="208F4836" w14:textId="77777777" w:rsidR="00000000" w:rsidRDefault="007B45DC">
            <w:pPr>
              <w:pStyle w:val="T4dispositie"/>
              <w:jc w:val="left"/>
              <w:rPr>
                <w:lang w:val="nl-NL"/>
              </w:rPr>
            </w:pPr>
            <w:r>
              <w:rPr>
                <w:lang w:val="nl-NL"/>
              </w:rPr>
              <w:t>8'</w:t>
            </w:r>
          </w:p>
        </w:tc>
        <w:tc>
          <w:tcPr>
            <w:tcW w:w="1892" w:type="dxa"/>
          </w:tcPr>
          <w:p w14:paraId="33D20839" w14:textId="77777777" w:rsidR="00000000" w:rsidRDefault="007B45DC">
            <w:pPr>
              <w:pStyle w:val="T4dispositie"/>
              <w:jc w:val="left"/>
              <w:rPr>
                <w:i/>
                <w:iCs/>
                <w:lang w:val="nl-NL"/>
              </w:rPr>
            </w:pPr>
            <w:r>
              <w:rPr>
                <w:i/>
                <w:iCs/>
                <w:lang w:val="nl-NL"/>
              </w:rPr>
              <w:t>Manuaal II</w:t>
            </w:r>
          </w:p>
          <w:p w14:paraId="1B924CEC" w14:textId="77777777" w:rsidR="00000000" w:rsidRDefault="007B45DC">
            <w:pPr>
              <w:pStyle w:val="T4dispositie"/>
              <w:jc w:val="left"/>
              <w:rPr>
                <w:lang w:val="nl-NL"/>
              </w:rPr>
            </w:pPr>
            <w:r>
              <w:rPr>
                <w:lang w:val="nl-NL"/>
              </w:rPr>
              <w:t>Holpijp</w:t>
            </w:r>
          </w:p>
          <w:p w14:paraId="569DC7E2" w14:textId="77777777" w:rsidR="00000000" w:rsidRDefault="007B45DC">
            <w:pPr>
              <w:pStyle w:val="T4dispositie"/>
              <w:jc w:val="left"/>
              <w:rPr>
                <w:lang w:val="nl-NL"/>
              </w:rPr>
            </w:pPr>
            <w:r>
              <w:rPr>
                <w:lang w:val="nl-NL"/>
              </w:rPr>
              <w:t>Roerfluit</w:t>
            </w:r>
          </w:p>
          <w:p w14:paraId="7E0A143F" w14:textId="77777777" w:rsidR="00000000" w:rsidRDefault="007B45DC">
            <w:pPr>
              <w:pStyle w:val="T4dispositie"/>
              <w:jc w:val="left"/>
              <w:rPr>
                <w:lang w:val="nl-NL"/>
              </w:rPr>
            </w:pPr>
            <w:proofErr w:type="spellStart"/>
            <w:r>
              <w:rPr>
                <w:lang w:val="nl-NL"/>
              </w:rPr>
              <w:t>Nasard</w:t>
            </w:r>
            <w:proofErr w:type="spellEnd"/>
            <w:r>
              <w:rPr>
                <w:lang w:val="nl-NL"/>
              </w:rPr>
              <w:t xml:space="preserve"> vanaf f</w:t>
            </w:r>
          </w:p>
          <w:p w14:paraId="63B7AB59" w14:textId="77777777" w:rsidR="00000000" w:rsidRDefault="007B45DC">
            <w:pPr>
              <w:pStyle w:val="T4dispositie"/>
              <w:jc w:val="left"/>
              <w:rPr>
                <w:lang w:val="nl-NL"/>
              </w:rPr>
            </w:pPr>
            <w:r>
              <w:rPr>
                <w:lang w:val="nl-NL"/>
              </w:rPr>
              <w:t>Fluit</w:t>
            </w:r>
          </w:p>
          <w:p w14:paraId="183555EB" w14:textId="77777777" w:rsidR="00000000" w:rsidRDefault="007B45DC">
            <w:pPr>
              <w:pStyle w:val="T4dispositie"/>
              <w:jc w:val="left"/>
              <w:rPr>
                <w:lang w:val="nl-NL"/>
              </w:rPr>
            </w:pPr>
            <w:r>
              <w:rPr>
                <w:lang w:val="nl-NL"/>
              </w:rPr>
              <w:t>Terts vanaf f</w:t>
            </w:r>
          </w:p>
          <w:p w14:paraId="512DD104" w14:textId="77777777" w:rsidR="00000000" w:rsidRDefault="007B45DC">
            <w:pPr>
              <w:pStyle w:val="T4dispositie"/>
              <w:jc w:val="left"/>
              <w:rPr>
                <w:lang w:val="nl-NL"/>
              </w:rPr>
            </w:pPr>
            <w:proofErr w:type="spellStart"/>
            <w:r>
              <w:rPr>
                <w:lang w:val="nl-NL"/>
              </w:rPr>
              <w:t>Quint</w:t>
            </w:r>
            <w:proofErr w:type="spellEnd"/>
          </w:p>
          <w:p w14:paraId="65B86C94" w14:textId="77777777" w:rsidR="00000000" w:rsidRDefault="007B45DC">
            <w:pPr>
              <w:pStyle w:val="T4dispositie"/>
              <w:jc w:val="left"/>
              <w:rPr>
                <w:lang w:val="nl-NL"/>
              </w:rPr>
            </w:pPr>
            <w:r>
              <w:rPr>
                <w:lang w:val="nl-NL"/>
              </w:rPr>
              <w:t>Kromhoorn</w:t>
            </w:r>
          </w:p>
        </w:tc>
        <w:tc>
          <w:tcPr>
            <w:tcW w:w="718" w:type="dxa"/>
          </w:tcPr>
          <w:p w14:paraId="6F2A59B5" w14:textId="77777777" w:rsidR="00000000" w:rsidRDefault="007B45DC">
            <w:pPr>
              <w:pStyle w:val="T4dispositie"/>
              <w:jc w:val="left"/>
              <w:rPr>
                <w:lang w:val="nl-NL"/>
              </w:rPr>
            </w:pPr>
          </w:p>
          <w:p w14:paraId="46C05CD4" w14:textId="77777777" w:rsidR="00000000" w:rsidRDefault="007B45DC">
            <w:pPr>
              <w:pStyle w:val="T4dispositie"/>
              <w:jc w:val="left"/>
              <w:rPr>
                <w:lang w:val="nl-NL"/>
              </w:rPr>
            </w:pPr>
            <w:r>
              <w:rPr>
                <w:lang w:val="nl-NL"/>
              </w:rPr>
              <w:t>8'</w:t>
            </w:r>
          </w:p>
          <w:p w14:paraId="5CB61664" w14:textId="77777777" w:rsidR="00000000" w:rsidRDefault="007B45DC">
            <w:pPr>
              <w:pStyle w:val="T4dispositie"/>
              <w:jc w:val="left"/>
              <w:rPr>
                <w:lang w:val="nl-NL"/>
              </w:rPr>
            </w:pPr>
            <w:r>
              <w:rPr>
                <w:lang w:val="nl-NL"/>
              </w:rPr>
              <w:t>4'</w:t>
            </w:r>
          </w:p>
          <w:p w14:paraId="5085F150" w14:textId="77777777" w:rsidR="00000000" w:rsidRDefault="007B45DC">
            <w:pPr>
              <w:pStyle w:val="T4dispositie"/>
              <w:jc w:val="left"/>
              <w:rPr>
                <w:lang w:val="nl-NL"/>
              </w:rPr>
            </w:pPr>
            <w:r>
              <w:rPr>
                <w:lang w:val="nl-NL"/>
              </w:rPr>
              <w:t>2 2/3'</w:t>
            </w:r>
          </w:p>
          <w:p w14:paraId="3D8774FC" w14:textId="77777777" w:rsidR="00000000" w:rsidRDefault="007B45DC">
            <w:pPr>
              <w:pStyle w:val="T4dispositie"/>
              <w:jc w:val="left"/>
              <w:rPr>
                <w:lang w:val="nl-NL"/>
              </w:rPr>
            </w:pPr>
            <w:r>
              <w:rPr>
                <w:lang w:val="nl-NL"/>
              </w:rPr>
              <w:t>2'</w:t>
            </w:r>
          </w:p>
          <w:p w14:paraId="109FC91B" w14:textId="77777777" w:rsidR="00000000" w:rsidRDefault="007B45DC">
            <w:pPr>
              <w:pStyle w:val="T4dispositie"/>
              <w:jc w:val="left"/>
              <w:rPr>
                <w:lang w:val="nl-NL"/>
              </w:rPr>
            </w:pPr>
            <w:r>
              <w:rPr>
                <w:lang w:val="nl-NL"/>
              </w:rPr>
              <w:t>1 3/5'</w:t>
            </w:r>
          </w:p>
          <w:p w14:paraId="5CF2D751" w14:textId="77777777" w:rsidR="00000000" w:rsidRDefault="007B45DC">
            <w:pPr>
              <w:pStyle w:val="T4dispositie"/>
              <w:jc w:val="left"/>
              <w:rPr>
                <w:lang w:val="nl-NL"/>
              </w:rPr>
            </w:pPr>
            <w:r>
              <w:rPr>
                <w:lang w:val="nl-NL"/>
              </w:rPr>
              <w:t>1 1/3'</w:t>
            </w:r>
          </w:p>
          <w:p w14:paraId="6B3B1557" w14:textId="77777777" w:rsidR="00000000" w:rsidRDefault="007B45DC">
            <w:pPr>
              <w:pStyle w:val="T4dispositie"/>
              <w:jc w:val="left"/>
              <w:rPr>
                <w:lang w:val="nl-NL"/>
              </w:rPr>
            </w:pPr>
            <w:r>
              <w:rPr>
                <w:lang w:val="nl-NL"/>
              </w:rPr>
              <w:t>8'</w:t>
            </w:r>
          </w:p>
        </w:tc>
        <w:tc>
          <w:tcPr>
            <w:tcW w:w="1266" w:type="dxa"/>
          </w:tcPr>
          <w:p w14:paraId="54AE9F6B" w14:textId="77777777" w:rsidR="00000000" w:rsidRDefault="007B45DC">
            <w:pPr>
              <w:pStyle w:val="T4dispositie"/>
              <w:jc w:val="left"/>
              <w:rPr>
                <w:i/>
                <w:iCs/>
                <w:lang w:val="nl-NL"/>
              </w:rPr>
            </w:pPr>
            <w:r>
              <w:rPr>
                <w:i/>
                <w:iCs/>
                <w:lang w:val="nl-NL"/>
              </w:rPr>
              <w:t>Pedaal</w:t>
            </w:r>
          </w:p>
          <w:p w14:paraId="4A26AC9A" w14:textId="77777777" w:rsidR="00000000" w:rsidRDefault="007B45DC">
            <w:pPr>
              <w:pStyle w:val="T4dispositie"/>
              <w:jc w:val="left"/>
              <w:rPr>
                <w:lang w:val="nl-NL"/>
              </w:rPr>
            </w:pPr>
            <w:r>
              <w:rPr>
                <w:lang w:val="nl-NL"/>
              </w:rPr>
              <w:t>Subbas</w:t>
            </w:r>
          </w:p>
          <w:p w14:paraId="48B87CE4" w14:textId="77777777" w:rsidR="00000000" w:rsidRDefault="007B45DC">
            <w:pPr>
              <w:pStyle w:val="T4dispositie"/>
              <w:jc w:val="left"/>
              <w:rPr>
                <w:lang w:val="nl-NL"/>
              </w:rPr>
            </w:pPr>
            <w:r>
              <w:rPr>
                <w:lang w:val="nl-NL"/>
              </w:rPr>
              <w:t>Octaaf</w:t>
            </w:r>
          </w:p>
          <w:p w14:paraId="689C14B6" w14:textId="77777777" w:rsidR="00000000" w:rsidRDefault="007B45DC">
            <w:pPr>
              <w:pStyle w:val="T4dispositie"/>
              <w:jc w:val="left"/>
              <w:rPr>
                <w:lang w:val="nl-NL"/>
              </w:rPr>
            </w:pPr>
            <w:r>
              <w:rPr>
                <w:lang w:val="nl-NL"/>
              </w:rPr>
              <w:t>Fluit</w:t>
            </w:r>
          </w:p>
          <w:p w14:paraId="46D37ACF" w14:textId="77777777" w:rsidR="00000000" w:rsidRDefault="007B45DC">
            <w:pPr>
              <w:pStyle w:val="T4dispositie"/>
              <w:jc w:val="left"/>
              <w:rPr>
                <w:lang w:val="nl-NL"/>
              </w:rPr>
            </w:pPr>
            <w:proofErr w:type="spellStart"/>
            <w:r>
              <w:rPr>
                <w:lang w:val="nl-NL"/>
              </w:rPr>
              <w:t>Schalmey</w:t>
            </w:r>
            <w:proofErr w:type="spellEnd"/>
          </w:p>
        </w:tc>
        <w:tc>
          <w:tcPr>
            <w:tcW w:w="480" w:type="dxa"/>
          </w:tcPr>
          <w:p w14:paraId="3A1B383B" w14:textId="77777777" w:rsidR="00000000" w:rsidRDefault="007B45DC">
            <w:pPr>
              <w:pStyle w:val="T4dispositie"/>
              <w:jc w:val="left"/>
              <w:rPr>
                <w:lang w:val="nl-NL"/>
              </w:rPr>
            </w:pPr>
          </w:p>
          <w:p w14:paraId="414911E4" w14:textId="77777777" w:rsidR="00000000" w:rsidRDefault="007B45DC">
            <w:pPr>
              <w:pStyle w:val="T4dispositie"/>
              <w:jc w:val="left"/>
              <w:rPr>
                <w:lang w:val="nl-NL"/>
              </w:rPr>
            </w:pPr>
            <w:r>
              <w:rPr>
                <w:lang w:val="nl-NL"/>
              </w:rPr>
              <w:t>16'</w:t>
            </w:r>
          </w:p>
          <w:p w14:paraId="2B40253B" w14:textId="77777777" w:rsidR="00000000" w:rsidRDefault="007B45DC">
            <w:pPr>
              <w:pStyle w:val="T4dispositie"/>
              <w:jc w:val="left"/>
              <w:rPr>
                <w:lang w:val="nl-NL"/>
              </w:rPr>
            </w:pPr>
            <w:r>
              <w:rPr>
                <w:lang w:val="nl-NL"/>
              </w:rPr>
              <w:t>8'</w:t>
            </w:r>
          </w:p>
          <w:p w14:paraId="56E11443" w14:textId="77777777" w:rsidR="00000000" w:rsidRDefault="007B45DC">
            <w:pPr>
              <w:pStyle w:val="T4dispositie"/>
              <w:jc w:val="left"/>
              <w:rPr>
                <w:lang w:val="nl-NL"/>
              </w:rPr>
            </w:pPr>
            <w:r>
              <w:rPr>
                <w:lang w:val="nl-NL"/>
              </w:rPr>
              <w:t>2'</w:t>
            </w:r>
          </w:p>
          <w:p w14:paraId="13D3214A" w14:textId="77777777" w:rsidR="00000000" w:rsidRDefault="007B45DC">
            <w:pPr>
              <w:pStyle w:val="T4dispositie"/>
              <w:jc w:val="left"/>
              <w:rPr>
                <w:lang w:val="nl-NL"/>
              </w:rPr>
            </w:pPr>
            <w:r>
              <w:rPr>
                <w:lang w:val="nl-NL"/>
              </w:rPr>
              <w:t>4'</w:t>
            </w:r>
          </w:p>
        </w:tc>
      </w:tr>
    </w:tbl>
    <w:p w14:paraId="0A4D010E" w14:textId="77777777" w:rsidR="00000000" w:rsidRDefault="007B45DC">
      <w:pPr>
        <w:pStyle w:val="T4dispositie"/>
        <w:jc w:val="left"/>
        <w:rPr>
          <w:lang w:val="nl-NL"/>
        </w:rPr>
      </w:pPr>
    </w:p>
    <w:p w14:paraId="472E21D8" w14:textId="77777777" w:rsidR="00000000" w:rsidRDefault="007B45DC">
      <w:pPr>
        <w:pStyle w:val="T4dispositie"/>
        <w:jc w:val="left"/>
        <w:rPr>
          <w:lang w:val="nl-NL"/>
        </w:rPr>
      </w:pPr>
      <w:r>
        <w:rPr>
          <w:lang w:val="nl-NL"/>
        </w:rPr>
        <w:t xml:space="preserve">koppelingen </w:t>
      </w:r>
      <w:proofErr w:type="spellStart"/>
      <w:r>
        <w:rPr>
          <w:lang w:val="nl-NL"/>
        </w:rPr>
        <w:t>I-II</w:t>
      </w:r>
      <w:proofErr w:type="spellEnd"/>
      <w:r>
        <w:rPr>
          <w:lang w:val="nl-NL"/>
        </w:rPr>
        <w:t xml:space="preserve">, </w:t>
      </w:r>
      <w:proofErr w:type="spellStart"/>
      <w:r>
        <w:rPr>
          <w:lang w:val="nl-NL"/>
        </w:rPr>
        <w:t>Ped-I</w:t>
      </w:r>
      <w:proofErr w:type="spellEnd"/>
      <w:r>
        <w:rPr>
          <w:lang w:val="nl-NL"/>
        </w:rPr>
        <w:t xml:space="preserve">, </w:t>
      </w:r>
      <w:proofErr w:type="spellStart"/>
      <w:r>
        <w:rPr>
          <w:lang w:val="nl-NL"/>
        </w:rPr>
        <w:t>Pe</w:t>
      </w:r>
      <w:r>
        <w:rPr>
          <w:lang w:val="nl-NL"/>
        </w:rPr>
        <w:t>d-II</w:t>
      </w:r>
      <w:proofErr w:type="spellEnd"/>
    </w:p>
    <w:p w14:paraId="4FD5384E" w14:textId="77777777" w:rsidR="00000000" w:rsidRDefault="007B45DC">
      <w:pPr>
        <w:pStyle w:val="T1"/>
        <w:jc w:val="left"/>
        <w:rPr>
          <w:lang w:val="nl-NL"/>
        </w:rPr>
      </w:pPr>
    </w:p>
    <w:p w14:paraId="41DDE433" w14:textId="77777777" w:rsidR="00000000" w:rsidRDefault="007B45DC">
      <w:pPr>
        <w:pStyle w:val="T1"/>
        <w:jc w:val="left"/>
        <w:rPr>
          <w:lang w:val="nl-NL"/>
        </w:rPr>
      </w:pPr>
      <w:r>
        <w:rPr>
          <w:lang w:val="nl-NL"/>
        </w:rPr>
        <w:t xml:space="preserve">R. </w:t>
      </w:r>
      <w:proofErr w:type="spellStart"/>
      <w:r>
        <w:rPr>
          <w:lang w:val="nl-NL"/>
        </w:rPr>
        <w:t>Nijsse</w:t>
      </w:r>
      <w:proofErr w:type="spellEnd"/>
      <w:r>
        <w:rPr>
          <w:lang w:val="nl-NL"/>
        </w:rPr>
        <w:t xml:space="preserve"> &amp; Zn 2005</w:t>
      </w:r>
    </w:p>
    <w:p w14:paraId="78884686" w14:textId="77777777" w:rsidR="00000000" w:rsidRDefault="007B45DC">
      <w:pPr>
        <w:pStyle w:val="T1"/>
        <w:jc w:val="left"/>
        <w:rPr>
          <w:lang w:val="nl-NL"/>
        </w:rPr>
      </w:pPr>
      <w:r>
        <w:rPr>
          <w:lang w:val="nl-NL"/>
        </w:rPr>
        <w:t>.</w:t>
      </w:r>
      <w:r>
        <w:rPr>
          <w:lang w:val="nl-NL"/>
        </w:rPr>
        <w:tab/>
        <w:t xml:space="preserve">orgel geplaatst te Katwijk aan Zee, Hervormd </w:t>
      </w:r>
      <w:proofErr w:type="spellStart"/>
      <w:r>
        <w:rPr>
          <w:lang w:val="nl-NL"/>
        </w:rPr>
        <w:t>Maranathacentrum</w:t>
      </w:r>
      <w:proofErr w:type="spellEnd"/>
    </w:p>
    <w:p w14:paraId="1F068642" w14:textId="77777777" w:rsidR="00000000" w:rsidRDefault="007B45DC">
      <w:pPr>
        <w:pStyle w:val="T1"/>
        <w:jc w:val="left"/>
        <w:rPr>
          <w:lang w:val="nl-NL"/>
        </w:rPr>
      </w:pPr>
      <w:r>
        <w:rPr>
          <w:lang w:val="nl-NL"/>
        </w:rPr>
        <w:t>.</w:t>
      </w:r>
      <w:r>
        <w:rPr>
          <w:lang w:val="nl-NL"/>
        </w:rPr>
        <w:tab/>
        <w:t xml:space="preserve">nieuwe kas OP en </w:t>
      </w:r>
      <w:proofErr w:type="spellStart"/>
      <w:r>
        <w:rPr>
          <w:lang w:val="nl-NL"/>
        </w:rPr>
        <w:t>Ped</w:t>
      </w:r>
      <w:proofErr w:type="spellEnd"/>
    </w:p>
    <w:p w14:paraId="585943F4" w14:textId="77777777" w:rsidR="00000000" w:rsidRDefault="007B45DC">
      <w:pPr>
        <w:pStyle w:val="T1"/>
        <w:jc w:val="left"/>
        <w:rPr>
          <w:lang w:val="nl-NL"/>
        </w:rPr>
      </w:pPr>
      <w:r>
        <w:rPr>
          <w:lang w:val="nl-NL"/>
        </w:rPr>
        <w:t>.</w:t>
      </w:r>
      <w:r>
        <w:rPr>
          <w:lang w:val="nl-NL"/>
        </w:rPr>
        <w:tab/>
        <w:t>nieuwe windvoorziening</w:t>
      </w:r>
    </w:p>
    <w:p w14:paraId="7390C765" w14:textId="77777777" w:rsidR="00000000" w:rsidRDefault="007B45DC">
      <w:pPr>
        <w:pStyle w:val="T1"/>
        <w:jc w:val="left"/>
        <w:rPr>
          <w:lang w:val="nl-NL"/>
        </w:rPr>
      </w:pPr>
      <w:r>
        <w:rPr>
          <w:lang w:val="nl-NL"/>
        </w:rPr>
        <w:t>.</w:t>
      </w:r>
      <w:r>
        <w:rPr>
          <w:lang w:val="nl-NL"/>
        </w:rPr>
        <w:tab/>
        <w:t xml:space="preserve">nieuwe windlade </w:t>
      </w:r>
      <w:proofErr w:type="spellStart"/>
      <w:r>
        <w:rPr>
          <w:lang w:val="nl-NL"/>
        </w:rPr>
        <w:t>Ped</w:t>
      </w:r>
      <w:proofErr w:type="spellEnd"/>
      <w:r>
        <w:rPr>
          <w:lang w:val="nl-NL"/>
        </w:rPr>
        <w:t>; windlade OP lager in de kas geplaatst</w:t>
      </w:r>
    </w:p>
    <w:p w14:paraId="143E7324" w14:textId="77777777" w:rsidR="00000000" w:rsidRDefault="007B45DC">
      <w:pPr>
        <w:pStyle w:val="T1"/>
        <w:jc w:val="left"/>
        <w:rPr>
          <w:lang w:val="nl-NL"/>
        </w:rPr>
      </w:pPr>
      <w:r>
        <w:rPr>
          <w:lang w:val="nl-NL"/>
        </w:rPr>
        <w:t>.</w:t>
      </w:r>
      <w:r>
        <w:rPr>
          <w:lang w:val="nl-NL"/>
        </w:rPr>
        <w:tab/>
        <w:t xml:space="preserve">nieuwe registeropschriften; nieuwe mechanieken </w:t>
      </w:r>
      <w:proofErr w:type="spellStart"/>
      <w:r>
        <w:rPr>
          <w:lang w:val="nl-NL"/>
        </w:rPr>
        <w:t>Ped</w:t>
      </w:r>
      <w:proofErr w:type="spellEnd"/>
      <w:r>
        <w:rPr>
          <w:lang w:val="nl-NL"/>
        </w:rPr>
        <w:t>, ove</w:t>
      </w:r>
      <w:r>
        <w:rPr>
          <w:lang w:val="nl-NL"/>
        </w:rPr>
        <w:t>rige mechanieken gewijzigd</w:t>
      </w:r>
    </w:p>
    <w:p w14:paraId="3AD3F2E3" w14:textId="77777777" w:rsidR="00000000" w:rsidRDefault="007B45DC">
      <w:pPr>
        <w:pStyle w:val="T1"/>
        <w:jc w:val="left"/>
        <w:rPr>
          <w:lang w:val="nl-NL"/>
        </w:rPr>
      </w:pPr>
      <w:r>
        <w:rPr>
          <w:lang w:val="nl-NL"/>
        </w:rPr>
        <w:t>.</w:t>
      </w:r>
      <w:r>
        <w:rPr>
          <w:lang w:val="nl-NL"/>
        </w:rPr>
        <w:tab/>
        <w:t>dispositiewijzigingen:</w:t>
      </w:r>
    </w:p>
    <w:p w14:paraId="7019BAE4" w14:textId="77777777" w:rsidR="00000000" w:rsidRDefault="007B45DC">
      <w:pPr>
        <w:pStyle w:val="T1"/>
        <w:jc w:val="left"/>
        <w:rPr>
          <w:lang w:val="nl-NL"/>
        </w:rPr>
      </w:pPr>
      <w:r>
        <w:rPr>
          <w:lang w:val="nl-NL"/>
        </w:rPr>
        <w:tab/>
        <w:t xml:space="preserve">OP </w:t>
      </w:r>
      <w:proofErr w:type="spellStart"/>
      <w:r>
        <w:rPr>
          <w:lang w:val="nl-NL"/>
        </w:rPr>
        <w:t>Quint</w:t>
      </w:r>
      <w:proofErr w:type="spellEnd"/>
      <w:r>
        <w:rPr>
          <w:lang w:val="nl-NL"/>
        </w:rPr>
        <w:t xml:space="preserve"> 1 1/3' $ </w:t>
      </w:r>
      <w:proofErr w:type="spellStart"/>
      <w:r>
        <w:rPr>
          <w:lang w:val="nl-NL"/>
        </w:rPr>
        <w:t>Sifflet</w:t>
      </w:r>
      <w:proofErr w:type="spellEnd"/>
      <w:r>
        <w:rPr>
          <w:lang w:val="nl-NL"/>
        </w:rPr>
        <w:t xml:space="preserve"> 1'; </w:t>
      </w:r>
      <w:proofErr w:type="spellStart"/>
      <w:r>
        <w:rPr>
          <w:lang w:val="nl-NL"/>
        </w:rPr>
        <w:t>Nasard</w:t>
      </w:r>
      <w:proofErr w:type="spellEnd"/>
      <w:r>
        <w:rPr>
          <w:lang w:val="nl-NL"/>
        </w:rPr>
        <w:t xml:space="preserve"> 2 2/3' en Terts 1 3/5' aangevuld</w:t>
      </w:r>
    </w:p>
    <w:p w14:paraId="2623A129" w14:textId="77777777" w:rsidR="00000000" w:rsidRDefault="007B45DC">
      <w:pPr>
        <w:pStyle w:val="T1"/>
        <w:jc w:val="left"/>
        <w:rPr>
          <w:lang w:val="nl-NL"/>
        </w:rPr>
      </w:pPr>
      <w:r>
        <w:rPr>
          <w:lang w:val="nl-NL"/>
        </w:rPr>
        <w:tab/>
      </w:r>
      <w:proofErr w:type="spellStart"/>
      <w:r>
        <w:rPr>
          <w:lang w:val="nl-NL"/>
        </w:rPr>
        <w:t>Ped</w:t>
      </w:r>
      <w:proofErr w:type="spellEnd"/>
      <w:r>
        <w:rPr>
          <w:lang w:val="nl-NL"/>
        </w:rPr>
        <w:t xml:space="preserve"> – </w:t>
      </w:r>
      <w:proofErr w:type="spellStart"/>
      <w:r>
        <w:rPr>
          <w:lang w:val="nl-NL"/>
        </w:rPr>
        <w:t>Schalmey</w:t>
      </w:r>
      <w:proofErr w:type="spellEnd"/>
      <w:r>
        <w:rPr>
          <w:lang w:val="nl-NL"/>
        </w:rPr>
        <w:t xml:space="preserve"> 4', - Fluit 2', + Trompet 8'; </w:t>
      </w:r>
      <w:proofErr w:type="spellStart"/>
      <w:r>
        <w:rPr>
          <w:lang w:val="nl-NL"/>
        </w:rPr>
        <w:t>c-d</w:t>
      </w:r>
      <w:r>
        <w:rPr>
          <w:vertAlign w:val="superscript"/>
          <w:lang w:val="nl-NL"/>
        </w:rPr>
        <w:t>1</w:t>
      </w:r>
      <w:proofErr w:type="spellEnd"/>
      <w:r>
        <w:rPr>
          <w:lang w:val="nl-NL"/>
        </w:rPr>
        <w:t xml:space="preserve"> Subbas 16' vervangen</w:t>
      </w:r>
    </w:p>
    <w:p w14:paraId="3FEA5DC3" w14:textId="77777777" w:rsidR="00000000" w:rsidRDefault="007B45DC">
      <w:pPr>
        <w:pStyle w:val="T1"/>
        <w:jc w:val="left"/>
        <w:rPr>
          <w:lang w:val="nl-NL"/>
        </w:rPr>
      </w:pPr>
      <w:r>
        <w:rPr>
          <w:lang w:val="nl-NL"/>
        </w:rPr>
        <w:t>.</w:t>
      </w:r>
      <w:r>
        <w:rPr>
          <w:lang w:val="nl-NL"/>
        </w:rPr>
        <w:tab/>
      </w:r>
      <w:proofErr w:type="spellStart"/>
      <w:r>
        <w:rPr>
          <w:lang w:val="nl-NL"/>
        </w:rPr>
        <w:t>herintonatie</w:t>
      </w:r>
      <w:proofErr w:type="spellEnd"/>
    </w:p>
    <w:p w14:paraId="1D1BE0B4" w14:textId="77777777" w:rsidR="00000000" w:rsidRDefault="007B45DC">
      <w:pPr>
        <w:pStyle w:val="T1"/>
        <w:jc w:val="left"/>
        <w:rPr>
          <w:lang w:val="nl-NL"/>
        </w:rPr>
      </w:pPr>
    </w:p>
    <w:p w14:paraId="51880B38" w14:textId="77777777" w:rsidR="00000000" w:rsidRDefault="007B45DC">
      <w:pPr>
        <w:pStyle w:val="Heading2"/>
        <w:rPr>
          <w:i w:val="0"/>
          <w:iCs/>
        </w:rPr>
      </w:pPr>
      <w:r>
        <w:rPr>
          <w:i w:val="0"/>
          <w:iCs/>
        </w:rPr>
        <w:t>Technische gegevens</w:t>
      </w:r>
    </w:p>
    <w:p w14:paraId="6B23352A" w14:textId="77777777" w:rsidR="00000000" w:rsidRDefault="007B45DC">
      <w:pPr>
        <w:pStyle w:val="T1"/>
        <w:jc w:val="left"/>
        <w:rPr>
          <w:lang w:val="nl-NL"/>
        </w:rPr>
      </w:pPr>
    </w:p>
    <w:p w14:paraId="40BB7396" w14:textId="77777777" w:rsidR="00000000" w:rsidRDefault="007B45DC">
      <w:pPr>
        <w:pStyle w:val="T1"/>
        <w:jc w:val="left"/>
        <w:rPr>
          <w:lang w:val="nl-NL"/>
        </w:rPr>
      </w:pPr>
      <w:r>
        <w:rPr>
          <w:lang w:val="nl-NL"/>
        </w:rPr>
        <w:t>Werkindeling</w:t>
      </w:r>
    </w:p>
    <w:p w14:paraId="724E078C" w14:textId="77777777" w:rsidR="00000000" w:rsidRDefault="007B45DC">
      <w:pPr>
        <w:pStyle w:val="T1"/>
        <w:jc w:val="left"/>
        <w:rPr>
          <w:lang w:val="nl-NL"/>
        </w:rPr>
      </w:pPr>
      <w:r>
        <w:rPr>
          <w:lang w:val="nl-NL"/>
        </w:rPr>
        <w:t xml:space="preserve">hoofdwerk, </w:t>
      </w:r>
      <w:r>
        <w:rPr>
          <w:lang w:val="nl-NL"/>
        </w:rPr>
        <w:t>onderpositief, pedaal</w:t>
      </w:r>
    </w:p>
    <w:p w14:paraId="36847FB2" w14:textId="77777777" w:rsidR="00000000" w:rsidRDefault="007B45DC">
      <w:pPr>
        <w:pStyle w:val="T1"/>
        <w:jc w:val="left"/>
        <w:rPr>
          <w:lang w:val="nl-NL"/>
        </w:rPr>
      </w:pPr>
    </w:p>
    <w:p w14:paraId="142390A1" w14:textId="77777777" w:rsidR="00000000" w:rsidRDefault="007B45DC">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37"/>
        <w:gridCol w:w="825"/>
        <w:gridCol w:w="1892"/>
        <w:gridCol w:w="718"/>
        <w:gridCol w:w="1266"/>
        <w:gridCol w:w="480"/>
      </w:tblGrid>
      <w:tr w:rsidR="00000000" w14:paraId="07049ABA" w14:textId="77777777">
        <w:tblPrEx>
          <w:tblCellMar>
            <w:top w:w="0" w:type="dxa"/>
            <w:bottom w:w="0" w:type="dxa"/>
          </w:tblCellMar>
        </w:tblPrEx>
        <w:tc>
          <w:tcPr>
            <w:tcW w:w="1737" w:type="dxa"/>
          </w:tcPr>
          <w:p w14:paraId="33703679" w14:textId="77777777" w:rsidR="00000000" w:rsidRDefault="007B45DC">
            <w:pPr>
              <w:pStyle w:val="T4dispositie"/>
              <w:jc w:val="left"/>
              <w:rPr>
                <w:i/>
                <w:iCs/>
                <w:lang w:val="nl-NL"/>
              </w:rPr>
            </w:pPr>
            <w:r>
              <w:rPr>
                <w:i/>
                <w:iCs/>
                <w:lang w:val="nl-NL"/>
              </w:rPr>
              <w:t>Hoofdwerk (I)</w:t>
            </w:r>
          </w:p>
          <w:p w14:paraId="72E68C75" w14:textId="77777777" w:rsidR="00000000" w:rsidRDefault="007B45DC">
            <w:pPr>
              <w:pStyle w:val="T4dispositie"/>
              <w:jc w:val="left"/>
              <w:rPr>
                <w:lang w:val="nl-NL"/>
              </w:rPr>
            </w:pPr>
            <w:r>
              <w:rPr>
                <w:lang w:val="nl-NL"/>
              </w:rPr>
              <w:t>9 stemmen</w:t>
            </w:r>
          </w:p>
          <w:p w14:paraId="11A74FCE" w14:textId="77777777" w:rsidR="00000000" w:rsidRDefault="007B45DC">
            <w:pPr>
              <w:pStyle w:val="T4dispositie"/>
              <w:jc w:val="left"/>
              <w:rPr>
                <w:lang w:val="nl-NL"/>
              </w:rPr>
            </w:pPr>
          </w:p>
          <w:p w14:paraId="5AAD4982" w14:textId="77777777" w:rsidR="00000000" w:rsidRDefault="007B45DC">
            <w:pPr>
              <w:pStyle w:val="T4dispositie"/>
              <w:jc w:val="left"/>
              <w:rPr>
                <w:lang w:val="nl-NL"/>
              </w:rPr>
            </w:pPr>
            <w:proofErr w:type="spellStart"/>
            <w:r>
              <w:rPr>
                <w:lang w:val="nl-NL"/>
              </w:rPr>
              <w:t>Prestant</w:t>
            </w:r>
            <w:proofErr w:type="spellEnd"/>
          </w:p>
          <w:p w14:paraId="44E9D87E" w14:textId="77777777" w:rsidR="00000000" w:rsidRDefault="007B45DC">
            <w:pPr>
              <w:pStyle w:val="T4dispositie"/>
              <w:jc w:val="left"/>
              <w:rPr>
                <w:lang w:val="nl-NL"/>
              </w:rPr>
            </w:pPr>
            <w:r>
              <w:rPr>
                <w:lang w:val="nl-NL"/>
              </w:rPr>
              <w:t>Bourdon</w:t>
            </w:r>
          </w:p>
          <w:p w14:paraId="5A233290" w14:textId="77777777" w:rsidR="00000000" w:rsidRDefault="007B45DC">
            <w:pPr>
              <w:pStyle w:val="T4dispositie"/>
              <w:jc w:val="left"/>
              <w:rPr>
                <w:lang w:val="nl-NL"/>
              </w:rPr>
            </w:pPr>
            <w:r>
              <w:rPr>
                <w:lang w:val="nl-NL"/>
              </w:rPr>
              <w:lastRenderedPageBreak/>
              <w:t xml:space="preserve">Viola </w:t>
            </w:r>
            <w:proofErr w:type="spellStart"/>
            <w:r>
              <w:rPr>
                <w:lang w:val="nl-NL"/>
              </w:rPr>
              <w:t>di</w:t>
            </w:r>
            <w:proofErr w:type="spellEnd"/>
            <w:r>
              <w:rPr>
                <w:lang w:val="nl-NL"/>
              </w:rPr>
              <w:t xml:space="preserve"> Gamba</w:t>
            </w:r>
          </w:p>
          <w:p w14:paraId="1357A185" w14:textId="77777777" w:rsidR="00000000" w:rsidRDefault="007B45DC">
            <w:pPr>
              <w:pStyle w:val="T4dispositie"/>
              <w:jc w:val="left"/>
              <w:rPr>
                <w:lang w:val="nl-NL"/>
              </w:rPr>
            </w:pPr>
            <w:r>
              <w:rPr>
                <w:lang w:val="nl-NL"/>
              </w:rPr>
              <w:t>Octaaf</w:t>
            </w:r>
          </w:p>
          <w:p w14:paraId="23DC31AD" w14:textId="77777777" w:rsidR="00000000" w:rsidRDefault="007B45DC">
            <w:pPr>
              <w:pStyle w:val="T4dispositie"/>
              <w:jc w:val="left"/>
              <w:rPr>
                <w:lang w:val="nl-NL"/>
              </w:rPr>
            </w:pPr>
            <w:r>
              <w:rPr>
                <w:lang w:val="nl-NL"/>
              </w:rPr>
              <w:t>Fluit</w:t>
            </w:r>
          </w:p>
          <w:p w14:paraId="516A82D4" w14:textId="77777777" w:rsidR="00000000" w:rsidRDefault="007B45DC">
            <w:pPr>
              <w:pStyle w:val="T4dispositie"/>
              <w:jc w:val="left"/>
              <w:rPr>
                <w:lang w:val="nl-NL"/>
              </w:rPr>
            </w:pPr>
            <w:proofErr w:type="spellStart"/>
            <w:r>
              <w:rPr>
                <w:lang w:val="nl-NL"/>
              </w:rPr>
              <w:t>Quint</w:t>
            </w:r>
            <w:proofErr w:type="spellEnd"/>
          </w:p>
          <w:p w14:paraId="7E29D5B4" w14:textId="77777777" w:rsidR="00000000" w:rsidRDefault="007B45DC">
            <w:pPr>
              <w:pStyle w:val="T4dispositie"/>
              <w:jc w:val="left"/>
              <w:rPr>
                <w:lang w:val="nl-NL"/>
              </w:rPr>
            </w:pPr>
            <w:r>
              <w:rPr>
                <w:lang w:val="nl-NL"/>
              </w:rPr>
              <w:t>Octaaf</w:t>
            </w:r>
          </w:p>
          <w:p w14:paraId="25F860AA" w14:textId="77777777" w:rsidR="00000000" w:rsidRDefault="007B45DC">
            <w:pPr>
              <w:pStyle w:val="T4dispositie"/>
              <w:jc w:val="left"/>
              <w:rPr>
                <w:lang w:val="nl-NL"/>
              </w:rPr>
            </w:pPr>
            <w:r>
              <w:rPr>
                <w:lang w:val="nl-NL"/>
              </w:rPr>
              <w:t>Mixtuur B/D</w:t>
            </w:r>
          </w:p>
          <w:p w14:paraId="44A1206A" w14:textId="77777777" w:rsidR="00000000" w:rsidRDefault="007B45DC">
            <w:pPr>
              <w:pStyle w:val="T4dispositie"/>
              <w:jc w:val="left"/>
              <w:rPr>
                <w:lang w:val="nl-NL"/>
              </w:rPr>
            </w:pPr>
            <w:r>
              <w:rPr>
                <w:lang w:val="nl-NL"/>
              </w:rPr>
              <w:t>Trompet</w:t>
            </w:r>
          </w:p>
        </w:tc>
        <w:tc>
          <w:tcPr>
            <w:tcW w:w="825" w:type="dxa"/>
          </w:tcPr>
          <w:p w14:paraId="7465675C" w14:textId="77777777" w:rsidR="00000000" w:rsidRDefault="007B45DC">
            <w:pPr>
              <w:pStyle w:val="T4dispositie"/>
              <w:jc w:val="left"/>
              <w:rPr>
                <w:lang w:val="nl-NL"/>
              </w:rPr>
            </w:pPr>
          </w:p>
          <w:p w14:paraId="713B20FE" w14:textId="77777777" w:rsidR="00000000" w:rsidRDefault="007B45DC">
            <w:pPr>
              <w:pStyle w:val="T4dispositie"/>
              <w:jc w:val="left"/>
              <w:rPr>
                <w:lang w:val="nl-NL"/>
              </w:rPr>
            </w:pPr>
          </w:p>
          <w:p w14:paraId="046D91C2" w14:textId="77777777" w:rsidR="00000000" w:rsidRDefault="007B45DC">
            <w:pPr>
              <w:pStyle w:val="T4dispositie"/>
              <w:jc w:val="left"/>
              <w:rPr>
                <w:lang w:val="nl-NL"/>
              </w:rPr>
            </w:pPr>
          </w:p>
          <w:p w14:paraId="7A7D7F16" w14:textId="77777777" w:rsidR="00000000" w:rsidRDefault="007B45DC">
            <w:pPr>
              <w:pStyle w:val="T4dispositie"/>
              <w:jc w:val="left"/>
              <w:rPr>
                <w:lang w:val="nl-NL"/>
              </w:rPr>
            </w:pPr>
            <w:r>
              <w:rPr>
                <w:lang w:val="nl-NL"/>
              </w:rPr>
              <w:t>8'</w:t>
            </w:r>
          </w:p>
          <w:p w14:paraId="3B81775D" w14:textId="77777777" w:rsidR="00000000" w:rsidRDefault="007B45DC">
            <w:pPr>
              <w:pStyle w:val="T4dispositie"/>
              <w:jc w:val="left"/>
              <w:rPr>
                <w:lang w:val="nl-NL"/>
              </w:rPr>
            </w:pPr>
            <w:r>
              <w:rPr>
                <w:lang w:val="nl-NL"/>
              </w:rPr>
              <w:t>8'</w:t>
            </w:r>
          </w:p>
          <w:p w14:paraId="70CCF4BD" w14:textId="77777777" w:rsidR="00000000" w:rsidRDefault="007B45DC">
            <w:pPr>
              <w:pStyle w:val="T4dispositie"/>
              <w:jc w:val="left"/>
              <w:rPr>
                <w:lang w:val="nl-NL"/>
              </w:rPr>
            </w:pPr>
            <w:r>
              <w:rPr>
                <w:lang w:val="nl-NL"/>
              </w:rPr>
              <w:lastRenderedPageBreak/>
              <w:t>8'</w:t>
            </w:r>
          </w:p>
          <w:p w14:paraId="01D5DB38" w14:textId="77777777" w:rsidR="00000000" w:rsidRDefault="007B45DC">
            <w:pPr>
              <w:pStyle w:val="T4dispositie"/>
              <w:jc w:val="left"/>
              <w:rPr>
                <w:lang w:val="nl-NL"/>
              </w:rPr>
            </w:pPr>
            <w:r>
              <w:rPr>
                <w:lang w:val="nl-NL"/>
              </w:rPr>
              <w:t>4'</w:t>
            </w:r>
          </w:p>
          <w:p w14:paraId="04479DD5" w14:textId="77777777" w:rsidR="00000000" w:rsidRDefault="007B45DC">
            <w:pPr>
              <w:pStyle w:val="T4dispositie"/>
              <w:jc w:val="left"/>
              <w:rPr>
                <w:lang w:val="nl-NL"/>
              </w:rPr>
            </w:pPr>
            <w:r>
              <w:rPr>
                <w:lang w:val="nl-NL"/>
              </w:rPr>
              <w:t>4'</w:t>
            </w:r>
          </w:p>
          <w:p w14:paraId="4A7EA77B" w14:textId="77777777" w:rsidR="00000000" w:rsidRDefault="007B45DC">
            <w:pPr>
              <w:pStyle w:val="T4dispositie"/>
              <w:jc w:val="left"/>
              <w:rPr>
                <w:lang w:val="nl-NL"/>
              </w:rPr>
            </w:pPr>
            <w:r>
              <w:rPr>
                <w:lang w:val="nl-NL"/>
              </w:rPr>
              <w:t>3'</w:t>
            </w:r>
          </w:p>
          <w:p w14:paraId="77EC05DE" w14:textId="77777777" w:rsidR="00000000" w:rsidRDefault="007B45DC">
            <w:pPr>
              <w:pStyle w:val="T4dispositie"/>
              <w:jc w:val="left"/>
              <w:rPr>
                <w:lang w:val="nl-NL"/>
              </w:rPr>
            </w:pPr>
            <w:r>
              <w:rPr>
                <w:lang w:val="nl-NL"/>
              </w:rPr>
              <w:t>2'</w:t>
            </w:r>
          </w:p>
          <w:p w14:paraId="34AA11A8" w14:textId="77777777" w:rsidR="00000000" w:rsidRDefault="007B45DC">
            <w:pPr>
              <w:pStyle w:val="T4dispositie"/>
              <w:jc w:val="left"/>
              <w:rPr>
                <w:lang w:val="nl-NL"/>
              </w:rPr>
            </w:pPr>
            <w:r>
              <w:rPr>
                <w:lang w:val="nl-NL"/>
              </w:rPr>
              <w:t>2-3 st.</w:t>
            </w:r>
          </w:p>
          <w:p w14:paraId="7B74252E" w14:textId="77777777" w:rsidR="00000000" w:rsidRDefault="007B45DC">
            <w:pPr>
              <w:pStyle w:val="T4dispositie"/>
              <w:jc w:val="left"/>
              <w:rPr>
                <w:lang w:val="nl-NL"/>
              </w:rPr>
            </w:pPr>
            <w:r>
              <w:rPr>
                <w:lang w:val="nl-NL"/>
              </w:rPr>
              <w:t>8'</w:t>
            </w:r>
          </w:p>
        </w:tc>
        <w:tc>
          <w:tcPr>
            <w:tcW w:w="1892" w:type="dxa"/>
          </w:tcPr>
          <w:p w14:paraId="31C35D08" w14:textId="77777777" w:rsidR="00000000" w:rsidRDefault="007B45DC">
            <w:pPr>
              <w:pStyle w:val="T4dispositie"/>
              <w:jc w:val="left"/>
              <w:rPr>
                <w:i/>
                <w:iCs/>
                <w:lang w:val="nl-NL"/>
              </w:rPr>
            </w:pPr>
            <w:r>
              <w:rPr>
                <w:i/>
                <w:iCs/>
                <w:lang w:val="nl-NL"/>
              </w:rPr>
              <w:lastRenderedPageBreak/>
              <w:t>Onderpositief (II)</w:t>
            </w:r>
          </w:p>
          <w:p w14:paraId="2ED4D78C" w14:textId="77777777" w:rsidR="00000000" w:rsidRDefault="007B45DC">
            <w:pPr>
              <w:pStyle w:val="T4dispositie"/>
              <w:jc w:val="left"/>
              <w:rPr>
                <w:lang w:val="nl-NL"/>
              </w:rPr>
            </w:pPr>
            <w:r>
              <w:rPr>
                <w:lang w:val="nl-NL"/>
              </w:rPr>
              <w:t>7 stemmen</w:t>
            </w:r>
          </w:p>
          <w:p w14:paraId="365DCEF5" w14:textId="77777777" w:rsidR="00000000" w:rsidRDefault="007B45DC">
            <w:pPr>
              <w:pStyle w:val="T4dispositie"/>
              <w:jc w:val="left"/>
              <w:rPr>
                <w:lang w:val="nl-NL"/>
              </w:rPr>
            </w:pPr>
          </w:p>
          <w:p w14:paraId="47D95037" w14:textId="77777777" w:rsidR="00000000" w:rsidRDefault="007B45DC">
            <w:pPr>
              <w:pStyle w:val="T4dispositie"/>
              <w:jc w:val="left"/>
              <w:rPr>
                <w:lang w:val="nl-NL"/>
              </w:rPr>
            </w:pPr>
            <w:r>
              <w:rPr>
                <w:lang w:val="nl-NL"/>
              </w:rPr>
              <w:t>Holpijp</w:t>
            </w:r>
          </w:p>
          <w:p w14:paraId="76E72532" w14:textId="77777777" w:rsidR="00000000" w:rsidRDefault="007B45DC">
            <w:pPr>
              <w:pStyle w:val="T4dispositie"/>
              <w:jc w:val="left"/>
              <w:rPr>
                <w:lang w:val="nl-NL"/>
              </w:rPr>
            </w:pPr>
            <w:r>
              <w:rPr>
                <w:lang w:val="nl-NL"/>
              </w:rPr>
              <w:t>Roerfluit</w:t>
            </w:r>
          </w:p>
          <w:p w14:paraId="1C8AD97D" w14:textId="77777777" w:rsidR="00000000" w:rsidRDefault="007B45DC">
            <w:pPr>
              <w:pStyle w:val="T4dispositie"/>
              <w:jc w:val="left"/>
              <w:rPr>
                <w:lang w:val="nl-NL"/>
              </w:rPr>
            </w:pPr>
            <w:proofErr w:type="spellStart"/>
            <w:r>
              <w:rPr>
                <w:lang w:val="nl-NL"/>
              </w:rPr>
              <w:lastRenderedPageBreak/>
              <w:t>Nasard</w:t>
            </w:r>
            <w:proofErr w:type="spellEnd"/>
          </w:p>
          <w:p w14:paraId="15C660A9" w14:textId="77777777" w:rsidR="00000000" w:rsidRDefault="007B45DC">
            <w:pPr>
              <w:pStyle w:val="T4dispositie"/>
              <w:jc w:val="left"/>
              <w:rPr>
                <w:lang w:val="nl-NL"/>
              </w:rPr>
            </w:pPr>
            <w:r>
              <w:rPr>
                <w:lang w:val="nl-NL"/>
              </w:rPr>
              <w:t>Fluit</w:t>
            </w:r>
          </w:p>
          <w:p w14:paraId="7676FB79" w14:textId="77777777" w:rsidR="00000000" w:rsidRDefault="007B45DC">
            <w:pPr>
              <w:pStyle w:val="T4dispositie"/>
              <w:jc w:val="left"/>
              <w:rPr>
                <w:lang w:val="nl-NL"/>
              </w:rPr>
            </w:pPr>
            <w:r>
              <w:rPr>
                <w:lang w:val="nl-NL"/>
              </w:rPr>
              <w:t>Terts</w:t>
            </w:r>
          </w:p>
          <w:p w14:paraId="4D9A471E" w14:textId="77777777" w:rsidR="00000000" w:rsidRDefault="007B45DC">
            <w:pPr>
              <w:pStyle w:val="T4dispositie"/>
              <w:jc w:val="left"/>
              <w:rPr>
                <w:lang w:val="nl-NL"/>
              </w:rPr>
            </w:pPr>
            <w:proofErr w:type="spellStart"/>
            <w:r>
              <w:rPr>
                <w:lang w:val="nl-NL"/>
              </w:rPr>
              <w:t>Sifflet</w:t>
            </w:r>
            <w:proofErr w:type="spellEnd"/>
          </w:p>
          <w:p w14:paraId="32A734F9" w14:textId="77777777" w:rsidR="00000000" w:rsidRDefault="007B45DC">
            <w:pPr>
              <w:pStyle w:val="T4dispositie"/>
              <w:jc w:val="left"/>
              <w:rPr>
                <w:lang w:val="nl-NL"/>
              </w:rPr>
            </w:pPr>
            <w:r>
              <w:rPr>
                <w:lang w:val="nl-NL"/>
              </w:rPr>
              <w:t>Kromhoorn</w:t>
            </w:r>
          </w:p>
        </w:tc>
        <w:tc>
          <w:tcPr>
            <w:tcW w:w="718" w:type="dxa"/>
          </w:tcPr>
          <w:p w14:paraId="53A7FD96" w14:textId="77777777" w:rsidR="00000000" w:rsidRDefault="007B45DC">
            <w:pPr>
              <w:pStyle w:val="T4dispositie"/>
              <w:jc w:val="left"/>
              <w:rPr>
                <w:lang w:val="nl-NL"/>
              </w:rPr>
            </w:pPr>
          </w:p>
          <w:p w14:paraId="6EB8481E" w14:textId="77777777" w:rsidR="00000000" w:rsidRDefault="007B45DC">
            <w:pPr>
              <w:pStyle w:val="T4dispositie"/>
              <w:jc w:val="left"/>
              <w:rPr>
                <w:lang w:val="nl-NL"/>
              </w:rPr>
            </w:pPr>
          </w:p>
          <w:p w14:paraId="2EB3A4EE" w14:textId="77777777" w:rsidR="00000000" w:rsidRDefault="007B45DC">
            <w:pPr>
              <w:pStyle w:val="T4dispositie"/>
              <w:jc w:val="left"/>
              <w:rPr>
                <w:lang w:val="nl-NL"/>
              </w:rPr>
            </w:pPr>
          </w:p>
          <w:p w14:paraId="3CCB0605" w14:textId="77777777" w:rsidR="00000000" w:rsidRDefault="007B45DC">
            <w:pPr>
              <w:pStyle w:val="T4dispositie"/>
              <w:jc w:val="left"/>
              <w:rPr>
                <w:lang w:val="nl-NL"/>
              </w:rPr>
            </w:pPr>
            <w:r>
              <w:rPr>
                <w:lang w:val="nl-NL"/>
              </w:rPr>
              <w:t>8'</w:t>
            </w:r>
          </w:p>
          <w:p w14:paraId="53B2B333" w14:textId="77777777" w:rsidR="00000000" w:rsidRDefault="007B45DC">
            <w:pPr>
              <w:pStyle w:val="T4dispositie"/>
              <w:jc w:val="left"/>
              <w:rPr>
                <w:lang w:val="nl-NL"/>
              </w:rPr>
            </w:pPr>
            <w:r>
              <w:rPr>
                <w:lang w:val="nl-NL"/>
              </w:rPr>
              <w:t>4'</w:t>
            </w:r>
          </w:p>
          <w:p w14:paraId="09918D03" w14:textId="77777777" w:rsidR="00000000" w:rsidRDefault="007B45DC">
            <w:pPr>
              <w:pStyle w:val="T4dispositie"/>
              <w:jc w:val="left"/>
              <w:rPr>
                <w:lang w:val="nl-NL"/>
              </w:rPr>
            </w:pPr>
            <w:r>
              <w:rPr>
                <w:lang w:val="nl-NL"/>
              </w:rPr>
              <w:lastRenderedPageBreak/>
              <w:t>2 2/3'</w:t>
            </w:r>
          </w:p>
          <w:p w14:paraId="2FDB6BA1" w14:textId="77777777" w:rsidR="00000000" w:rsidRDefault="007B45DC">
            <w:pPr>
              <w:pStyle w:val="T4dispositie"/>
              <w:jc w:val="left"/>
              <w:rPr>
                <w:lang w:val="nl-NL"/>
              </w:rPr>
            </w:pPr>
            <w:r>
              <w:rPr>
                <w:lang w:val="nl-NL"/>
              </w:rPr>
              <w:t>2'</w:t>
            </w:r>
          </w:p>
          <w:p w14:paraId="0FBCDA88" w14:textId="77777777" w:rsidR="00000000" w:rsidRDefault="007B45DC">
            <w:pPr>
              <w:pStyle w:val="T4dispositie"/>
              <w:jc w:val="left"/>
              <w:rPr>
                <w:lang w:val="nl-NL"/>
              </w:rPr>
            </w:pPr>
            <w:r>
              <w:rPr>
                <w:lang w:val="nl-NL"/>
              </w:rPr>
              <w:t>1 3/5'</w:t>
            </w:r>
          </w:p>
          <w:p w14:paraId="5B183B1E" w14:textId="77777777" w:rsidR="00000000" w:rsidRDefault="007B45DC">
            <w:pPr>
              <w:pStyle w:val="T4dispositie"/>
              <w:jc w:val="left"/>
              <w:rPr>
                <w:lang w:val="nl-NL"/>
              </w:rPr>
            </w:pPr>
            <w:r>
              <w:rPr>
                <w:lang w:val="nl-NL"/>
              </w:rPr>
              <w:t>1'</w:t>
            </w:r>
          </w:p>
          <w:p w14:paraId="4BA0D214" w14:textId="77777777" w:rsidR="00000000" w:rsidRDefault="007B45DC">
            <w:pPr>
              <w:pStyle w:val="T4dispositie"/>
              <w:jc w:val="left"/>
              <w:rPr>
                <w:lang w:val="nl-NL"/>
              </w:rPr>
            </w:pPr>
            <w:r>
              <w:rPr>
                <w:lang w:val="nl-NL"/>
              </w:rPr>
              <w:t>8'</w:t>
            </w:r>
          </w:p>
        </w:tc>
        <w:tc>
          <w:tcPr>
            <w:tcW w:w="1266" w:type="dxa"/>
          </w:tcPr>
          <w:p w14:paraId="73A81D7B" w14:textId="77777777" w:rsidR="00000000" w:rsidRDefault="007B45DC">
            <w:pPr>
              <w:pStyle w:val="T4dispositie"/>
              <w:jc w:val="left"/>
              <w:rPr>
                <w:i/>
                <w:iCs/>
                <w:lang w:val="nl-NL"/>
              </w:rPr>
            </w:pPr>
            <w:r>
              <w:rPr>
                <w:i/>
                <w:iCs/>
                <w:lang w:val="nl-NL"/>
              </w:rPr>
              <w:lastRenderedPageBreak/>
              <w:t>Pedaal</w:t>
            </w:r>
          </w:p>
          <w:p w14:paraId="137FFE2F" w14:textId="77777777" w:rsidR="00000000" w:rsidRDefault="007B45DC">
            <w:pPr>
              <w:pStyle w:val="T4dispositie"/>
              <w:jc w:val="left"/>
              <w:rPr>
                <w:lang w:val="nl-NL"/>
              </w:rPr>
            </w:pPr>
            <w:r>
              <w:rPr>
                <w:lang w:val="nl-NL"/>
              </w:rPr>
              <w:t>3 stemmen</w:t>
            </w:r>
          </w:p>
          <w:p w14:paraId="30470659" w14:textId="77777777" w:rsidR="00000000" w:rsidRDefault="007B45DC">
            <w:pPr>
              <w:pStyle w:val="T4dispositie"/>
              <w:jc w:val="left"/>
              <w:rPr>
                <w:lang w:val="nl-NL"/>
              </w:rPr>
            </w:pPr>
          </w:p>
          <w:p w14:paraId="2FCB63CB" w14:textId="77777777" w:rsidR="00000000" w:rsidRDefault="007B45DC">
            <w:pPr>
              <w:pStyle w:val="T4dispositie"/>
              <w:jc w:val="left"/>
              <w:rPr>
                <w:lang w:val="nl-NL"/>
              </w:rPr>
            </w:pPr>
            <w:r>
              <w:rPr>
                <w:lang w:val="nl-NL"/>
              </w:rPr>
              <w:t>Subbas</w:t>
            </w:r>
          </w:p>
          <w:p w14:paraId="28C025F5" w14:textId="77777777" w:rsidR="00000000" w:rsidRDefault="007B45DC">
            <w:pPr>
              <w:pStyle w:val="T4dispositie"/>
              <w:jc w:val="left"/>
              <w:rPr>
                <w:lang w:val="nl-NL"/>
              </w:rPr>
            </w:pPr>
            <w:r>
              <w:rPr>
                <w:lang w:val="nl-NL"/>
              </w:rPr>
              <w:t>Openfluit</w:t>
            </w:r>
          </w:p>
          <w:p w14:paraId="6E7CFF38" w14:textId="77777777" w:rsidR="00000000" w:rsidRDefault="007B45DC">
            <w:pPr>
              <w:pStyle w:val="T4dispositie"/>
              <w:jc w:val="left"/>
              <w:rPr>
                <w:lang w:val="nl-NL"/>
              </w:rPr>
            </w:pPr>
            <w:r>
              <w:rPr>
                <w:lang w:val="nl-NL"/>
              </w:rPr>
              <w:lastRenderedPageBreak/>
              <w:t>Trompet</w:t>
            </w:r>
          </w:p>
        </w:tc>
        <w:tc>
          <w:tcPr>
            <w:tcW w:w="480" w:type="dxa"/>
          </w:tcPr>
          <w:p w14:paraId="4C57F1AB" w14:textId="77777777" w:rsidR="00000000" w:rsidRDefault="007B45DC">
            <w:pPr>
              <w:pStyle w:val="T4dispositie"/>
              <w:jc w:val="left"/>
              <w:rPr>
                <w:lang w:val="nl-NL"/>
              </w:rPr>
            </w:pPr>
          </w:p>
          <w:p w14:paraId="64DEFD5E" w14:textId="77777777" w:rsidR="00000000" w:rsidRDefault="007B45DC">
            <w:pPr>
              <w:pStyle w:val="T4dispositie"/>
              <w:jc w:val="left"/>
              <w:rPr>
                <w:lang w:val="nl-NL"/>
              </w:rPr>
            </w:pPr>
          </w:p>
          <w:p w14:paraId="59AAED97" w14:textId="77777777" w:rsidR="00000000" w:rsidRDefault="007B45DC">
            <w:pPr>
              <w:pStyle w:val="T4dispositie"/>
              <w:jc w:val="left"/>
              <w:rPr>
                <w:lang w:val="nl-NL"/>
              </w:rPr>
            </w:pPr>
          </w:p>
          <w:p w14:paraId="0D69B005" w14:textId="77777777" w:rsidR="00000000" w:rsidRDefault="007B45DC">
            <w:pPr>
              <w:pStyle w:val="T4dispositie"/>
              <w:jc w:val="left"/>
              <w:rPr>
                <w:lang w:val="nl-NL"/>
              </w:rPr>
            </w:pPr>
            <w:r>
              <w:rPr>
                <w:lang w:val="nl-NL"/>
              </w:rPr>
              <w:t>16'</w:t>
            </w:r>
          </w:p>
          <w:p w14:paraId="2A927474" w14:textId="77777777" w:rsidR="00000000" w:rsidRDefault="007B45DC">
            <w:pPr>
              <w:pStyle w:val="T4dispositie"/>
              <w:jc w:val="left"/>
              <w:rPr>
                <w:lang w:val="nl-NL"/>
              </w:rPr>
            </w:pPr>
            <w:r>
              <w:rPr>
                <w:lang w:val="nl-NL"/>
              </w:rPr>
              <w:t>8'</w:t>
            </w:r>
          </w:p>
          <w:p w14:paraId="4F8A484D" w14:textId="77777777" w:rsidR="00000000" w:rsidRDefault="007B45DC">
            <w:pPr>
              <w:pStyle w:val="T4dispositie"/>
              <w:jc w:val="left"/>
              <w:rPr>
                <w:lang w:val="nl-NL"/>
              </w:rPr>
            </w:pPr>
            <w:r>
              <w:rPr>
                <w:lang w:val="nl-NL"/>
              </w:rPr>
              <w:lastRenderedPageBreak/>
              <w:t>8'</w:t>
            </w:r>
          </w:p>
        </w:tc>
      </w:tr>
    </w:tbl>
    <w:p w14:paraId="56B0827F" w14:textId="77777777" w:rsidR="00000000" w:rsidRDefault="007B45DC">
      <w:pPr>
        <w:pStyle w:val="T1"/>
        <w:jc w:val="left"/>
        <w:rPr>
          <w:lang w:val="nl-NL"/>
        </w:rPr>
      </w:pPr>
    </w:p>
    <w:p w14:paraId="4C8B336E" w14:textId="77777777" w:rsidR="00000000" w:rsidRDefault="007B45DC">
      <w:pPr>
        <w:pStyle w:val="T1"/>
        <w:jc w:val="left"/>
        <w:rPr>
          <w:lang w:val="nl-NL"/>
        </w:rPr>
      </w:pPr>
      <w:r>
        <w:rPr>
          <w:lang w:val="nl-NL"/>
        </w:rPr>
        <w:t>Werktuiglijke registers</w:t>
      </w:r>
    </w:p>
    <w:p w14:paraId="1340CF04" w14:textId="77777777" w:rsidR="00000000" w:rsidRDefault="007B45DC">
      <w:pPr>
        <w:pStyle w:val="T1"/>
        <w:jc w:val="left"/>
        <w:rPr>
          <w:lang w:val="nl-NL"/>
        </w:rPr>
      </w:pPr>
      <w:r>
        <w:rPr>
          <w:lang w:val="nl-NL"/>
        </w:rPr>
        <w:t xml:space="preserve">koppelingen </w:t>
      </w:r>
      <w:proofErr w:type="spellStart"/>
      <w:r>
        <w:rPr>
          <w:lang w:val="nl-NL"/>
        </w:rPr>
        <w:t>HW-OP</w:t>
      </w:r>
      <w:proofErr w:type="spellEnd"/>
      <w:r>
        <w:rPr>
          <w:lang w:val="nl-NL"/>
        </w:rPr>
        <w:t xml:space="preserve">, </w:t>
      </w:r>
      <w:proofErr w:type="spellStart"/>
      <w:r>
        <w:rPr>
          <w:lang w:val="nl-NL"/>
        </w:rPr>
        <w:t>Ped-HW</w:t>
      </w:r>
      <w:proofErr w:type="spellEnd"/>
      <w:r>
        <w:rPr>
          <w:lang w:val="nl-NL"/>
        </w:rPr>
        <w:t xml:space="preserve">, </w:t>
      </w:r>
      <w:proofErr w:type="spellStart"/>
      <w:r>
        <w:rPr>
          <w:lang w:val="nl-NL"/>
        </w:rPr>
        <w:t>Ped-OP</w:t>
      </w:r>
      <w:proofErr w:type="spellEnd"/>
    </w:p>
    <w:p w14:paraId="38528DF1" w14:textId="77777777" w:rsidR="00000000" w:rsidRDefault="007B45DC">
      <w:pPr>
        <w:pStyle w:val="T1"/>
        <w:jc w:val="left"/>
        <w:rPr>
          <w:lang w:val="nl-NL"/>
        </w:rPr>
      </w:pPr>
      <w:r>
        <w:rPr>
          <w:lang w:val="nl-NL"/>
        </w:rPr>
        <w:t>tremulant</w:t>
      </w:r>
    </w:p>
    <w:p w14:paraId="521C26F3" w14:textId="77777777" w:rsidR="00000000" w:rsidRDefault="007B45DC">
      <w:pPr>
        <w:pStyle w:val="T1"/>
        <w:jc w:val="left"/>
        <w:rPr>
          <w:lang w:val="nl-NL"/>
        </w:rPr>
      </w:pPr>
    </w:p>
    <w:p w14:paraId="1D0F0E4C" w14:textId="77777777" w:rsidR="00000000" w:rsidRDefault="007B45DC">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29"/>
        <w:gridCol w:w="718"/>
        <w:gridCol w:w="729"/>
      </w:tblGrid>
      <w:tr w:rsidR="00000000" w14:paraId="79AB549D" w14:textId="77777777">
        <w:tblPrEx>
          <w:tblCellMar>
            <w:top w:w="0" w:type="dxa"/>
            <w:bottom w:w="0" w:type="dxa"/>
          </w:tblCellMar>
        </w:tblPrEx>
        <w:tc>
          <w:tcPr>
            <w:tcW w:w="1023" w:type="dxa"/>
          </w:tcPr>
          <w:p w14:paraId="65A4412A" w14:textId="77777777" w:rsidR="00000000" w:rsidRDefault="007B45DC">
            <w:pPr>
              <w:pStyle w:val="T1"/>
              <w:jc w:val="left"/>
              <w:rPr>
                <w:lang w:val="nl-NL"/>
              </w:rPr>
            </w:pPr>
            <w:r>
              <w:rPr>
                <w:lang w:val="nl-NL"/>
              </w:rPr>
              <w:t>Mixtuur</w:t>
            </w:r>
          </w:p>
        </w:tc>
        <w:tc>
          <w:tcPr>
            <w:tcW w:w="718" w:type="dxa"/>
          </w:tcPr>
          <w:p w14:paraId="6964D401" w14:textId="77777777" w:rsidR="00000000" w:rsidRDefault="007B45DC">
            <w:pPr>
              <w:pStyle w:val="T4dispositie"/>
              <w:jc w:val="left"/>
              <w:rPr>
                <w:lang w:val="nl-NL"/>
              </w:rPr>
            </w:pPr>
            <w:r>
              <w:rPr>
                <w:lang w:val="nl-NL"/>
              </w:rPr>
              <w:t>C</w:t>
            </w:r>
          </w:p>
          <w:p w14:paraId="5C260BD8" w14:textId="77777777" w:rsidR="00000000" w:rsidRDefault="007B45DC">
            <w:pPr>
              <w:pStyle w:val="T4dispositie"/>
              <w:jc w:val="left"/>
              <w:rPr>
                <w:lang w:val="nl-NL"/>
              </w:rPr>
            </w:pPr>
            <w:r>
              <w:rPr>
                <w:lang w:val="nl-NL"/>
              </w:rPr>
              <w:t>1 1/3</w:t>
            </w:r>
          </w:p>
          <w:p w14:paraId="3AA1435F" w14:textId="77777777" w:rsidR="00000000" w:rsidRDefault="007B45DC">
            <w:pPr>
              <w:pStyle w:val="T4dispositie"/>
              <w:jc w:val="left"/>
              <w:rPr>
                <w:lang w:val="nl-NL"/>
              </w:rPr>
            </w:pPr>
            <w:r>
              <w:rPr>
                <w:lang w:val="nl-NL"/>
              </w:rPr>
              <w:t>1</w:t>
            </w:r>
          </w:p>
        </w:tc>
        <w:tc>
          <w:tcPr>
            <w:tcW w:w="718" w:type="dxa"/>
          </w:tcPr>
          <w:p w14:paraId="57A26E8C" w14:textId="77777777" w:rsidR="00000000" w:rsidRDefault="007B45DC">
            <w:pPr>
              <w:pStyle w:val="T4dispositie"/>
              <w:jc w:val="left"/>
              <w:rPr>
                <w:lang w:val="nl-NL"/>
              </w:rPr>
            </w:pPr>
            <w:r>
              <w:rPr>
                <w:lang w:val="nl-NL"/>
              </w:rPr>
              <w:t>c</w:t>
            </w:r>
          </w:p>
          <w:p w14:paraId="0D77E54D" w14:textId="77777777" w:rsidR="00000000" w:rsidRDefault="007B45DC">
            <w:pPr>
              <w:pStyle w:val="T4dispositie"/>
              <w:jc w:val="left"/>
              <w:rPr>
                <w:lang w:val="nl-NL"/>
              </w:rPr>
            </w:pPr>
            <w:r>
              <w:rPr>
                <w:lang w:val="nl-NL"/>
              </w:rPr>
              <w:t>2</w:t>
            </w:r>
          </w:p>
          <w:p w14:paraId="4BA478CA" w14:textId="77777777" w:rsidR="00000000" w:rsidRDefault="007B45DC">
            <w:pPr>
              <w:pStyle w:val="T4dispositie"/>
              <w:jc w:val="left"/>
              <w:rPr>
                <w:lang w:val="nl-NL"/>
              </w:rPr>
            </w:pPr>
            <w:r>
              <w:rPr>
                <w:lang w:val="nl-NL"/>
              </w:rPr>
              <w:t>1 1/3</w:t>
            </w:r>
          </w:p>
          <w:p w14:paraId="7FBAB199" w14:textId="77777777" w:rsidR="00000000" w:rsidRDefault="007B45DC">
            <w:pPr>
              <w:pStyle w:val="T4dispositie"/>
              <w:jc w:val="left"/>
              <w:rPr>
                <w:lang w:val="nl-NL"/>
              </w:rPr>
            </w:pPr>
            <w:r>
              <w:rPr>
                <w:lang w:val="nl-NL"/>
              </w:rPr>
              <w:t>1</w:t>
            </w:r>
          </w:p>
        </w:tc>
        <w:tc>
          <w:tcPr>
            <w:tcW w:w="729" w:type="dxa"/>
          </w:tcPr>
          <w:p w14:paraId="383C4114" w14:textId="77777777" w:rsidR="00000000" w:rsidRDefault="007B45DC">
            <w:pPr>
              <w:pStyle w:val="T4dispositie"/>
              <w:jc w:val="left"/>
              <w:rPr>
                <w:vertAlign w:val="superscript"/>
                <w:lang w:val="nl-NL"/>
              </w:rPr>
            </w:pPr>
            <w:r>
              <w:rPr>
                <w:lang w:val="nl-NL"/>
              </w:rPr>
              <w:t>c</w:t>
            </w:r>
            <w:r>
              <w:rPr>
                <w:vertAlign w:val="superscript"/>
                <w:lang w:val="nl-NL"/>
              </w:rPr>
              <w:t>1</w:t>
            </w:r>
          </w:p>
          <w:p w14:paraId="7A9977E6" w14:textId="77777777" w:rsidR="00000000" w:rsidRDefault="007B45DC">
            <w:pPr>
              <w:pStyle w:val="T4dispositie"/>
              <w:jc w:val="left"/>
              <w:rPr>
                <w:lang w:val="nl-NL"/>
              </w:rPr>
            </w:pPr>
            <w:r>
              <w:rPr>
                <w:lang w:val="nl-NL"/>
              </w:rPr>
              <w:t>2 2/3</w:t>
            </w:r>
          </w:p>
          <w:p w14:paraId="6C99B860" w14:textId="77777777" w:rsidR="00000000" w:rsidRDefault="007B45DC">
            <w:pPr>
              <w:pStyle w:val="T4dispositie"/>
              <w:jc w:val="left"/>
              <w:rPr>
                <w:lang w:val="nl-NL"/>
              </w:rPr>
            </w:pPr>
            <w:r>
              <w:rPr>
                <w:lang w:val="nl-NL"/>
              </w:rPr>
              <w:t>2</w:t>
            </w:r>
          </w:p>
          <w:p w14:paraId="60432499" w14:textId="77777777" w:rsidR="00000000" w:rsidRDefault="007B45DC">
            <w:pPr>
              <w:pStyle w:val="T4dispositie"/>
              <w:jc w:val="left"/>
              <w:rPr>
                <w:lang w:val="nl-NL"/>
              </w:rPr>
            </w:pPr>
            <w:r>
              <w:rPr>
                <w:lang w:val="nl-NL"/>
              </w:rPr>
              <w:t>1 1/3</w:t>
            </w:r>
          </w:p>
        </w:tc>
        <w:tc>
          <w:tcPr>
            <w:tcW w:w="718" w:type="dxa"/>
          </w:tcPr>
          <w:p w14:paraId="0ADFE6D0" w14:textId="77777777" w:rsidR="00000000" w:rsidRDefault="007B45DC">
            <w:pPr>
              <w:pStyle w:val="T4dispositie"/>
              <w:jc w:val="left"/>
              <w:rPr>
                <w:vertAlign w:val="superscript"/>
                <w:lang w:val="nl-NL"/>
              </w:rPr>
            </w:pPr>
            <w:r>
              <w:rPr>
                <w:lang w:val="nl-NL"/>
              </w:rPr>
              <w:t>c</w:t>
            </w:r>
            <w:r>
              <w:rPr>
                <w:vertAlign w:val="superscript"/>
                <w:lang w:val="nl-NL"/>
              </w:rPr>
              <w:t>2</w:t>
            </w:r>
          </w:p>
          <w:p w14:paraId="4AA67C40" w14:textId="77777777" w:rsidR="00000000" w:rsidRDefault="007B45DC">
            <w:pPr>
              <w:pStyle w:val="T4dispositie"/>
              <w:jc w:val="left"/>
              <w:rPr>
                <w:lang w:val="nl-NL"/>
              </w:rPr>
            </w:pPr>
            <w:r>
              <w:rPr>
                <w:lang w:val="nl-NL"/>
              </w:rPr>
              <w:t>4</w:t>
            </w:r>
          </w:p>
          <w:p w14:paraId="6FF9700D" w14:textId="77777777" w:rsidR="00000000" w:rsidRDefault="007B45DC">
            <w:pPr>
              <w:pStyle w:val="T4dispositie"/>
              <w:jc w:val="left"/>
              <w:rPr>
                <w:lang w:val="nl-NL"/>
              </w:rPr>
            </w:pPr>
            <w:r>
              <w:rPr>
                <w:lang w:val="nl-NL"/>
              </w:rPr>
              <w:t>2 2/3</w:t>
            </w:r>
          </w:p>
          <w:p w14:paraId="4F4C8388" w14:textId="77777777" w:rsidR="00000000" w:rsidRDefault="007B45DC">
            <w:pPr>
              <w:pStyle w:val="T4dispositie"/>
              <w:jc w:val="left"/>
              <w:rPr>
                <w:lang w:val="nl-NL"/>
              </w:rPr>
            </w:pPr>
            <w:r>
              <w:rPr>
                <w:lang w:val="nl-NL"/>
              </w:rPr>
              <w:t>2</w:t>
            </w:r>
          </w:p>
        </w:tc>
        <w:tc>
          <w:tcPr>
            <w:tcW w:w="729" w:type="dxa"/>
          </w:tcPr>
          <w:p w14:paraId="455EC5F5" w14:textId="77777777" w:rsidR="00000000" w:rsidRDefault="007B45DC">
            <w:pPr>
              <w:pStyle w:val="T4dispositie"/>
              <w:jc w:val="left"/>
              <w:rPr>
                <w:vertAlign w:val="superscript"/>
                <w:lang w:val="nl-NL"/>
              </w:rPr>
            </w:pPr>
            <w:r>
              <w:rPr>
                <w:lang w:val="nl-NL"/>
              </w:rPr>
              <w:t>c</w:t>
            </w:r>
            <w:r>
              <w:rPr>
                <w:vertAlign w:val="superscript"/>
                <w:lang w:val="nl-NL"/>
              </w:rPr>
              <w:t>3</w:t>
            </w:r>
          </w:p>
          <w:p w14:paraId="5FDD21C4" w14:textId="77777777" w:rsidR="00000000" w:rsidRDefault="007B45DC">
            <w:pPr>
              <w:pStyle w:val="T4dispositie"/>
              <w:jc w:val="left"/>
              <w:rPr>
                <w:lang w:val="nl-NL"/>
              </w:rPr>
            </w:pPr>
            <w:r>
              <w:rPr>
                <w:lang w:val="nl-NL"/>
              </w:rPr>
              <w:t>5 1/3</w:t>
            </w:r>
          </w:p>
          <w:p w14:paraId="41654D45" w14:textId="77777777" w:rsidR="00000000" w:rsidRDefault="007B45DC">
            <w:pPr>
              <w:pStyle w:val="T4dispositie"/>
              <w:jc w:val="left"/>
              <w:rPr>
                <w:lang w:val="nl-NL"/>
              </w:rPr>
            </w:pPr>
            <w:r>
              <w:rPr>
                <w:lang w:val="nl-NL"/>
              </w:rPr>
              <w:t>4</w:t>
            </w:r>
          </w:p>
          <w:p w14:paraId="66522D93" w14:textId="77777777" w:rsidR="00000000" w:rsidRDefault="007B45DC">
            <w:pPr>
              <w:pStyle w:val="T4dispositie"/>
              <w:jc w:val="left"/>
              <w:rPr>
                <w:lang w:val="nl-NL"/>
              </w:rPr>
            </w:pPr>
            <w:r>
              <w:rPr>
                <w:lang w:val="nl-NL"/>
              </w:rPr>
              <w:t>2 2</w:t>
            </w:r>
            <w:r>
              <w:rPr>
                <w:lang w:val="nl-NL"/>
              </w:rPr>
              <w:t>/3</w:t>
            </w:r>
          </w:p>
        </w:tc>
      </w:tr>
    </w:tbl>
    <w:p w14:paraId="3CDA00AC" w14:textId="77777777" w:rsidR="00000000" w:rsidRDefault="007B45DC">
      <w:pPr>
        <w:pStyle w:val="T1"/>
        <w:jc w:val="left"/>
        <w:rPr>
          <w:lang w:val="nl-NL"/>
        </w:rPr>
      </w:pPr>
    </w:p>
    <w:p w14:paraId="1258A738" w14:textId="77777777" w:rsidR="00000000" w:rsidRDefault="007B45DC">
      <w:pPr>
        <w:pStyle w:val="T1"/>
        <w:jc w:val="left"/>
        <w:rPr>
          <w:lang w:val="nl-NL"/>
        </w:rPr>
      </w:pPr>
      <w:r>
        <w:rPr>
          <w:lang w:val="nl-NL"/>
        </w:rPr>
        <w:t>Toonhoogte</w:t>
      </w:r>
    </w:p>
    <w:p w14:paraId="6E13D5EC" w14:textId="77777777" w:rsidR="00000000" w:rsidRDefault="007B45DC">
      <w:pPr>
        <w:pStyle w:val="T1"/>
        <w:jc w:val="left"/>
        <w:rPr>
          <w:lang w:val="nl-NL"/>
        </w:rPr>
      </w:pPr>
      <w:r>
        <w:rPr>
          <w:lang w:val="nl-NL"/>
        </w:rPr>
        <w:t>a</w:t>
      </w:r>
      <w:r>
        <w:rPr>
          <w:vertAlign w:val="superscript"/>
          <w:lang w:val="nl-NL"/>
        </w:rPr>
        <w:t>1</w:t>
      </w:r>
      <w:r>
        <w:rPr>
          <w:lang w:val="nl-NL"/>
        </w:rPr>
        <w:t xml:space="preserve"> = 440 Hz</w:t>
      </w:r>
    </w:p>
    <w:p w14:paraId="0A02C2FD" w14:textId="77777777" w:rsidR="00000000" w:rsidRDefault="007B45DC">
      <w:pPr>
        <w:pStyle w:val="T1"/>
        <w:jc w:val="left"/>
        <w:rPr>
          <w:lang w:val="nl-NL"/>
        </w:rPr>
      </w:pPr>
      <w:r>
        <w:rPr>
          <w:lang w:val="nl-NL"/>
        </w:rPr>
        <w:t>Temperatuur</w:t>
      </w:r>
    </w:p>
    <w:p w14:paraId="26FF07F4" w14:textId="77777777" w:rsidR="00000000" w:rsidRDefault="007B45DC">
      <w:pPr>
        <w:pStyle w:val="T1"/>
        <w:jc w:val="left"/>
        <w:rPr>
          <w:lang w:val="nl-NL"/>
        </w:rPr>
      </w:pPr>
      <w:r>
        <w:rPr>
          <w:lang w:val="nl-NL"/>
        </w:rPr>
        <w:t>evenredig zwevend</w:t>
      </w:r>
    </w:p>
    <w:p w14:paraId="20E0DD48" w14:textId="77777777" w:rsidR="00000000" w:rsidRDefault="007B45DC">
      <w:pPr>
        <w:pStyle w:val="T1"/>
        <w:jc w:val="left"/>
        <w:rPr>
          <w:lang w:val="nl-NL"/>
        </w:rPr>
      </w:pPr>
    </w:p>
    <w:p w14:paraId="6D95CB20" w14:textId="77777777" w:rsidR="00000000" w:rsidRDefault="007B45DC">
      <w:pPr>
        <w:pStyle w:val="T1"/>
        <w:jc w:val="left"/>
        <w:rPr>
          <w:lang w:val="nl-NL"/>
        </w:rPr>
      </w:pPr>
      <w:r>
        <w:rPr>
          <w:lang w:val="nl-NL"/>
        </w:rPr>
        <w:t>Manuaalomvang</w:t>
      </w:r>
    </w:p>
    <w:p w14:paraId="269E7EC4" w14:textId="77777777" w:rsidR="00000000" w:rsidRDefault="007B45DC">
      <w:pPr>
        <w:pStyle w:val="T1"/>
        <w:jc w:val="left"/>
        <w:rPr>
          <w:vertAlign w:val="superscript"/>
          <w:lang w:val="nl-NL"/>
        </w:rPr>
      </w:pPr>
      <w:proofErr w:type="spellStart"/>
      <w:r>
        <w:rPr>
          <w:lang w:val="nl-NL"/>
        </w:rPr>
        <w:t>C-f</w:t>
      </w:r>
      <w:r>
        <w:rPr>
          <w:vertAlign w:val="superscript"/>
          <w:lang w:val="nl-NL"/>
        </w:rPr>
        <w:t>3</w:t>
      </w:r>
      <w:proofErr w:type="spellEnd"/>
    </w:p>
    <w:p w14:paraId="2971EDA9" w14:textId="77777777" w:rsidR="00000000" w:rsidRDefault="007B45DC">
      <w:pPr>
        <w:pStyle w:val="T1"/>
        <w:jc w:val="left"/>
        <w:rPr>
          <w:lang w:val="nl-NL"/>
        </w:rPr>
      </w:pPr>
      <w:r>
        <w:rPr>
          <w:lang w:val="nl-NL"/>
        </w:rPr>
        <w:t>Pedaalomvang</w:t>
      </w:r>
    </w:p>
    <w:p w14:paraId="12B738AD" w14:textId="77777777" w:rsidR="00000000" w:rsidRDefault="007B45DC">
      <w:pPr>
        <w:pStyle w:val="T1"/>
        <w:jc w:val="left"/>
        <w:rPr>
          <w:vertAlign w:val="superscript"/>
          <w:lang w:val="nl-NL"/>
        </w:rPr>
      </w:pPr>
      <w:proofErr w:type="spellStart"/>
      <w:r>
        <w:rPr>
          <w:lang w:val="nl-NL"/>
        </w:rPr>
        <w:t>C-d</w:t>
      </w:r>
      <w:r>
        <w:rPr>
          <w:vertAlign w:val="superscript"/>
          <w:lang w:val="nl-NL"/>
        </w:rPr>
        <w:t>1</w:t>
      </w:r>
      <w:proofErr w:type="spellEnd"/>
    </w:p>
    <w:p w14:paraId="1A05F4E1" w14:textId="77777777" w:rsidR="00000000" w:rsidRDefault="007B45DC">
      <w:pPr>
        <w:pStyle w:val="T1"/>
        <w:jc w:val="left"/>
        <w:rPr>
          <w:lang w:val="nl-NL"/>
        </w:rPr>
      </w:pPr>
    </w:p>
    <w:p w14:paraId="71901FC5" w14:textId="77777777" w:rsidR="00000000" w:rsidRDefault="007B45DC">
      <w:pPr>
        <w:pStyle w:val="T1"/>
        <w:jc w:val="left"/>
        <w:rPr>
          <w:lang w:val="nl-NL"/>
        </w:rPr>
      </w:pPr>
      <w:r>
        <w:rPr>
          <w:lang w:val="nl-NL"/>
        </w:rPr>
        <w:t>Windvoorziening</w:t>
      </w:r>
    </w:p>
    <w:p w14:paraId="411FC612" w14:textId="77777777" w:rsidR="00000000" w:rsidRDefault="007B45DC">
      <w:pPr>
        <w:pStyle w:val="T1"/>
        <w:jc w:val="left"/>
        <w:rPr>
          <w:lang w:val="nl-NL"/>
        </w:rPr>
      </w:pPr>
      <w:r>
        <w:rPr>
          <w:lang w:val="nl-NL"/>
        </w:rPr>
        <w:t>magazijnbalg</w:t>
      </w:r>
    </w:p>
    <w:p w14:paraId="7AFE83F7" w14:textId="77777777" w:rsidR="00000000" w:rsidRDefault="007B45DC">
      <w:pPr>
        <w:pStyle w:val="T1"/>
        <w:jc w:val="left"/>
        <w:rPr>
          <w:lang w:val="nl-NL"/>
        </w:rPr>
      </w:pPr>
      <w:r>
        <w:rPr>
          <w:lang w:val="nl-NL"/>
        </w:rPr>
        <w:t>Winddruk</w:t>
      </w:r>
    </w:p>
    <w:p w14:paraId="11199C5C" w14:textId="77777777" w:rsidR="00000000" w:rsidRDefault="007B45DC">
      <w:pPr>
        <w:pStyle w:val="T1"/>
        <w:jc w:val="left"/>
        <w:rPr>
          <w:lang w:val="nl-NL"/>
        </w:rPr>
      </w:pPr>
      <w:r>
        <w:rPr>
          <w:lang w:val="nl-NL"/>
        </w:rPr>
        <w:t>81 mm</w:t>
      </w:r>
    </w:p>
    <w:p w14:paraId="1E903231" w14:textId="77777777" w:rsidR="00000000" w:rsidRDefault="007B45DC">
      <w:pPr>
        <w:pStyle w:val="T1"/>
        <w:jc w:val="left"/>
        <w:rPr>
          <w:lang w:val="nl-NL"/>
        </w:rPr>
      </w:pPr>
    </w:p>
    <w:p w14:paraId="1CE24131" w14:textId="77777777" w:rsidR="00000000" w:rsidRDefault="007B45DC">
      <w:pPr>
        <w:pStyle w:val="T1"/>
        <w:jc w:val="left"/>
        <w:rPr>
          <w:lang w:val="nl-NL"/>
        </w:rPr>
      </w:pPr>
      <w:r>
        <w:rPr>
          <w:lang w:val="nl-NL"/>
        </w:rPr>
        <w:t xml:space="preserve">Plaats </w:t>
      </w:r>
      <w:proofErr w:type="spellStart"/>
      <w:r>
        <w:rPr>
          <w:lang w:val="nl-NL"/>
        </w:rPr>
        <w:t>klaviatuur</w:t>
      </w:r>
      <w:proofErr w:type="spellEnd"/>
    </w:p>
    <w:p w14:paraId="2EEBC1E7" w14:textId="77777777" w:rsidR="00000000" w:rsidRDefault="007B45DC">
      <w:pPr>
        <w:pStyle w:val="T1"/>
        <w:jc w:val="left"/>
        <w:rPr>
          <w:lang w:val="nl-NL"/>
        </w:rPr>
      </w:pPr>
      <w:r>
        <w:rPr>
          <w:lang w:val="nl-NL"/>
        </w:rPr>
        <w:t>rechterzijde</w:t>
      </w:r>
    </w:p>
    <w:p w14:paraId="257A913D" w14:textId="77777777" w:rsidR="00000000" w:rsidRDefault="007B45DC">
      <w:pPr>
        <w:pStyle w:val="T1"/>
        <w:jc w:val="left"/>
        <w:rPr>
          <w:lang w:val="nl-NL"/>
        </w:rPr>
      </w:pPr>
    </w:p>
    <w:p w14:paraId="6A228E39" w14:textId="77777777" w:rsidR="00000000" w:rsidRDefault="007B45DC">
      <w:pPr>
        <w:pStyle w:val="Heading2"/>
        <w:rPr>
          <w:i w:val="0"/>
          <w:iCs/>
        </w:rPr>
      </w:pPr>
      <w:r>
        <w:rPr>
          <w:i w:val="0"/>
          <w:iCs/>
        </w:rPr>
        <w:t>Bijzonderheden</w:t>
      </w:r>
    </w:p>
    <w:p w14:paraId="4AB72255" w14:textId="77777777" w:rsidR="00000000" w:rsidRDefault="007B45DC">
      <w:pPr>
        <w:pStyle w:val="T1"/>
        <w:jc w:val="left"/>
        <w:rPr>
          <w:lang w:val="nl-NL"/>
        </w:rPr>
      </w:pPr>
    </w:p>
    <w:p w14:paraId="6EACF9DB" w14:textId="77777777" w:rsidR="00000000" w:rsidRDefault="007B45DC">
      <w:pPr>
        <w:pStyle w:val="T1"/>
        <w:jc w:val="left"/>
        <w:rPr>
          <w:lang w:val="nl-NL"/>
        </w:rPr>
      </w:pPr>
      <w:r>
        <w:rPr>
          <w:lang w:val="nl-NL"/>
        </w:rPr>
        <w:t>Deling B/D tussen h en c</w:t>
      </w:r>
      <w:r>
        <w:rPr>
          <w:vertAlign w:val="superscript"/>
          <w:lang w:val="nl-NL"/>
        </w:rPr>
        <w:t>1</w:t>
      </w:r>
      <w:r>
        <w:rPr>
          <w:lang w:val="nl-NL"/>
        </w:rPr>
        <w:t>.</w:t>
      </w:r>
    </w:p>
    <w:p w14:paraId="7CFA44BC" w14:textId="77777777" w:rsidR="00000000" w:rsidRDefault="007B45DC">
      <w:pPr>
        <w:pStyle w:val="T1"/>
        <w:jc w:val="left"/>
        <w:rPr>
          <w:lang w:val="nl-NL"/>
        </w:rPr>
      </w:pPr>
      <w:r>
        <w:rPr>
          <w:lang w:val="nl-NL"/>
        </w:rPr>
        <w:t xml:space="preserve">Van het oorspronkelijke </w:t>
      </w:r>
      <w:proofErr w:type="spellStart"/>
      <w:r>
        <w:rPr>
          <w:lang w:val="nl-NL"/>
        </w:rPr>
        <w:t>Knipscheer-orge</w:t>
      </w:r>
      <w:r>
        <w:rPr>
          <w:lang w:val="nl-NL"/>
        </w:rPr>
        <w:t>l</w:t>
      </w:r>
      <w:proofErr w:type="spellEnd"/>
      <w:r>
        <w:rPr>
          <w:lang w:val="nl-NL"/>
        </w:rPr>
        <w:t xml:space="preserve"> werden de volgende registers in 1967 in het </w:t>
      </w:r>
      <w:proofErr w:type="spellStart"/>
      <w:r>
        <w:rPr>
          <w:lang w:val="nl-NL"/>
        </w:rPr>
        <w:t>Kamp-orgel</w:t>
      </w:r>
      <w:proofErr w:type="spellEnd"/>
      <w:r>
        <w:rPr>
          <w:lang w:val="nl-NL"/>
        </w:rPr>
        <w:t xml:space="preserve"> geplaatst: Bourdon 8', Octaaf 4', Fluit 4', </w:t>
      </w:r>
      <w:proofErr w:type="spellStart"/>
      <w:r>
        <w:rPr>
          <w:lang w:val="nl-NL"/>
        </w:rPr>
        <w:t>Quint</w:t>
      </w:r>
      <w:proofErr w:type="spellEnd"/>
      <w:r>
        <w:rPr>
          <w:lang w:val="nl-NL"/>
        </w:rPr>
        <w:t xml:space="preserve"> 3', Octaaf 2' en Mixtuur 2-3 st. De oude magazijnbalg en de vleugelstukken gingen in deze periode verloren. De kas, de windlade en het overige pijpwe</w:t>
      </w:r>
      <w:r>
        <w:rPr>
          <w:lang w:val="nl-NL"/>
        </w:rPr>
        <w:t>rk kwamen in 1972 in bezit van N.B. Goudswaard (</w:t>
      </w:r>
      <w:proofErr w:type="spellStart"/>
      <w:r>
        <w:rPr>
          <w:lang w:val="nl-NL"/>
        </w:rPr>
        <w:t>Maarn</w:t>
      </w:r>
      <w:proofErr w:type="spellEnd"/>
      <w:r>
        <w:rPr>
          <w:lang w:val="nl-NL"/>
        </w:rPr>
        <w:t>), die met gebruikmaking van dit materiaal een nieuw instrument samenstelde. De lege plaatsen op het HW werden met deels nieuw en deels bestaand pijpwerk aangevuld. De Trompet D 8' werd aangevuld met een</w:t>
      </w:r>
      <w:r>
        <w:rPr>
          <w:lang w:val="nl-NL"/>
        </w:rPr>
        <w:t xml:space="preserve"> bas en het gehele register kreeg nieuwe bekers. Het pijpwerk van het OP werd eveneens in 1972 vervaardigd, evenals de registers </w:t>
      </w:r>
      <w:proofErr w:type="spellStart"/>
      <w:r>
        <w:rPr>
          <w:lang w:val="nl-NL"/>
        </w:rPr>
        <w:t>Schalmey</w:t>
      </w:r>
      <w:proofErr w:type="spellEnd"/>
      <w:r>
        <w:rPr>
          <w:lang w:val="nl-NL"/>
        </w:rPr>
        <w:t xml:space="preserve"> 4' en Fluit 2' van het </w:t>
      </w:r>
      <w:proofErr w:type="spellStart"/>
      <w:r>
        <w:rPr>
          <w:lang w:val="nl-NL"/>
        </w:rPr>
        <w:t>Ped</w:t>
      </w:r>
      <w:proofErr w:type="spellEnd"/>
      <w:r>
        <w:rPr>
          <w:lang w:val="nl-NL"/>
        </w:rPr>
        <w:t>. Voor de Subbas 16' en de Octaaf 8' werd houten pijpwerk uit 1920 gebruikt.</w:t>
      </w:r>
    </w:p>
    <w:p w14:paraId="282BDC01" w14:textId="77777777" w:rsidR="00000000" w:rsidRDefault="007B45DC">
      <w:pPr>
        <w:pStyle w:val="T1"/>
        <w:jc w:val="left"/>
        <w:rPr>
          <w:lang w:val="nl-NL"/>
        </w:rPr>
      </w:pPr>
      <w:r>
        <w:rPr>
          <w:lang w:val="nl-NL"/>
        </w:rPr>
        <w:t>Pijpwerk uit 18</w:t>
      </w:r>
      <w:r>
        <w:rPr>
          <w:lang w:val="nl-NL"/>
        </w:rPr>
        <w:t xml:space="preserve">74 bleef bewaard in de volgende registers: </w:t>
      </w:r>
      <w:proofErr w:type="spellStart"/>
      <w:r>
        <w:rPr>
          <w:lang w:val="nl-NL"/>
        </w:rPr>
        <w:t>Prestant</w:t>
      </w:r>
      <w:proofErr w:type="spellEnd"/>
      <w:r>
        <w:rPr>
          <w:lang w:val="nl-NL"/>
        </w:rPr>
        <w:t xml:space="preserve"> 8', Viola </w:t>
      </w:r>
      <w:proofErr w:type="spellStart"/>
      <w:r>
        <w:rPr>
          <w:lang w:val="nl-NL"/>
        </w:rPr>
        <w:t>di</w:t>
      </w:r>
      <w:proofErr w:type="spellEnd"/>
      <w:r>
        <w:rPr>
          <w:lang w:val="nl-NL"/>
        </w:rPr>
        <w:t xml:space="preserve"> Gamba 8' en Trompet 8'.</w:t>
      </w:r>
    </w:p>
    <w:p w14:paraId="35A3E802" w14:textId="77777777" w:rsidR="00000000" w:rsidRDefault="007B45DC">
      <w:pPr>
        <w:pStyle w:val="T1"/>
        <w:jc w:val="left"/>
        <w:rPr>
          <w:lang w:val="nl-NL"/>
        </w:rPr>
      </w:pPr>
      <w:r>
        <w:rPr>
          <w:lang w:val="nl-NL"/>
        </w:rPr>
        <w:t xml:space="preserve">De </w:t>
      </w:r>
      <w:proofErr w:type="spellStart"/>
      <w:r>
        <w:rPr>
          <w:lang w:val="nl-NL"/>
        </w:rPr>
        <w:t>Prestant</w:t>
      </w:r>
      <w:proofErr w:type="spellEnd"/>
      <w:r>
        <w:rPr>
          <w:lang w:val="nl-NL"/>
        </w:rPr>
        <w:t xml:space="preserve"> 8' is van </w:t>
      </w:r>
      <w:proofErr w:type="spellStart"/>
      <w:r>
        <w:rPr>
          <w:lang w:val="nl-NL"/>
        </w:rPr>
        <w:t>C-H</w:t>
      </w:r>
      <w:proofErr w:type="spellEnd"/>
      <w:r>
        <w:rPr>
          <w:lang w:val="nl-NL"/>
        </w:rPr>
        <w:t xml:space="preserve"> gecombineerd met de Bourdon 8', </w:t>
      </w:r>
      <w:proofErr w:type="spellStart"/>
      <w:r>
        <w:rPr>
          <w:lang w:val="nl-NL"/>
        </w:rPr>
        <w:t>c-d</w:t>
      </w:r>
      <w:r>
        <w:rPr>
          <w:vertAlign w:val="superscript"/>
          <w:lang w:val="nl-NL"/>
        </w:rPr>
        <w:t>2</w:t>
      </w:r>
      <w:proofErr w:type="spellEnd"/>
      <w:r>
        <w:rPr>
          <w:lang w:val="nl-NL"/>
        </w:rPr>
        <w:t xml:space="preserve"> staan in het front, het vervolg </w:t>
      </w:r>
      <w:r>
        <w:rPr>
          <w:lang w:val="nl-NL"/>
        </w:rPr>
        <w:lastRenderedPageBreak/>
        <w:t>staat op de lade. Het groot octaaf van de Bourdon 8' is van hout. De Vio</w:t>
      </w:r>
      <w:r>
        <w:rPr>
          <w:lang w:val="nl-NL"/>
        </w:rPr>
        <w:t xml:space="preserve">la </w:t>
      </w:r>
      <w:proofErr w:type="spellStart"/>
      <w:r>
        <w:rPr>
          <w:lang w:val="nl-NL"/>
        </w:rPr>
        <w:t>di</w:t>
      </w:r>
      <w:proofErr w:type="spellEnd"/>
      <w:r>
        <w:rPr>
          <w:lang w:val="nl-NL"/>
        </w:rPr>
        <w:t xml:space="preserve"> Gamba 8' is van </w:t>
      </w:r>
      <w:proofErr w:type="spellStart"/>
      <w:r>
        <w:rPr>
          <w:lang w:val="nl-NL"/>
        </w:rPr>
        <w:t>C-H</w:t>
      </w:r>
      <w:proofErr w:type="spellEnd"/>
      <w:r>
        <w:rPr>
          <w:lang w:val="nl-NL"/>
        </w:rPr>
        <w:t xml:space="preserve"> gecombineerd met de Bourdon. De bas van de Octaaf 4' dateert uit 1972, de overige pijpen in dit register zijn van 1890. Van de Trompet 8' zijn de </w:t>
      </w:r>
      <w:proofErr w:type="spellStart"/>
      <w:r>
        <w:rPr>
          <w:lang w:val="nl-NL"/>
        </w:rPr>
        <w:t>stevels</w:t>
      </w:r>
      <w:proofErr w:type="spellEnd"/>
      <w:r>
        <w:rPr>
          <w:lang w:val="nl-NL"/>
        </w:rPr>
        <w:t xml:space="preserve"> in de discant nog van </w:t>
      </w:r>
      <w:proofErr w:type="spellStart"/>
      <w:r>
        <w:rPr>
          <w:lang w:val="nl-NL"/>
        </w:rPr>
        <w:t>Knipscheer</w:t>
      </w:r>
      <w:proofErr w:type="spellEnd"/>
      <w:r>
        <w:rPr>
          <w:lang w:val="nl-NL"/>
        </w:rPr>
        <w:t>, de rest van dit register dateert uit 1972.</w:t>
      </w:r>
      <w:r>
        <w:rPr>
          <w:lang w:val="nl-NL"/>
        </w:rPr>
        <w:t xml:space="preserve"> Het overige pijpwerk van het HW dateert uit 1972.</w:t>
      </w:r>
    </w:p>
    <w:p w14:paraId="6C085FCD" w14:textId="77777777" w:rsidR="00000000" w:rsidRDefault="007B45DC">
      <w:pPr>
        <w:pStyle w:val="T1"/>
        <w:jc w:val="left"/>
        <w:rPr>
          <w:lang w:val="nl-NL"/>
        </w:rPr>
      </w:pPr>
      <w:r>
        <w:rPr>
          <w:lang w:val="nl-NL"/>
        </w:rPr>
        <w:t xml:space="preserve">Het pijpwerk van het OP dateert vrijwel geheel uit 1972. </w:t>
      </w:r>
      <w:proofErr w:type="spellStart"/>
      <w:r>
        <w:rPr>
          <w:lang w:val="nl-NL"/>
        </w:rPr>
        <w:t>C-e</w:t>
      </w:r>
      <w:proofErr w:type="spellEnd"/>
      <w:r>
        <w:rPr>
          <w:lang w:val="nl-NL"/>
        </w:rPr>
        <w:t xml:space="preserve"> van de registers </w:t>
      </w:r>
      <w:proofErr w:type="spellStart"/>
      <w:r>
        <w:rPr>
          <w:lang w:val="nl-NL"/>
        </w:rPr>
        <w:t>Nasard</w:t>
      </w:r>
      <w:proofErr w:type="spellEnd"/>
      <w:r>
        <w:rPr>
          <w:lang w:val="nl-NL"/>
        </w:rPr>
        <w:t xml:space="preserve"> 2 2/3' en Terts 1 3/5' dateren uit 2005, evenals de kleinste vijf pijpen van de </w:t>
      </w:r>
      <w:proofErr w:type="spellStart"/>
      <w:r>
        <w:rPr>
          <w:lang w:val="nl-NL"/>
        </w:rPr>
        <w:t>Sifflet</w:t>
      </w:r>
      <w:proofErr w:type="spellEnd"/>
      <w:r>
        <w:rPr>
          <w:lang w:val="nl-NL"/>
        </w:rPr>
        <w:t xml:space="preserve"> 1'. De Kromhoorn 8' heeft metale</w:t>
      </w:r>
      <w:r>
        <w:rPr>
          <w:lang w:val="nl-NL"/>
        </w:rPr>
        <w:t xml:space="preserve">n </w:t>
      </w:r>
      <w:proofErr w:type="spellStart"/>
      <w:r>
        <w:rPr>
          <w:lang w:val="nl-NL"/>
        </w:rPr>
        <w:t>stevels</w:t>
      </w:r>
      <w:proofErr w:type="spellEnd"/>
      <w:r>
        <w:rPr>
          <w:lang w:val="nl-NL"/>
        </w:rPr>
        <w:t xml:space="preserve"> en houten bekers.</w:t>
      </w:r>
    </w:p>
    <w:p w14:paraId="18503BD4" w14:textId="77777777" w:rsidR="007B45DC" w:rsidRDefault="007B45DC">
      <w:pPr>
        <w:pStyle w:val="T1"/>
        <w:jc w:val="left"/>
        <w:rPr>
          <w:lang w:val="nl-NL"/>
        </w:rPr>
      </w:pPr>
      <w:r>
        <w:rPr>
          <w:lang w:val="nl-NL"/>
        </w:rPr>
        <w:t>Het groot octaaf van de Subbas 16' dateert uit 1920, de rest van dit register bestaat uit oude vurenhouten pijpen die in 2005 uit voorraad van de orgelmaker werden geplaatst. De Openfluit 8' dateert uit 1920 en is feitelijk de o</w:t>
      </w:r>
      <w:r>
        <w:rPr>
          <w:lang w:val="nl-NL"/>
        </w:rPr>
        <w:t>ude Octaaf 8'. De Trompet 8' dateert uit 1972 en is afkomstig uit voorraad van de orgelmaker.</w:t>
      </w:r>
    </w:p>
    <w:sectPr w:rsidR="007B45DC">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EA6BDA"/>
    <w:multiLevelType w:val="hybridMultilevel"/>
    <w:tmpl w:val="8F067998"/>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5CF"/>
    <w:rsid w:val="003F15CF"/>
    <w:rsid w:val="007B4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C84D45B"/>
  <w15:chartTrackingRefBased/>
  <w15:docId w15:val="{B6B972B8-3305-3E4F-BD1C-AF5EDC5F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816</Words>
  <Characters>4654</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Katwijk aan Zee / 1874</vt:lpstr>
    </vt:vector>
  </TitlesOfParts>
  <Company>NIvO</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Katwijk aan Zee / 1874</dc:title>
  <dc:subject/>
  <dc:creator>WS1</dc:creator>
  <cp:keywords/>
  <dc:description/>
  <cp:lastModifiedBy>Eline J Duijsens</cp:lastModifiedBy>
  <cp:revision>2</cp:revision>
  <cp:lastPrinted>2005-04-20T14:13:00Z</cp:lastPrinted>
  <dcterms:created xsi:type="dcterms:W3CDTF">2021-09-20T13:30:00Z</dcterms:created>
  <dcterms:modified xsi:type="dcterms:W3CDTF">2021-09-20T13:30:00Z</dcterms:modified>
</cp:coreProperties>
</file>