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A4DCCF" w14:textId="77777777" w:rsidR="00000000" w:rsidRDefault="00F720EE">
      <w:pPr>
        <w:pStyle w:val="Heading1"/>
      </w:pPr>
      <w:bookmarkStart w:id="0" w:name="_GoBack"/>
      <w:bookmarkEnd w:id="0"/>
      <w:r>
        <w:t>Langeraar / 1875</w:t>
      </w:r>
    </w:p>
    <w:p w14:paraId="59B7B6CE" w14:textId="77777777" w:rsidR="00000000" w:rsidRDefault="00F720EE">
      <w:pPr>
        <w:pStyle w:val="Heading2"/>
        <w:rPr>
          <w:i w:val="0"/>
          <w:iCs/>
        </w:rPr>
      </w:pPr>
      <w:r>
        <w:rPr>
          <w:i w:val="0"/>
          <w:iCs/>
        </w:rPr>
        <w:t>R.K. St-Adrianuskerk</w:t>
      </w:r>
    </w:p>
    <w:p w14:paraId="77ECF338" w14:textId="77777777" w:rsidR="00000000" w:rsidRDefault="00F720EE">
      <w:pPr>
        <w:pStyle w:val="T1"/>
        <w:jc w:val="left"/>
        <w:rPr>
          <w:lang w:val="nl-NL"/>
        </w:rPr>
      </w:pPr>
    </w:p>
    <w:p w14:paraId="583BAB3F" w14:textId="77777777" w:rsidR="00000000" w:rsidRDefault="00F720EE">
      <w:pPr>
        <w:pStyle w:val="T1"/>
        <w:jc w:val="left"/>
        <w:rPr>
          <w:i/>
          <w:iCs/>
          <w:lang w:val="nl-NL"/>
        </w:rPr>
      </w:pPr>
      <w:r>
        <w:rPr>
          <w:i/>
          <w:iCs/>
          <w:lang w:val="nl-NL"/>
        </w:rPr>
        <w:t>Neogotische kruisbasiliek met toren en centraliserende kruising, gebouwd in 1901-1902 naar ontwerp van J.L. Meester en J. Scheepens. In de kruising een stergewelf, verder kruisribgewelven. Inrichting van kort na de vo</w:t>
      </w:r>
      <w:r>
        <w:rPr>
          <w:i/>
          <w:iCs/>
          <w:lang w:val="nl-NL"/>
        </w:rPr>
        <w:t>ltooiing. Voorts een reeks 18e-eeuwse beelden uit de voormalige schuilkerk.</w:t>
      </w:r>
    </w:p>
    <w:p w14:paraId="04256C21" w14:textId="77777777" w:rsidR="00000000" w:rsidRDefault="00F720EE">
      <w:pPr>
        <w:pStyle w:val="T1"/>
        <w:jc w:val="left"/>
        <w:rPr>
          <w:lang w:val="nl-NL"/>
        </w:rPr>
      </w:pPr>
    </w:p>
    <w:p w14:paraId="2AB1D21B" w14:textId="77777777" w:rsidR="00000000" w:rsidRDefault="00F720EE">
      <w:pPr>
        <w:pStyle w:val="T1"/>
        <w:jc w:val="left"/>
        <w:rPr>
          <w:lang w:val="nl-NL"/>
        </w:rPr>
      </w:pPr>
      <w:r>
        <w:rPr>
          <w:lang w:val="nl-NL"/>
        </w:rPr>
        <w:t>Kas: 1875</w:t>
      </w:r>
    </w:p>
    <w:p w14:paraId="02D61E6B" w14:textId="77777777" w:rsidR="00000000" w:rsidRDefault="00F720EE">
      <w:pPr>
        <w:pStyle w:val="T1"/>
        <w:jc w:val="left"/>
        <w:rPr>
          <w:lang w:val="nl-NL"/>
        </w:rPr>
      </w:pPr>
    </w:p>
    <w:p w14:paraId="6B59A2B8" w14:textId="77777777" w:rsidR="00000000" w:rsidRDefault="00F720EE">
      <w:pPr>
        <w:pStyle w:val="Heading2"/>
        <w:rPr>
          <w:i w:val="0"/>
          <w:iCs/>
        </w:rPr>
      </w:pPr>
      <w:r>
        <w:rPr>
          <w:i w:val="0"/>
          <w:iCs/>
        </w:rPr>
        <w:t>Kunsthistorische aspecten</w:t>
      </w:r>
    </w:p>
    <w:p w14:paraId="68C4615B" w14:textId="77777777" w:rsidR="00000000" w:rsidRDefault="00F720EE">
      <w:pPr>
        <w:pStyle w:val="T2Kunst"/>
        <w:rPr>
          <w:lang w:val="nl-NL"/>
        </w:rPr>
      </w:pPr>
      <w:r>
        <w:rPr>
          <w:lang w:val="nl-NL"/>
        </w:rPr>
        <w:t xml:space="preserve">Het is bekend dat Lodewijk Ypma het vervaardigen van de orgelkassen vaak uitbesteedde en in verscheidene gevallen zijn de namen van de makers </w:t>
      </w:r>
      <w:r>
        <w:rPr>
          <w:lang w:val="nl-NL"/>
        </w:rPr>
        <w:t xml:space="preserve">ook bekend of op stilistische gronden te achterhalen. Bij het orgel van Langeraar is dat niet mogelijk. De stijl van het snijwerk verschilt vrij sterk van die van het atelier Goossens. Het atelier Veneman werkte in dexe tijd meestal in neogotische trant. </w:t>
      </w:r>
    </w:p>
    <w:p w14:paraId="50D7E235" w14:textId="77777777" w:rsidR="00000000" w:rsidRDefault="00F720EE">
      <w:pPr>
        <w:pStyle w:val="T2Kunst"/>
        <w:jc w:val="left"/>
        <w:rPr>
          <w:lang w:val="nl-NL"/>
        </w:rPr>
      </w:pPr>
      <w:r>
        <w:rPr>
          <w:lang w:val="nl-NL"/>
        </w:rPr>
        <w:t xml:space="preserve">Het orgel heeft een vijfdelig front met drie ronde torens van elk negen pijpen en sierlijk geholde tussenvelden. Het benedendeel van deze velden wordt in beslag genomen door staande beelden van engelen. Dat doet onmiddellijk aan Goossens denken. Vergelijk </w:t>
      </w:r>
      <w:r>
        <w:rPr>
          <w:lang w:val="nl-NL"/>
        </w:rPr>
        <w:t>bijvoorbeeld de orgels in Meijel (1864, deel 1858-1865, 319-321), Sint Odiliënberg (1868, deel 1865-1872, 202-204) en Spierdijk (1875). Alleen deze toestand is in Langeraar niet oorspronkelijk. Deze beelden dateren wellicht uit 1903, toen het orgel in de h</w:t>
      </w:r>
      <w:r>
        <w:rPr>
          <w:lang w:val="nl-NL"/>
        </w:rPr>
        <w:t>uidige kerk werd geplaatst, maar zij kunnen ook nog wel van later datum zijn. Uit de bouwtijd van het orgel dateren zij in geen geval, zoals een vergelijking met de beelden naast de orgelkas duidelijk laat zien. Of deze velden oorspronkelijk andere beelden</w:t>
      </w:r>
      <w:r>
        <w:rPr>
          <w:lang w:val="nl-NL"/>
        </w:rPr>
        <w:t xml:space="preserve"> hebben bevat of dat zij van pijpen waren voorzien, is niet vast te stellen. De overeenkomst met de genoemde orgelfronten van Goossens is in ieder geval niet groot genoeg voor een enigszins betrouwbare toeschrijving aan dit atelier.</w:t>
      </w:r>
    </w:p>
    <w:p w14:paraId="050DF8A7" w14:textId="77777777" w:rsidR="00000000" w:rsidRDefault="00F720EE">
      <w:pPr>
        <w:pStyle w:val="T2Kunst"/>
        <w:jc w:val="left"/>
        <w:rPr>
          <w:lang w:val="nl-NL"/>
        </w:rPr>
      </w:pPr>
      <w:r>
        <w:rPr>
          <w:lang w:val="nl-NL"/>
        </w:rPr>
        <w:t>De decoratie is fraai e</w:t>
      </w:r>
      <w:r>
        <w:rPr>
          <w:lang w:val="nl-NL"/>
        </w:rPr>
        <w:t>n vertoont grotendeels plastische barok geïnspireerde vormen. Aan de pijpuiteinden in de torens ziet men in elk der beide hoeken een C-voluut, waaruit weer een andere C-voluut voortkomt. In het midden bevindt zich een bladelement dat met een soort tentakel</w:t>
      </w:r>
      <w:r>
        <w:rPr>
          <w:lang w:val="nl-NL"/>
        </w:rPr>
        <w:t>s de beide voluten poogt te bereiken, wat door de voluten ook weer wordt beantwoord. In de torenkappen ziet men een soort Franse lelie waar rankwerk van uitgaat, een neoclassicistisch motief. Merkwaardig is dat de blinderingen aan de pijpvoeten in de toren</w:t>
      </w:r>
      <w:r>
        <w:rPr>
          <w:lang w:val="nl-NL"/>
        </w:rPr>
        <w:t>s zeer bescheiden zijn uitgevallen; zij bestaan uit rankwerk. Boven de engelen zijn S-voluten te zien die in het midden bij een bloemmotief samenkomen. Aan de pijpvoeten in de bovenvelden is in de buitenhoeken een naar buiten gekeerde C-voluut aangebracht,</w:t>
      </w:r>
      <w:r>
        <w:rPr>
          <w:lang w:val="nl-NL"/>
        </w:rPr>
        <w:t xml:space="preserve"> waaruit achterwaarts een krul voortkomt. De bovenvelden worden afgesloten door een smalle inzwenkende lijst. Daaronder zijn draperieën aangebracht die aan de kant van de zijtorens over de pijpen afhangen. Erboven ziet men een weelderige slinger van gevloc</w:t>
      </w:r>
      <w:r>
        <w:rPr>
          <w:lang w:val="nl-NL"/>
        </w:rPr>
        <w:t>hten bladwerk en vruchten, wederom een uitgesproken barokelement. Onder de voetlijsten van torens en velden loopt een gevlochten bladlijst, die ook langs de zijwanden doorloopt.</w:t>
      </w:r>
    </w:p>
    <w:p w14:paraId="0408D9A4" w14:textId="77777777" w:rsidR="00000000" w:rsidRDefault="00F720EE">
      <w:pPr>
        <w:pStyle w:val="T2Kunst"/>
        <w:jc w:val="left"/>
        <w:rPr>
          <w:lang w:val="nl-NL"/>
        </w:rPr>
      </w:pPr>
      <w:r>
        <w:rPr>
          <w:lang w:val="nl-NL"/>
        </w:rPr>
        <w:t>Er wordt heel wat gemusiceerd op dit orgel. Op de middentoren zit Caecilia met</w:t>
      </w:r>
      <w:r>
        <w:rPr>
          <w:lang w:val="nl-NL"/>
        </w:rPr>
        <w:t xml:space="preserve"> haar orgeltje. Op de rechterzijtoren ziet men een gevleugelde putto, met op zijn linkerknie een muziekboek; met zijn rechterhand lijkt hij de maat te slaan. Op de linkertoren ook een putto; hij blaast op een bazuin. Twee belangrijke muzikale krachtfiguren</w:t>
      </w:r>
      <w:r>
        <w:rPr>
          <w:lang w:val="nl-NL"/>
        </w:rPr>
        <w:t xml:space="preserve"> flankeren het orgel: links Gregorius, ook weer met een muziekboek en eveneens aan het dirigeren, rechts David met de harp. Noch David, noch Gregorius lijkt in de gaten </w:t>
      </w:r>
      <w:r>
        <w:rPr>
          <w:lang w:val="nl-NL"/>
        </w:rPr>
        <w:lastRenderedPageBreak/>
        <w:t>te hebben dat boven hun hoofd een keur van muziekinstrumenten hangt, ofschoon de afhang</w:t>
      </w:r>
      <w:r>
        <w:rPr>
          <w:lang w:val="nl-NL"/>
        </w:rPr>
        <w:t>ende kwasten hen bijna in de nek kietelen. De later toegevlogen engelen komen de muziek nog eens versterken; de linker zingt uit een muziekboek, de rechter steekt de bazuin.</w:t>
      </w:r>
    </w:p>
    <w:p w14:paraId="62921A2E" w14:textId="77777777" w:rsidR="00000000" w:rsidRDefault="00F720EE">
      <w:pPr>
        <w:pStyle w:val="T1"/>
        <w:jc w:val="left"/>
        <w:rPr>
          <w:lang w:val="nl-NL"/>
        </w:rPr>
      </w:pPr>
    </w:p>
    <w:p w14:paraId="1A0339FE" w14:textId="77777777" w:rsidR="00000000" w:rsidRDefault="00F720EE">
      <w:pPr>
        <w:pStyle w:val="T3Lit"/>
        <w:jc w:val="left"/>
        <w:rPr>
          <w:b/>
          <w:bCs/>
          <w:lang w:val="nl-NL"/>
        </w:rPr>
      </w:pPr>
      <w:r>
        <w:rPr>
          <w:b/>
          <w:bCs/>
          <w:lang w:val="nl-NL"/>
        </w:rPr>
        <w:t>Literatuur</w:t>
      </w:r>
    </w:p>
    <w:p w14:paraId="08D4929A" w14:textId="77777777" w:rsidR="00000000" w:rsidRDefault="00F720EE">
      <w:pPr>
        <w:pStyle w:val="T3Lit"/>
        <w:jc w:val="left"/>
        <w:rPr>
          <w:lang w:val="nl-NL"/>
        </w:rPr>
      </w:pPr>
      <w:r>
        <w:rPr>
          <w:i/>
          <w:iCs/>
          <w:lang w:val="nl-NL"/>
        </w:rPr>
        <w:t>Adema’s kerkorgelbouw van 1854, Hubert Schreurs vijftig jaar orgelbouw</w:t>
      </w:r>
      <w:r>
        <w:rPr>
          <w:i/>
          <w:iCs/>
          <w:lang w:val="nl-NL"/>
        </w:rPr>
        <w:t>er</w:t>
      </w:r>
      <w:r>
        <w:rPr>
          <w:lang w:val="nl-NL"/>
        </w:rPr>
        <w:t>. Amsterdam, 1974, 20-21.</w:t>
      </w:r>
    </w:p>
    <w:p w14:paraId="5E08E2CE" w14:textId="77777777" w:rsidR="00000000" w:rsidRDefault="00F720EE">
      <w:pPr>
        <w:pStyle w:val="T3Lit"/>
        <w:jc w:val="left"/>
        <w:rPr>
          <w:lang w:val="nl-NL"/>
        </w:rPr>
      </w:pPr>
      <w:r>
        <w:rPr>
          <w:lang w:val="nl-NL"/>
        </w:rPr>
        <w:t xml:space="preserve">Fotokaart </w:t>
      </w:r>
      <w:r>
        <w:rPr>
          <w:i/>
          <w:iCs/>
          <w:lang w:val="nl-NL"/>
        </w:rPr>
        <w:t>de Mixtuur</w:t>
      </w:r>
      <w:r>
        <w:rPr>
          <w:lang w:val="nl-NL"/>
        </w:rPr>
        <w:t>.</w:t>
      </w:r>
    </w:p>
    <w:p w14:paraId="15F1CFE8" w14:textId="77777777" w:rsidR="00000000" w:rsidRDefault="00F720EE">
      <w:pPr>
        <w:pStyle w:val="T3Lit"/>
        <w:jc w:val="left"/>
        <w:rPr>
          <w:lang w:val="nl-NL"/>
        </w:rPr>
      </w:pPr>
      <w:r>
        <w:rPr>
          <w:lang w:val="nl-NL"/>
        </w:rPr>
        <w:t xml:space="preserve">Wim Loos, </w:t>
      </w:r>
      <w:r>
        <w:rPr>
          <w:i/>
          <w:iCs/>
          <w:lang w:val="nl-NL"/>
        </w:rPr>
        <w:t>Inleiding tot het werk van de orgelmakers Ypma</w:t>
      </w:r>
      <w:r>
        <w:rPr>
          <w:lang w:val="nl-NL"/>
        </w:rPr>
        <w:t>. Oude Wetering, 1990, 113-114.</w:t>
      </w:r>
    </w:p>
    <w:p w14:paraId="78C1AD4D" w14:textId="77777777" w:rsidR="00000000" w:rsidRDefault="00F720EE">
      <w:pPr>
        <w:pStyle w:val="T3Lit"/>
        <w:jc w:val="left"/>
        <w:rPr>
          <w:lang w:val="nl-NL"/>
        </w:rPr>
      </w:pPr>
    </w:p>
    <w:p w14:paraId="392261C1" w14:textId="77777777" w:rsidR="00000000" w:rsidRDefault="00F720EE">
      <w:pPr>
        <w:pStyle w:val="T3Lit"/>
        <w:jc w:val="left"/>
        <w:rPr>
          <w:lang w:val="nl-NL"/>
        </w:rPr>
      </w:pPr>
      <w:r>
        <w:rPr>
          <w:b/>
          <w:bCs/>
          <w:lang w:val="nl-NL"/>
        </w:rPr>
        <w:t>Niet gepubliceerde bron</w:t>
      </w:r>
    </w:p>
    <w:p w14:paraId="770CE979" w14:textId="77777777" w:rsidR="00000000" w:rsidRDefault="00F720EE">
      <w:pPr>
        <w:pStyle w:val="T3Lit"/>
        <w:jc w:val="left"/>
        <w:rPr>
          <w:lang w:val="nl-NL"/>
        </w:rPr>
      </w:pPr>
      <w:r>
        <w:rPr>
          <w:lang w:val="nl-NL"/>
        </w:rPr>
        <w:t xml:space="preserve">Ton van  Eck, </w:t>
      </w:r>
      <w:r>
        <w:rPr>
          <w:i/>
          <w:iCs/>
          <w:lang w:val="nl-NL"/>
        </w:rPr>
        <w:t>Het Ypma-orgel in de r.k. parochiekerk van de H. Adrianus te Langeraar</w:t>
      </w:r>
      <w:r>
        <w:rPr>
          <w:lang w:val="nl-NL"/>
        </w:rPr>
        <w:t>. Voorbur</w:t>
      </w:r>
      <w:r>
        <w:rPr>
          <w:lang w:val="nl-NL"/>
        </w:rPr>
        <w:t>g, 2003.</w:t>
      </w:r>
    </w:p>
    <w:p w14:paraId="4565C849" w14:textId="77777777" w:rsidR="00000000" w:rsidRDefault="00F720EE">
      <w:pPr>
        <w:pStyle w:val="T3Lit"/>
        <w:jc w:val="left"/>
        <w:rPr>
          <w:lang w:val="nl-NL"/>
        </w:rPr>
      </w:pPr>
    </w:p>
    <w:p w14:paraId="6CC15FC6" w14:textId="77777777" w:rsidR="00000000" w:rsidRDefault="00F720EE">
      <w:pPr>
        <w:pStyle w:val="T3Lit"/>
        <w:jc w:val="left"/>
        <w:rPr>
          <w:lang w:val="nl-NL"/>
        </w:rPr>
      </w:pPr>
      <w:r>
        <w:rPr>
          <w:lang w:val="nl-NL"/>
        </w:rPr>
        <w:t>Monumentnummer 508274</w:t>
      </w:r>
    </w:p>
    <w:p w14:paraId="5184252A" w14:textId="77777777" w:rsidR="00000000" w:rsidRDefault="00F720EE">
      <w:pPr>
        <w:pStyle w:val="T3Lit"/>
        <w:jc w:val="left"/>
        <w:rPr>
          <w:lang w:val="nl-NL"/>
        </w:rPr>
      </w:pPr>
      <w:r>
        <w:rPr>
          <w:lang w:val="nl-NL"/>
        </w:rPr>
        <w:t>Orgelnummer 825</w:t>
      </w:r>
    </w:p>
    <w:p w14:paraId="5592AE5F" w14:textId="77777777" w:rsidR="00000000" w:rsidRDefault="00F720EE">
      <w:pPr>
        <w:pStyle w:val="T1"/>
        <w:jc w:val="left"/>
        <w:rPr>
          <w:lang w:val="nl-NL"/>
        </w:rPr>
      </w:pPr>
    </w:p>
    <w:p w14:paraId="773864D9" w14:textId="77777777" w:rsidR="00000000" w:rsidRDefault="00F720EE">
      <w:pPr>
        <w:pStyle w:val="Heading2"/>
        <w:rPr>
          <w:i w:val="0"/>
          <w:iCs/>
        </w:rPr>
      </w:pPr>
      <w:r>
        <w:rPr>
          <w:i w:val="0"/>
          <w:iCs/>
        </w:rPr>
        <w:t>Historische gegevens</w:t>
      </w:r>
    </w:p>
    <w:p w14:paraId="4981E014" w14:textId="77777777" w:rsidR="00000000" w:rsidRDefault="00F720EE">
      <w:pPr>
        <w:pStyle w:val="T1"/>
        <w:jc w:val="left"/>
        <w:rPr>
          <w:lang w:val="nl-NL"/>
        </w:rPr>
      </w:pPr>
    </w:p>
    <w:p w14:paraId="167E33DD" w14:textId="77777777" w:rsidR="00000000" w:rsidRDefault="00F720EE">
      <w:pPr>
        <w:pStyle w:val="T1"/>
        <w:jc w:val="left"/>
        <w:rPr>
          <w:lang w:val="nl-NL"/>
        </w:rPr>
      </w:pPr>
      <w:r>
        <w:rPr>
          <w:lang w:val="nl-NL"/>
        </w:rPr>
        <w:t>Bouwers</w:t>
      </w:r>
    </w:p>
    <w:p w14:paraId="02985B8A" w14:textId="77777777" w:rsidR="00000000" w:rsidRDefault="00F720EE">
      <w:pPr>
        <w:pStyle w:val="T1"/>
        <w:jc w:val="left"/>
        <w:rPr>
          <w:lang w:val="nl-NL"/>
        </w:rPr>
      </w:pPr>
      <w:r>
        <w:rPr>
          <w:lang w:val="nl-NL"/>
        </w:rPr>
        <w:t>1. L. Ypma</w:t>
      </w:r>
    </w:p>
    <w:p w14:paraId="29FC5DBA" w14:textId="77777777" w:rsidR="00000000" w:rsidRDefault="00F720EE">
      <w:pPr>
        <w:pStyle w:val="T1"/>
        <w:jc w:val="left"/>
        <w:rPr>
          <w:lang w:val="nl-NL"/>
        </w:rPr>
      </w:pPr>
      <w:r>
        <w:rPr>
          <w:lang w:val="nl-NL"/>
        </w:rPr>
        <w:t>2. Adema-Schreurs</w:t>
      </w:r>
    </w:p>
    <w:p w14:paraId="51A482EF" w14:textId="77777777" w:rsidR="00000000" w:rsidRDefault="00F720EE">
      <w:pPr>
        <w:pStyle w:val="T1"/>
        <w:jc w:val="left"/>
        <w:rPr>
          <w:lang w:val="nl-NL"/>
        </w:rPr>
      </w:pPr>
    </w:p>
    <w:p w14:paraId="2F3FFDEA" w14:textId="77777777" w:rsidR="00000000" w:rsidRDefault="00F720EE">
      <w:pPr>
        <w:pStyle w:val="T1"/>
        <w:jc w:val="left"/>
        <w:rPr>
          <w:lang w:val="nl-NL"/>
        </w:rPr>
      </w:pPr>
      <w:r>
        <w:rPr>
          <w:lang w:val="nl-NL"/>
        </w:rPr>
        <w:t>Jaren van oplevering</w:t>
      </w:r>
    </w:p>
    <w:p w14:paraId="44FCD3D9" w14:textId="77777777" w:rsidR="00000000" w:rsidRDefault="00F720EE">
      <w:pPr>
        <w:pStyle w:val="T1"/>
        <w:jc w:val="left"/>
        <w:rPr>
          <w:lang w:val="nl-NL"/>
        </w:rPr>
      </w:pPr>
      <w:r>
        <w:rPr>
          <w:lang w:val="nl-NL"/>
        </w:rPr>
        <w:t>1. 1875</w:t>
      </w:r>
    </w:p>
    <w:p w14:paraId="3257FD81" w14:textId="77777777" w:rsidR="00000000" w:rsidRDefault="00F720EE">
      <w:pPr>
        <w:pStyle w:val="T1"/>
        <w:jc w:val="left"/>
        <w:rPr>
          <w:lang w:val="nl-NL"/>
        </w:rPr>
      </w:pPr>
      <w:r>
        <w:rPr>
          <w:lang w:val="nl-NL"/>
        </w:rPr>
        <w:t>2. 1967</w:t>
      </w:r>
    </w:p>
    <w:p w14:paraId="74A51740" w14:textId="77777777" w:rsidR="00000000" w:rsidRDefault="00F720EE">
      <w:pPr>
        <w:pStyle w:val="T1"/>
        <w:jc w:val="left"/>
        <w:rPr>
          <w:lang w:val="nl-NL"/>
        </w:rPr>
      </w:pPr>
    </w:p>
    <w:p w14:paraId="7C79E6D6" w14:textId="77777777" w:rsidR="00000000" w:rsidRDefault="00F720EE">
      <w:pPr>
        <w:pStyle w:val="T1"/>
        <w:jc w:val="left"/>
        <w:rPr>
          <w:lang w:val="nl-NL"/>
        </w:rPr>
      </w:pPr>
      <w:r>
        <w:rPr>
          <w:lang w:val="nl-NL"/>
        </w:rPr>
        <w:t>1903</w:t>
      </w:r>
    </w:p>
    <w:p w14:paraId="6B9991DB" w14:textId="77777777" w:rsidR="00000000" w:rsidRDefault="00F720EE">
      <w:pPr>
        <w:pStyle w:val="T1"/>
        <w:jc w:val="left"/>
        <w:rPr>
          <w:lang w:val="nl-NL"/>
        </w:rPr>
      </w:pPr>
      <w:r>
        <w:rPr>
          <w:lang w:val="nl-NL"/>
        </w:rPr>
        <w:t>.</w:t>
      </w:r>
      <w:r>
        <w:rPr>
          <w:lang w:val="nl-NL"/>
        </w:rPr>
        <w:tab/>
        <w:t>orgel overgeplaatst naar nieuwe kerk</w:t>
      </w:r>
    </w:p>
    <w:p w14:paraId="7D7D70F8" w14:textId="77777777" w:rsidR="00000000" w:rsidRDefault="00F720EE">
      <w:pPr>
        <w:pStyle w:val="T1"/>
        <w:jc w:val="left"/>
        <w:rPr>
          <w:lang w:val="nl-NL"/>
        </w:rPr>
      </w:pPr>
    </w:p>
    <w:p w14:paraId="5063E862" w14:textId="77777777" w:rsidR="00000000" w:rsidRDefault="00F720EE">
      <w:pPr>
        <w:pStyle w:val="T1"/>
        <w:jc w:val="left"/>
        <w:rPr>
          <w:lang w:val="nl-NL"/>
        </w:rPr>
      </w:pPr>
      <w:r>
        <w:rPr>
          <w:lang w:val="nl-NL"/>
        </w:rPr>
        <w:t>Adema-Schreurs 1967</w:t>
      </w:r>
    </w:p>
    <w:p w14:paraId="23D6CF0C" w14:textId="77777777" w:rsidR="00000000" w:rsidRDefault="00F720EE">
      <w:pPr>
        <w:pStyle w:val="T1"/>
        <w:jc w:val="left"/>
        <w:rPr>
          <w:lang w:val="nl-NL"/>
        </w:rPr>
      </w:pPr>
      <w:r>
        <w:rPr>
          <w:lang w:val="nl-NL"/>
        </w:rPr>
        <w:t>.</w:t>
      </w:r>
      <w:r>
        <w:rPr>
          <w:lang w:val="nl-NL"/>
        </w:rPr>
        <w:tab/>
        <w:t>restauratie</w:t>
      </w:r>
    </w:p>
    <w:p w14:paraId="02D1B1DD" w14:textId="77777777" w:rsidR="00000000" w:rsidRDefault="00F720EE">
      <w:pPr>
        <w:pStyle w:val="T1"/>
        <w:jc w:val="left"/>
        <w:rPr>
          <w:lang w:val="nl-NL"/>
        </w:rPr>
      </w:pPr>
      <w:r>
        <w:rPr>
          <w:lang w:val="nl-NL"/>
        </w:rPr>
        <w:t>.</w:t>
      </w:r>
      <w:r>
        <w:rPr>
          <w:lang w:val="nl-NL"/>
        </w:rPr>
        <w:tab/>
        <w:t>kas geschilderd in niet oors</w:t>
      </w:r>
      <w:r>
        <w:rPr>
          <w:lang w:val="nl-NL"/>
        </w:rPr>
        <w:t>pronkelijke kleurstelling</w:t>
      </w:r>
    </w:p>
    <w:p w14:paraId="41A12F18" w14:textId="77777777" w:rsidR="00000000" w:rsidRDefault="00F720EE">
      <w:pPr>
        <w:pStyle w:val="T1"/>
        <w:jc w:val="left"/>
        <w:rPr>
          <w:lang w:val="nl-NL"/>
        </w:rPr>
      </w:pPr>
      <w:r>
        <w:rPr>
          <w:lang w:val="nl-NL"/>
        </w:rPr>
        <w:t>.</w:t>
      </w:r>
      <w:r>
        <w:rPr>
          <w:lang w:val="nl-NL"/>
        </w:rPr>
        <w:tab/>
        <w:t>windladen voorzien van verende leren kokertjes</w:t>
      </w:r>
    </w:p>
    <w:p w14:paraId="5F989452" w14:textId="77777777" w:rsidR="00000000" w:rsidRDefault="00F720EE">
      <w:pPr>
        <w:pStyle w:val="T1"/>
        <w:jc w:val="left"/>
        <w:rPr>
          <w:lang w:val="nl-NL"/>
        </w:rPr>
      </w:pPr>
      <w:r>
        <w:rPr>
          <w:lang w:val="nl-NL"/>
        </w:rPr>
        <w:t>.</w:t>
      </w:r>
      <w:r>
        <w:rPr>
          <w:lang w:val="nl-NL"/>
        </w:rPr>
        <w:tab/>
        <w:t>pedaaltransmissie Bourdon 16' aangelegd, bediend door trede</w:t>
      </w:r>
    </w:p>
    <w:p w14:paraId="7B7EEE25" w14:textId="77777777" w:rsidR="00000000" w:rsidRDefault="00F720EE">
      <w:pPr>
        <w:pStyle w:val="T1"/>
        <w:jc w:val="left"/>
        <w:rPr>
          <w:lang w:val="nl-NL"/>
        </w:rPr>
      </w:pPr>
      <w:r>
        <w:rPr>
          <w:lang w:val="nl-NL"/>
        </w:rPr>
        <w:t>.</w:t>
      </w:r>
      <w:r>
        <w:rPr>
          <w:lang w:val="nl-NL"/>
        </w:rPr>
        <w:tab/>
        <w:t>nieuw pedaalklavier met omvang C-f</w:t>
      </w:r>
      <w:r>
        <w:rPr>
          <w:vertAlign w:val="superscript"/>
          <w:lang w:val="nl-NL"/>
        </w:rPr>
        <w:t>1</w:t>
      </w:r>
      <w:r>
        <w:rPr>
          <w:lang w:val="nl-NL"/>
        </w:rPr>
        <w:t xml:space="preserve"> aangebracht</w:t>
      </w:r>
    </w:p>
    <w:p w14:paraId="4F82F1E8" w14:textId="77777777" w:rsidR="00000000" w:rsidRDefault="00F720EE">
      <w:pPr>
        <w:pStyle w:val="T1"/>
        <w:jc w:val="left"/>
        <w:rPr>
          <w:lang w:val="nl-NL"/>
        </w:rPr>
      </w:pPr>
      <w:r>
        <w:rPr>
          <w:lang w:val="nl-NL"/>
        </w:rPr>
        <w:t>.</w:t>
      </w:r>
      <w:r>
        <w:rPr>
          <w:lang w:val="nl-NL"/>
        </w:rPr>
        <w:tab/>
        <w:t xml:space="preserve">BW Prestant 8 $ Prestant 4, - Flûte harmonique 4', + Flageolet 1'; </w:t>
      </w:r>
      <w:r>
        <w:rPr>
          <w:lang w:val="nl-NL"/>
        </w:rPr>
        <w:t>Clarinet 8' opslaand gemaakt</w:t>
      </w:r>
    </w:p>
    <w:p w14:paraId="6D8743D8" w14:textId="77777777" w:rsidR="00000000" w:rsidRDefault="00F720EE">
      <w:pPr>
        <w:pStyle w:val="T1"/>
        <w:jc w:val="left"/>
        <w:rPr>
          <w:lang w:val="nl-NL"/>
        </w:rPr>
      </w:pPr>
    </w:p>
    <w:p w14:paraId="7942AB41" w14:textId="77777777" w:rsidR="00000000" w:rsidRDefault="00F720EE">
      <w:pPr>
        <w:pStyle w:val="T1"/>
        <w:jc w:val="left"/>
        <w:rPr>
          <w:lang w:val="nl-NL"/>
        </w:rPr>
      </w:pPr>
      <w:r>
        <w:rPr>
          <w:lang w:val="nl-NL"/>
        </w:rPr>
        <w:t>Adema’s Kerkorgelbouw 2003</w:t>
      </w:r>
    </w:p>
    <w:p w14:paraId="0DB0CB23" w14:textId="77777777" w:rsidR="00000000" w:rsidRDefault="00F720EE">
      <w:pPr>
        <w:pStyle w:val="T1"/>
        <w:jc w:val="left"/>
        <w:rPr>
          <w:lang w:val="nl-NL"/>
        </w:rPr>
      </w:pPr>
      <w:r>
        <w:rPr>
          <w:lang w:val="nl-NL"/>
        </w:rPr>
        <w:t>.</w:t>
      </w:r>
      <w:r>
        <w:rPr>
          <w:lang w:val="nl-NL"/>
        </w:rPr>
        <w:tab/>
        <w:t>schoonmaak en herstel</w:t>
      </w:r>
    </w:p>
    <w:p w14:paraId="526DAE31" w14:textId="77777777" w:rsidR="00000000" w:rsidRDefault="00F720EE">
      <w:pPr>
        <w:pStyle w:val="T1"/>
        <w:jc w:val="left"/>
        <w:rPr>
          <w:lang w:val="nl-NL"/>
        </w:rPr>
      </w:pPr>
      <w:r>
        <w:rPr>
          <w:lang w:val="nl-NL"/>
        </w:rPr>
        <w:t>.</w:t>
      </w:r>
      <w:r>
        <w:rPr>
          <w:lang w:val="nl-NL"/>
        </w:rPr>
        <w:tab/>
        <w:t>verende kokertjes windladen vervangen door geweven ringen</w:t>
      </w:r>
    </w:p>
    <w:p w14:paraId="54C07BA5" w14:textId="77777777" w:rsidR="00000000" w:rsidRDefault="00F720EE">
      <w:pPr>
        <w:pStyle w:val="T1"/>
        <w:jc w:val="left"/>
        <w:rPr>
          <w:lang w:val="nl-NL"/>
        </w:rPr>
      </w:pPr>
      <w:r>
        <w:rPr>
          <w:lang w:val="nl-NL"/>
        </w:rPr>
        <w:t>.</w:t>
      </w:r>
      <w:r>
        <w:rPr>
          <w:lang w:val="nl-NL"/>
        </w:rPr>
        <w:tab/>
        <w:t>dispositie BW hersteld</w:t>
      </w:r>
    </w:p>
    <w:p w14:paraId="77544DB8" w14:textId="77777777" w:rsidR="00000000" w:rsidRDefault="00F720EE">
      <w:pPr>
        <w:pStyle w:val="T1"/>
        <w:jc w:val="left"/>
        <w:rPr>
          <w:lang w:val="nl-NL"/>
        </w:rPr>
      </w:pPr>
    </w:p>
    <w:p w14:paraId="78367172" w14:textId="77777777" w:rsidR="00000000" w:rsidRDefault="00F720EE">
      <w:pPr>
        <w:pStyle w:val="Heading2"/>
        <w:rPr>
          <w:i w:val="0"/>
          <w:iCs/>
        </w:rPr>
      </w:pPr>
      <w:r>
        <w:rPr>
          <w:i w:val="0"/>
          <w:iCs/>
        </w:rPr>
        <w:t>Technische gegevens</w:t>
      </w:r>
    </w:p>
    <w:p w14:paraId="5BAB07F1" w14:textId="77777777" w:rsidR="00000000" w:rsidRDefault="00F720EE">
      <w:pPr>
        <w:pStyle w:val="T1"/>
        <w:jc w:val="left"/>
        <w:rPr>
          <w:lang w:val="nl-NL"/>
        </w:rPr>
      </w:pPr>
    </w:p>
    <w:p w14:paraId="4B5C872F" w14:textId="77777777" w:rsidR="00000000" w:rsidRDefault="00F720EE">
      <w:pPr>
        <w:pStyle w:val="T1"/>
        <w:jc w:val="left"/>
        <w:rPr>
          <w:lang w:val="nl-NL"/>
        </w:rPr>
      </w:pPr>
      <w:r>
        <w:rPr>
          <w:lang w:val="nl-NL"/>
        </w:rPr>
        <w:t>Werkindeling</w:t>
      </w:r>
    </w:p>
    <w:p w14:paraId="37BAFFB9" w14:textId="77777777" w:rsidR="00000000" w:rsidRDefault="00F720EE">
      <w:pPr>
        <w:pStyle w:val="T1"/>
        <w:jc w:val="left"/>
        <w:rPr>
          <w:lang w:val="nl-NL"/>
        </w:rPr>
      </w:pPr>
      <w:r>
        <w:rPr>
          <w:lang w:val="nl-NL"/>
        </w:rPr>
        <w:t>manuaal, bovenwerk, pedaal</w:t>
      </w:r>
    </w:p>
    <w:p w14:paraId="1BF13A65" w14:textId="77777777" w:rsidR="00000000" w:rsidRDefault="00F720EE">
      <w:pPr>
        <w:pStyle w:val="T1"/>
        <w:jc w:val="left"/>
        <w:rPr>
          <w:lang w:val="nl-NL"/>
        </w:rPr>
      </w:pPr>
    </w:p>
    <w:p w14:paraId="1059F489" w14:textId="77777777" w:rsidR="00000000" w:rsidRDefault="00F720EE">
      <w:pPr>
        <w:pStyle w:val="T1"/>
        <w:jc w:val="left"/>
        <w:rPr>
          <w:lang w:val="nl-NL"/>
        </w:rPr>
      </w:pPr>
      <w:r>
        <w:rPr>
          <w:lang w:val="nl-NL"/>
        </w:rP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000000" w14:paraId="201691FF" w14:textId="77777777">
        <w:tblPrEx>
          <w:tblCellMar>
            <w:top w:w="0" w:type="dxa"/>
            <w:left w:w="0" w:type="dxa"/>
            <w:bottom w:w="0" w:type="dxa"/>
            <w:right w:w="0" w:type="dxa"/>
          </w:tblCellMar>
        </w:tblPrEx>
        <w:tc>
          <w:tcPr>
            <w:tcW w:w="1530" w:type="dxa"/>
            <w:tcBorders>
              <w:top w:val="nil"/>
              <w:left w:val="nil"/>
              <w:bottom w:val="nil"/>
              <w:right w:val="nil"/>
            </w:tcBorders>
          </w:tcPr>
          <w:p w14:paraId="6606D5F4" w14:textId="77777777" w:rsidR="00000000" w:rsidRDefault="00F720EE">
            <w:pPr>
              <w:pStyle w:val="T4dispositie"/>
              <w:jc w:val="left"/>
              <w:rPr>
                <w:i/>
                <w:iCs/>
                <w:lang w:val="nl-NL"/>
              </w:rPr>
            </w:pPr>
            <w:r>
              <w:rPr>
                <w:i/>
                <w:iCs/>
                <w:lang w:val="nl-NL"/>
              </w:rPr>
              <w:t>Manuaal</w:t>
            </w:r>
          </w:p>
          <w:p w14:paraId="2F4AD599" w14:textId="77777777" w:rsidR="00000000" w:rsidRDefault="00F720EE">
            <w:pPr>
              <w:pStyle w:val="T4dispositie"/>
              <w:jc w:val="left"/>
              <w:rPr>
                <w:lang w:val="nl-NL"/>
              </w:rPr>
            </w:pPr>
            <w:r>
              <w:rPr>
                <w:lang w:val="nl-NL"/>
              </w:rPr>
              <w:t>12 stemm</w:t>
            </w:r>
            <w:r>
              <w:rPr>
                <w:lang w:val="nl-NL"/>
              </w:rPr>
              <w:t>en</w:t>
            </w:r>
          </w:p>
          <w:p w14:paraId="64F10DE5" w14:textId="77777777" w:rsidR="00000000" w:rsidRDefault="00F720EE">
            <w:pPr>
              <w:pStyle w:val="T4dispositie"/>
              <w:jc w:val="left"/>
              <w:rPr>
                <w:lang w:val="nl-NL"/>
              </w:rPr>
            </w:pPr>
          </w:p>
          <w:p w14:paraId="0EAEF6B1" w14:textId="77777777" w:rsidR="00000000" w:rsidRDefault="00F720EE">
            <w:pPr>
              <w:pStyle w:val="T4dispositie"/>
              <w:jc w:val="left"/>
              <w:rPr>
                <w:lang w:val="nl-NL"/>
              </w:rPr>
            </w:pPr>
            <w:r>
              <w:rPr>
                <w:lang w:val="nl-NL"/>
              </w:rPr>
              <w:t>Bourdon</w:t>
            </w:r>
          </w:p>
          <w:p w14:paraId="693A9860" w14:textId="77777777" w:rsidR="00000000" w:rsidRDefault="00F720EE">
            <w:pPr>
              <w:pStyle w:val="T4dispositie"/>
              <w:jc w:val="left"/>
              <w:rPr>
                <w:lang w:val="nl-NL"/>
              </w:rPr>
            </w:pPr>
            <w:r>
              <w:rPr>
                <w:lang w:val="nl-NL"/>
              </w:rPr>
              <w:t>Prestant</w:t>
            </w:r>
          </w:p>
          <w:p w14:paraId="07F47DEF" w14:textId="77777777" w:rsidR="00000000" w:rsidRDefault="00F720EE">
            <w:pPr>
              <w:pStyle w:val="T4dispositie"/>
              <w:jc w:val="left"/>
              <w:rPr>
                <w:lang w:val="nl-NL"/>
              </w:rPr>
            </w:pPr>
            <w:r>
              <w:rPr>
                <w:lang w:val="nl-NL"/>
              </w:rPr>
              <w:t>Holpijp</w:t>
            </w:r>
          </w:p>
          <w:p w14:paraId="498FF23F" w14:textId="77777777" w:rsidR="00000000" w:rsidRDefault="00F720EE">
            <w:pPr>
              <w:pStyle w:val="T4dispositie"/>
              <w:jc w:val="left"/>
              <w:rPr>
                <w:lang w:val="nl-NL"/>
              </w:rPr>
            </w:pPr>
            <w:r>
              <w:rPr>
                <w:lang w:val="nl-NL"/>
              </w:rPr>
              <w:t>Salicet</w:t>
            </w:r>
          </w:p>
          <w:p w14:paraId="324D2C1C" w14:textId="77777777" w:rsidR="00000000" w:rsidRDefault="00F720EE">
            <w:pPr>
              <w:pStyle w:val="T4dispositie"/>
              <w:jc w:val="left"/>
              <w:rPr>
                <w:lang w:val="nl-NL"/>
              </w:rPr>
            </w:pPr>
            <w:r>
              <w:rPr>
                <w:lang w:val="nl-NL"/>
              </w:rPr>
              <w:t>Octaaf</w:t>
            </w:r>
          </w:p>
          <w:p w14:paraId="55A2041D" w14:textId="77777777" w:rsidR="00000000" w:rsidRDefault="00F720EE">
            <w:pPr>
              <w:pStyle w:val="T4dispositie"/>
              <w:jc w:val="left"/>
              <w:rPr>
                <w:lang w:val="nl-NL"/>
              </w:rPr>
            </w:pPr>
            <w:r>
              <w:rPr>
                <w:lang w:val="nl-NL"/>
              </w:rPr>
              <w:t>Fluit</w:t>
            </w:r>
          </w:p>
          <w:p w14:paraId="4384B37D" w14:textId="77777777" w:rsidR="00000000" w:rsidRDefault="00F720EE">
            <w:pPr>
              <w:pStyle w:val="T4dispositie"/>
              <w:jc w:val="left"/>
              <w:rPr>
                <w:lang w:val="nl-NL"/>
              </w:rPr>
            </w:pPr>
            <w:r>
              <w:rPr>
                <w:lang w:val="nl-NL"/>
              </w:rPr>
              <w:t>Quint</w:t>
            </w:r>
          </w:p>
          <w:p w14:paraId="54E68BEA" w14:textId="77777777" w:rsidR="00000000" w:rsidRDefault="00F720EE">
            <w:pPr>
              <w:pStyle w:val="T4dispositie"/>
              <w:jc w:val="left"/>
              <w:rPr>
                <w:lang w:val="nl-NL"/>
              </w:rPr>
            </w:pPr>
            <w:r>
              <w:rPr>
                <w:lang w:val="nl-NL"/>
              </w:rPr>
              <w:t>Octaaf</w:t>
            </w:r>
          </w:p>
          <w:p w14:paraId="2B92711E" w14:textId="77777777" w:rsidR="00000000" w:rsidRDefault="00F720EE">
            <w:pPr>
              <w:pStyle w:val="T4dispositie"/>
              <w:jc w:val="left"/>
              <w:rPr>
                <w:lang w:val="nl-NL"/>
              </w:rPr>
            </w:pPr>
            <w:r>
              <w:rPr>
                <w:lang w:val="nl-NL"/>
              </w:rPr>
              <w:t>Mixtuur</w:t>
            </w:r>
          </w:p>
          <w:p w14:paraId="2C0A4EF6" w14:textId="77777777" w:rsidR="00000000" w:rsidRDefault="00F720EE">
            <w:pPr>
              <w:pStyle w:val="T4dispositie"/>
              <w:jc w:val="left"/>
              <w:rPr>
                <w:lang w:val="nl-NL"/>
              </w:rPr>
            </w:pPr>
            <w:r>
              <w:rPr>
                <w:lang w:val="nl-NL"/>
              </w:rPr>
              <w:t>Cornet D</w:t>
            </w:r>
          </w:p>
          <w:p w14:paraId="2283FCA6" w14:textId="77777777" w:rsidR="00000000" w:rsidRDefault="00F720EE">
            <w:pPr>
              <w:pStyle w:val="T4dispositie"/>
              <w:jc w:val="left"/>
              <w:rPr>
                <w:lang w:val="nl-NL"/>
              </w:rPr>
            </w:pPr>
            <w:r>
              <w:rPr>
                <w:lang w:val="nl-NL"/>
              </w:rPr>
              <w:t>Fagot</w:t>
            </w:r>
          </w:p>
          <w:p w14:paraId="3C803882" w14:textId="77777777" w:rsidR="00000000" w:rsidRDefault="00F720EE">
            <w:pPr>
              <w:pStyle w:val="T4dispositie"/>
              <w:jc w:val="left"/>
              <w:rPr>
                <w:lang w:val="nl-NL"/>
              </w:rPr>
            </w:pPr>
            <w:r>
              <w:rPr>
                <w:lang w:val="nl-NL"/>
              </w:rPr>
              <w:t>Trompet</w:t>
            </w:r>
          </w:p>
        </w:tc>
        <w:tc>
          <w:tcPr>
            <w:tcW w:w="737" w:type="dxa"/>
            <w:tcBorders>
              <w:top w:val="nil"/>
              <w:left w:val="nil"/>
              <w:bottom w:val="nil"/>
              <w:right w:val="nil"/>
            </w:tcBorders>
          </w:tcPr>
          <w:p w14:paraId="1E04A2A7" w14:textId="77777777" w:rsidR="00000000" w:rsidRDefault="00F720EE">
            <w:pPr>
              <w:pStyle w:val="T4dispositie"/>
              <w:jc w:val="left"/>
              <w:rPr>
                <w:lang w:val="nl-NL"/>
              </w:rPr>
            </w:pPr>
          </w:p>
          <w:p w14:paraId="32E0A8D3" w14:textId="77777777" w:rsidR="00000000" w:rsidRDefault="00F720EE">
            <w:pPr>
              <w:pStyle w:val="T4dispositie"/>
              <w:jc w:val="left"/>
              <w:rPr>
                <w:lang w:val="nl-NL"/>
              </w:rPr>
            </w:pPr>
          </w:p>
          <w:p w14:paraId="6FB97D6B" w14:textId="77777777" w:rsidR="00000000" w:rsidRDefault="00F720EE">
            <w:pPr>
              <w:pStyle w:val="T4dispositie"/>
              <w:jc w:val="left"/>
              <w:rPr>
                <w:lang w:val="nl-NL"/>
              </w:rPr>
            </w:pPr>
          </w:p>
          <w:p w14:paraId="3A0D58C0" w14:textId="77777777" w:rsidR="00000000" w:rsidRDefault="00F720EE">
            <w:pPr>
              <w:pStyle w:val="T4dispositie"/>
              <w:jc w:val="left"/>
              <w:rPr>
                <w:lang w:val="nl-NL"/>
              </w:rPr>
            </w:pPr>
            <w:r>
              <w:rPr>
                <w:lang w:val="nl-NL"/>
              </w:rPr>
              <w:t>16'</w:t>
            </w:r>
          </w:p>
          <w:p w14:paraId="2D12805D" w14:textId="77777777" w:rsidR="00000000" w:rsidRDefault="00F720EE">
            <w:pPr>
              <w:pStyle w:val="T4dispositie"/>
              <w:jc w:val="left"/>
              <w:rPr>
                <w:lang w:val="nl-NL"/>
              </w:rPr>
            </w:pPr>
            <w:r>
              <w:rPr>
                <w:lang w:val="nl-NL"/>
              </w:rPr>
              <w:t>8'</w:t>
            </w:r>
          </w:p>
          <w:p w14:paraId="39D3359E" w14:textId="77777777" w:rsidR="00000000" w:rsidRDefault="00F720EE">
            <w:pPr>
              <w:pStyle w:val="T4dispositie"/>
              <w:jc w:val="left"/>
              <w:rPr>
                <w:lang w:val="nl-NL"/>
              </w:rPr>
            </w:pPr>
            <w:r>
              <w:rPr>
                <w:lang w:val="nl-NL"/>
              </w:rPr>
              <w:t>8'</w:t>
            </w:r>
          </w:p>
          <w:p w14:paraId="76BCD353" w14:textId="77777777" w:rsidR="00000000" w:rsidRDefault="00F720EE">
            <w:pPr>
              <w:pStyle w:val="T4dispositie"/>
              <w:jc w:val="left"/>
              <w:rPr>
                <w:lang w:val="nl-NL"/>
              </w:rPr>
            </w:pPr>
            <w:r>
              <w:rPr>
                <w:lang w:val="nl-NL"/>
              </w:rPr>
              <w:t>8'</w:t>
            </w:r>
          </w:p>
          <w:p w14:paraId="45040AB1" w14:textId="77777777" w:rsidR="00000000" w:rsidRDefault="00F720EE">
            <w:pPr>
              <w:pStyle w:val="T4dispositie"/>
              <w:jc w:val="left"/>
              <w:rPr>
                <w:lang w:val="nl-NL"/>
              </w:rPr>
            </w:pPr>
            <w:r>
              <w:rPr>
                <w:lang w:val="nl-NL"/>
              </w:rPr>
              <w:t>4'</w:t>
            </w:r>
          </w:p>
          <w:p w14:paraId="471B05BC" w14:textId="77777777" w:rsidR="00000000" w:rsidRDefault="00F720EE">
            <w:pPr>
              <w:pStyle w:val="T4dispositie"/>
              <w:jc w:val="left"/>
              <w:rPr>
                <w:lang w:val="nl-NL"/>
              </w:rPr>
            </w:pPr>
            <w:r>
              <w:rPr>
                <w:lang w:val="nl-NL"/>
              </w:rPr>
              <w:t>4'</w:t>
            </w:r>
          </w:p>
          <w:p w14:paraId="72B7EA8A" w14:textId="77777777" w:rsidR="00000000" w:rsidRDefault="00F720EE">
            <w:pPr>
              <w:pStyle w:val="T4dispositie"/>
              <w:jc w:val="left"/>
              <w:rPr>
                <w:lang w:val="nl-NL"/>
              </w:rPr>
            </w:pPr>
            <w:r>
              <w:rPr>
                <w:lang w:val="nl-NL"/>
              </w:rPr>
              <w:t>3'</w:t>
            </w:r>
          </w:p>
          <w:p w14:paraId="14ADA9E5" w14:textId="77777777" w:rsidR="00000000" w:rsidRDefault="00F720EE">
            <w:pPr>
              <w:pStyle w:val="T4dispositie"/>
              <w:jc w:val="left"/>
              <w:rPr>
                <w:lang w:val="nl-NL"/>
              </w:rPr>
            </w:pPr>
            <w:r>
              <w:rPr>
                <w:lang w:val="nl-NL"/>
              </w:rPr>
              <w:t>2'</w:t>
            </w:r>
          </w:p>
          <w:p w14:paraId="655B701C" w14:textId="77777777" w:rsidR="00000000" w:rsidRDefault="00F720EE">
            <w:pPr>
              <w:pStyle w:val="T4dispositie"/>
              <w:jc w:val="left"/>
              <w:rPr>
                <w:lang w:val="nl-NL"/>
              </w:rPr>
            </w:pPr>
            <w:r>
              <w:rPr>
                <w:lang w:val="nl-NL"/>
              </w:rPr>
              <w:t>3-4 st.*</w:t>
            </w:r>
          </w:p>
          <w:p w14:paraId="7FE8CBAB" w14:textId="77777777" w:rsidR="00000000" w:rsidRDefault="00F720EE">
            <w:pPr>
              <w:pStyle w:val="T4dispositie"/>
              <w:jc w:val="left"/>
              <w:rPr>
                <w:lang w:val="nl-NL"/>
              </w:rPr>
            </w:pPr>
            <w:r>
              <w:rPr>
                <w:lang w:val="nl-NL"/>
              </w:rPr>
              <w:t>4 st.</w:t>
            </w:r>
          </w:p>
          <w:p w14:paraId="20DA55BC" w14:textId="77777777" w:rsidR="00000000" w:rsidRDefault="00F720EE">
            <w:pPr>
              <w:pStyle w:val="T4dispositie"/>
              <w:jc w:val="left"/>
              <w:rPr>
                <w:lang w:val="nl-NL"/>
              </w:rPr>
            </w:pPr>
            <w:r>
              <w:rPr>
                <w:lang w:val="nl-NL"/>
              </w:rPr>
              <w:t>16'</w:t>
            </w:r>
          </w:p>
          <w:p w14:paraId="7317D573" w14:textId="77777777" w:rsidR="00000000" w:rsidRDefault="00F720EE">
            <w:pPr>
              <w:pStyle w:val="T4dispositie"/>
              <w:jc w:val="left"/>
              <w:rPr>
                <w:lang w:val="nl-NL"/>
              </w:rPr>
            </w:pPr>
            <w:r>
              <w:rPr>
                <w:lang w:val="nl-NL"/>
              </w:rPr>
              <w:t>8'</w:t>
            </w:r>
          </w:p>
        </w:tc>
        <w:tc>
          <w:tcPr>
            <w:tcW w:w="1531" w:type="dxa"/>
            <w:tcBorders>
              <w:top w:val="nil"/>
              <w:left w:val="nil"/>
              <w:bottom w:val="nil"/>
              <w:right w:val="nil"/>
            </w:tcBorders>
          </w:tcPr>
          <w:p w14:paraId="746499E8" w14:textId="77777777" w:rsidR="00000000" w:rsidRDefault="00F720EE">
            <w:pPr>
              <w:pStyle w:val="T4dispositie"/>
              <w:jc w:val="left"/>
              <w:rPr>
                <w:i/>
                <w:iCs/>
                <w:lang w:val="nl-NL"/>
              </w:rPr>
            </w:pPr>
            <w:r>
              <w:rPr>
                <w:i/>
                <w:iCs/>
                <w:lang w:val="nl-NL"/>
              </w:rPr>
              <w:t>Bovenwerk</w:t>
            </w:r>
          </w:p>
          <w:p w14:paraId="5271404F" w14:textId="77777777" w:rsidR="00000000" w:rsidRDefault="00F720EE">
            <w:pPr>
              <w:pStyle w:val="T4dispositie"/>
              <w:jc w:val="left"/>
              <w:rPr>
                <w:lang w:val="nl-NL"/>
              </w:rPr>
            </w:pPr>
            <w:r>
              <w:rPr>
                <w:lang w:val="nl-NL"/>
              </w:rPr>
              <w:t>7 stemmen</w:t>
            </w:r>
          </w:p>
          <w:p w14:paraId="5DBCE73F" w14:textId="77777777" w:rsidR="00000000" w:rsidRDefault="00F720EE">
            <w:pPr>
              <w:pStyle w:val="T4dispositie"/>
              <w:jc w:val="left"/>
              <w:rPr>
                <w:lang w:val="nl-NL"/>
              </w:rPr>
            </w:pPr>
          </w:p>
          <w:p w14:paraId="33003FD8" w14:textId="77777777" w:rsidR="00000000" w:rsidRDefault="00F720EE">
            <w:pPr>
              <w:pStyle w:val="T4dispositie"/>
              <w:jc w:val="left"/>
              <w:rPr>
                <w:lang w:val="nl-NL"/>
              </w:rPr>
            </w:pPr>
            <w:r>
              <w:rPr>
                <w:lang w:val="nl-NL"/>
              </w:rPr>
              <w:t>Prestant</w:t>
            </w:r>
          </w:p>
          <w:p w14:paraId="2B9E00C9" w14:textId="77777777" w:rsidR="00000000" w:rsidRDefault="00F720EE">
            <w:pPr>
              <w:pStyle w:val="T4dispositie"/>
              <w:jc w:val="left"/>
              <w:rPr>
                <w:lang w:val="nl-NL"/>
              </w:rPr>
            </w:pPr>
            <w:r>
              <w:rPr>
                <w:lang w:val="nl-NL"/>
              </w:rPr>
              <w:t>Bourdon</w:t>
            </w:r>
          </w:p>
          <w:p w14:paraId="6790E526" w14:textId="77777777" w:rsidR="00000000" w:rsidRDefault="00F720EE">
            <w:pPr>
              <w:pStyle w:val="T4dispositie"/>
              <w:jc w:val="left"/>
              <w:rPr>
                <w:lang w:val="nl-NL"/>
              </w:rPr>
            </w:pPr>
            <w:r>
              <w:rPr>
                <w:lang w:val="nl-NL"/>
              </w:rPr>
              <w:t>Viola di Gamba</w:t>
            </w:r>
          </w:p>
          <w:p w14:paraId="3CB3E39B" w14:textId="77777777" w:rsidR="00000000" w:rsidRDefault="00F720EE">
            <w:pPr>
              <w:pStyle w:val="T4dispositie"/>
              <w:jc w:val="left"/>
              <w:rPr>
                <w:lang w:val="nl-NL"/>
              </w:rPr>
            </w:pPr>
            <w:r>
              <w:rPr>
                <w:lang w:val="nl-NL"/>
              </w:rPr>
              <w:t>Roerfluit</w:t>
            </w:r>
          </w:p>
          <w:p w14:paraId="5C2F945D" w14:textId="77777777" w:rsidR="00000000" w:rsidRDefault="00F720EE">
            <w:pPr>
              <w:pStyle w:val="T4dispositie"/>
              <w:jc w:val="left"/>
              <w:rPr>
                <w:lang w:val="nl-NL"/>
              </w:rPr>
            </w:pPr>
            <w:r>
              <w:rPr>
                <w:lang w:val="nl-NL"/>
              </w:rPr>
              <w:t>Flûte harmonique</w:t>
            </w:r>
          </w:p>
          <w:p w14:paraId="285B9292" w14:textId="77777777" w:rsidR="00000000" w:rsidRDefault="00F720EE">
            <w:pPr>
              <w:pStyle w:val="T4dispositie"/>
              <w:jc w:val="left"/>
              <w:rPr>
                <w:lang w:val="nl-NL"/>
              </w:rPr>
            </w:pPr>
            <w:r>
              <w:rPr>
                <w:lang w:val="nl-NL"/>
              </w:rPr>
              <w:t>Speelfluit</w:t>
            </w:r>
          </w:p>
          <w:p w14:paraId="5C12BC43" w14:textId="77777777" w:rsidR="00000000" w:rsidRDefault="00F720EE">
            <w:pPr>
              <w:pStyle w:val="T4dispositie"/>
              <w:jc w:val="left"/>
              <w:rPr>
                <w:lang w:val="nl-NL"/>
              </w:rPr>
            </w:pPr>
            <w:r>
              <w:rPr>
                <w:lang w:val="nl-NL"/>
              </w:rPr>
              <w:t>Clarinet</w:t>
            </w:r>
          </w:p>
        </w:tc>
        <w:tc>
          <w:tcPr>
            <w:tcW w:w="737" w:type="dxa"/>
            <w:tcBorders>
              <w:top w:val="nil"/>
              <w:left w:val="nil"/>
              <w:bottom w:val="nil"/>
              <w:right w:val="nil"/>
            </w:tcBorders>
          </w:tcPr>
          <w:p w14:paraId="55CD2C48" w14:textId="77777777" w:rsidR="00000000" w:rsidRDefault="00F720EE">
            <w:pPr>
              <w:pStyle w:val="T4dispositie"/>
              <w:jc w:val="left"/>
              <w:rPr>
                <w:lang w:val="nl-NL"/>
              </w:rPr>
            </w:pPr>
          </w:p>
          <w:p w14:paraId="3B28AD1C" w14:textId="77777777" w:rsidR="00000000" w:rsidRDefault="00F720EE">
            <w:pPr>
              <w:pStyle w:val="T4dispositie"/>
              <w:jc w:val="left"/>
              <w:rPr>
                <w:lang w:val="nl-NL"/>
              </w:rPr>
            </w:pPr>
          </w:p>
          <w:p w14:paraId="2285D4AE" w14:textId="77777777" w:rsidR="00000000" w:rsidRDefault="00F720EE">
            <w:pPr>
              <w:pStyle w:val="T4dispositie"/>
              <w:jc w:val="left"/>
              <w:rPr>
                <w:lang w:val="nl-NL"/>
              </w:rPr>
            </w:pPr>
          </w:p>
          <w:p w14:paraId="033CD1F5" w14:textId="77777777" w:rsidR="00000000" w:rsidRDefault="00F720EE">
            <w:pPr>
              <w:pStyle w:val="T4dispositie"/>
              <w:jc w:val="left"/>
              <w:rPr>
                <w:lang w:val="nl-NL"/>
              </w:rPr>
            </w:pPr>
            <w:r>
              <w:rPr>
                <w:lang w:val="nl-NL"/>
              </w:rPr>
              <w:t>8'</w:t>
            </w:r>
          </w:p>
          <w:p w14:paraId="4F4F6710" w14:textId="77777777" w:rsidR="00000000" w:rsidRDefault="00F720EE">
            <w:pPr>
              <w:pStyle w:val="T4dispositie"/>
              <w:jc w:val="left"/>
              <w:rPr>
                <w:lang w:val="nl-NL"/>
              </w:rPr>
            </w:pPr>
            <w:r>
              <w:rPr>
                <w:lang w:val="nl-NL"/>
              </w:rPr>
              <w:t>8'</w:t>
            </w:r>
          </w:p>
          <w:p w14:paraId="3431C076" w14:textId="77777777" w:rsidR="00000000" w:rsidRDefault="00F720EE">
            <w:pPr>
              <w:pStyle w:val="T4dispositie"/>
              <w:jc w:val="left"/>
              <w:rPr>
                <w:lang w:val="nl-NL"/>
              </w:rPr>
            </w:pPr>
            <w:r>
              <w:rPr>
                <w:lang w:val="nl-NL"/>
              </w:rPr>
              <w:t>8'</w:t>
            </w:r>
          </w:p>
          <w:p w14:paraId="73B12BB5" w14:textId="77777777" w:rsidR="00000000" w:rsidRDefault="00F720EE">
            <w:pPr>
              <w:pStyle w:val="T4dispositie"/>
              <w:jc w:val="left"/>
              <w:rPr>
                <w:lang w:val="nl-NL"/>
              </w:rPr>
            </w:pPr>
            <w:r>
              <w:rPr>
                <w:lang w:val="nl-NL"/>
              </w:rPr>
              <w:t>4'</w:t>
            </w:r>
          </w:p>
          <w:p w14:paraId="6EE6AB79" w14:textId="77777777" w:rsidR="00000000" w:rsidRDefault="00F720EE">
            <w:pPr>
              <w:pStyle w:val="T4dispositie"/>
              <w:jc w:val="left"/>
              <w:rPr>
                <w:lang w:val="nl-NL"/>
              </w:rPr>
            </w:pPr>
            <w:r>
              <w:rPr>
                <w:lang w:val="nl-NL"/>
              </w:rPr>
              <w:t>4'</w:t>
            </w:r>
          </w:p>
          <w:p w14:paraId="224D3061" w14:textId="77777777" w:rsidR="00000000" w:rsidRDefault="00F720EE">
            <w:pPr>
              <w:pStyle w:val="T4dispositie"/>
              <w:jc w:val="left"/>
              <w:rPr>
                <w:lang w:val="nl-NL"/>
              </w:rPr>
            </w:pPr>
            <w:r>
              <w:rPr>
                <w:lang w:val="nl-NL"/>
              </w:rPr>
              <w:t>2'</w:t>
            </w:r>
          </w:p>
          <w:p w14:paraId="0645B09D" w14:textId="77777777" w:rsidR="00000000" w:rsidRDefault="00F720EE">
            <w:pPr>
              <w:pStyle w:val="T4dispositie"/>
              <w:jc w:val="left"/>
              <w:rPr>
                <w:lang w:val="nl-NL"/>
              </w:rPr>
            </w:pPr>
            <w:r>
              <w:rPr>
                <w:lang w:val="nl-NL"/>
              </w:rPr>
              <w:t>8'</w:t>
            </w:r>
          </w:p>
        </w:tc>
        <w:tc>
          <w:tcPr>
            <w:tcW w:w="1531" w:type="dxa"/>
            <w:tcBorders>
              <w:top w:val="nil"/>
              <w:left w:val="nil"/>
              <w:bottom w:val="nil"/>
              <w:right w:val="nil"/>
            </w:tcBorders>
          </w:tcPr>
          <w:p w14:paraId="3A95336E" w14:textId="77777777" w:rsidR="00000000" w:rsidRDefault="00F720EE">
            <w:pPr>
              <w:pStyle w:val="T4dispositie"/>
              <w:jc w:val="left"/>
              <w:rPr>
                <w:i/>
                <w:iCs/>
                <w:lang w:val="nl-NL"/>
              </w:rPr>
            </w:pPr>
            <w:r>
              <w:rPr>
                <w:i/>
                <w:iCs/>
                <w:lang w:val="nl-NL"/>
              </w:rPr>
              <w:t>Pedaal</w:t>
            </w:r>
          </w:p>
          <w:p w14:paraId="08E2C5E0" w14:textId="77777777" w:rsidR="00000000" w:rsidRDefault="00F720EE">
            <w:pPr>
              <w:pStyle w:val="T4dispositie"/>
              <w:jc w:val="left"/>
              <w:rPr>
                <w:lang w:val="nl-NL"/>
              </w:rPr>
            </w:pPr>
            <w:r>
              <w:rPr>
                <w:lang w:val="nl-NL"/>
              </w:rPr>
              <w:t>1 stem</w:t>
            </w:r>
          </w:p>
          <w:p w14:paraId="7ECDDDB7" w14:textId="77777777" w:rsidR="00000000" w:rsidRDefault="00F720EE">
            <w:pPr>
              <w:pStyle w:val="T4dispositie"/>
              <w:jc w:val="left"/>
              <w:rPr>
                <w:lang w:val="nl-NL"/>
              </w:rPr>
            </w:pPr>
          </w:p>
          <w:p w14:paraId="3ABFB04A" w14:textId="77777777" w:rsidR="00000000" w:rsidRDefault="00F720EE">
            <w:pPr>
              <w:pStyle w:val="T4dispositie"/>
              <w:jc w:val="left"/>
              <w:rPr>
                <w:lang w:val="nl-NL"/>
              </w:rPr>
            </w:pPr>
            <w:r>
              <w:rPr>
                <w:lang w:val="nl-NL"/>
              </w:rPr>
              <w:t>Bourdon</w:t>
            </w:r>
          </w:p>
        </w:tc>
        <w:tc>
          <w:tcPr>
            <w:tcW w:w="737" w:type="dxa"/>
            <w:tcBorders>
              <w:top w:val="nil"/>
              <w:left w:val="nil"/>
              <w:bottom w:val="nil"/>
              <w:right w:val="nil"/>
            </w:tcBorders>
          </w:tcPr>
          <w:p w14:paraId="66DAD5A1" w14:textId="77777777" w:rsidR="00000000" w:rsidRDefault="00F720EE">
            <w:pPr>
              <w:pStyle w:val="T4dispositie"/>
              <w:jc w:val="left"/>
              <w:rPr>
                <w:lang w:val="nl-NL"/>
              </w:rPr>
            </w:pPr>
          </w:p>
          <w:p w14:paraId="74427E04" w14:textId="77777777" w:rsidR="00000000" w:rsidRDefault="00F720EE">
            <w:pPr>
              <w:pStyle w:val="T4dispositie"/>
              <w:jc w:val="left"/>
              <w:rPr>
                <w:lang w:val="nl-NL"/>
              </w:rPr>
            </w:pPr>
          </w:p>
          <w:p w14:paraId="35E95B4F" w14:textId="77777777" w:rsidR="00000000" w:rsidRDefault="00F720EE">
            <w:pPr>
              <w:pStyle w:val="T4dispositie"/>
              <w:jc w:val="left"/>
              <w:rPr>
                <w:lang w:val="nl-NL"/>
              </w:rPr>
            </w:pPr>
          </w:p>
          <w:p w14:paraId="5460C947" w14:textId="77777777" w:rsidR="00000000" w:rsidRDefault="00F720EE">
            <w:pPr>
              <w:pStyle w:val="T4dispositie"/>
              <w:jc w:val="left"/>
              <w:rPr>
                <w:lang w:val="nl-NL"/>
              </w:rPr>
            </w:pPr>
            <w:r>
              <w:rPr>
                <w:lang w:val="nl-NL"/>
              </w:rPr>
              <w:t>16' tr</w:t>
            </w:r>
          </w:p>
        </w:tc>
      </w:tr>
    </w:tbl>
    <w:p w14:paraId="1CEB9804" w14:textId="77777777" w:rsidR="00000000" w:rsidRDefault="00F720EE">
      <w:pPr>
        <w:pStyle w:val="T4dispositie"/>
        <w:jc w:val="left"/>
        <w:rPr>
          <w:lang w:val="nl-NL"/>
        </w:rPr>
      </w:pPr>
    </w:p>
    <w:p w14:paraId="153383A8" w14:textId="77777777" w:rsidR="00000000" w:rsidRDefault="00F720EE">
      <w:pPr>
        <w:pStyle w:val="T4dispositie"/>
        <w:jc w:val="left"/>
        <w:rPr>
          <w:lang w:val="nl-NL"/>
        </w:rPr>
      </w:pPr>
      <w:r>
        <w:rPr>
          <w:lang w:val="nl-NL"/>
        </w:rPr>
        <w:t>* in werkelijkheid 3-5 st.</w:t>
      </w:r>
    </w:p>
    <w:p w14:paraId="744E9254" w14:textId="77777777" w:rsidR="00000000" w:rsidRDefault="00F720EE">
      <w:pPr>
        <w:pStyle w:val="T4dispositie"/>
        <w:jc w:val="left"/>
        <w:rPr>
          <w:lang w:val="nl-NL"/>
        </w:rPr>
      </w:pPr>
    </w:p>
    <w:p w14:paraId="0550999B" w14:textId="77777777" w:rsidR="00000000" w:rsidRDefault="00F720EE">
      <w:pPr>
        <w:pStyle w:val="T1"/>
        <w:jc w:val="left"/>
        <w:rPr>
          <w:lang w:val="nl-NL"/>
        </w:rPr>
      </w:pPr>
      <w:r>
        <w:rPr>
          <w:lang w:val="nl-NL"/>
        </w:rPr>
        <w:t>Werktuigelijke registers</w:t>
      </w:r>
    </w:p>
    <w:p w14:paraId="002170CE" w14:textId="77777777" w:rsidR="00000000" w:rsidRDefault="00F720EE">
      <w:pPr>
        <w:pStyle w:val="T1"/>
        <w:jc w:val="left"/>
        <w:rPr>
          <w:lang w:val="nl-NL"/>
        </w:rPr>
      </w:pPr>
      <w:r>
        <w:rPr>
          <w:lang w:val="nl-NL"/>
        </w:rPr>
        <w:t>manuaalkoppel, pedaalkoppel</w:t>
      </w:r>
    </w:p>
    <w:p w14:paraId="1DF149BB" w14:textId="77777777" w:rsidR="00000000" w:rsidRDefault="00F720EE">
      <w:pPr>
        <w:pStyle w:val="T1"/>
        <w:jc w:val="left"/>
        <w:rPr>
          <w:lang w:val="nl-NL"/>
        </w:rPr>
      </w:pPr>
      <w:r>
        <w:rPr>
          <w:lang w:val="nl-NL"/>
        </w:rPr>
        <w:t>tremulant bovenwerk</w:t>
      </w:r>
    </w:p>
    <w:p w14:paraId="4CA65BEF" w14:textId="77777777" w:rsidR="00000000" w:rsidRDefault="00F720EE">
      <w:pPr>
        <w:pStyle w:val="T1"/>
        <w:jc w:val="left"/>
        <w:rPr>
          <w:lang w:val="nl-NL"/>
        </w:rPr>
      </w:pPr>
    </w:p>
    <w:p w14:paraId="2521AF40" w14:textId="77777777" w:rsidR="00000000" w:rsidRDefault="00F720EE">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31"/>
        <w:gridCol w:w="721"/>
        <w:gridCol w:w="721"/>
        <w:gridCol w:w="721"/>
        <w:gridCol w:w="733"/>
        <w:gridCol w:w="721"/>
      </w:tblGrid>
      <w:tr w:rsidR="00000000" w14:paraId="66D5A3BE" w14:textId="77777777">
        <w:tblPrEx>
          <w:tblCellMar>
            <w:top w:w="0" w:type="dxa"/>
            <w:bottom w:w="0" w:type="dxa"/>
          </w:tblCellMar>
        </w:tblPrEx>
        <w:tc>
          <w:tcPr>
            <w:tcW w:w="1031" w:type="dxa"/>
          </w:tcPr>
          <w:p w14:paraId="184CF269" w14:textId="77777777" w:rsidR="00000000" w:rsidRDefault="00F720EE">
            <w:pPr>
              <w:pStyle w:val="T1"/>
              <w:jc w:val="left"/>
              <w:rPr>
                <w:lang w:val="nl-NL"/>
              </w:rPr>
            </w:pPr>
            <w:r>
              <w:rPr>
                <w:lang w:val="nl-NL"/>
              </w:rPr>
              <w:t>Mixtuur</w:t>
            </w:r>
          </w:p>
        </w:tc>
        <w:tc>
          <w:tcPr>
            <w:tcW w:w="721" w:type="dxa"/>
          </w:tcPr>
          <w:p w14:paraId="5AFC568C" w14:textId="77777777" w:rsidR="00000000" w:rsidRDefault="00F720EE">
            <w:pPr>
              <w:pStyle w:val="T4dispositie"/>
              <w:jc w:val="left"/>
              <w:rPr>
                <w:lang w:val="nl-NL"/>
              </w:rPr>
            </w:pPr>
            <w:r>
              <w:rPr>
                <w:lang w:val="nl-NL"/>
              </w:rPr>
              <w:t>C</w:t>
            </w:r>
          </w:p>
          <w:p w14:paraId="1D911FBD" w14:textId="77777777" w:rsidR="00000000" w:rsidRDefault="00F720EE">
            <w:pPr>
              <w:pStyle w:val="T4dispositie"/>
              <w:jc w:val="left"/>
              <w:rPr>
                <w:lang w:val="nl-NL"/>
              </w:rPr>
            </w:pPr>
            <w:r>
              <w:rPr>
                <w:lang w:val="nl-NL"/>
              </w:rPr>
              <w:t>2</w:t>
            </w:r>
          </w:p>
          <w:p w14:paraId="637B5832" w14:textId="77777777" w:rsidR="00000000" w:rsidRDefault="00F720EE">
            <w:pPr>
              <w:pStyle w:val="T4dispositie"/>
              <w:jc w:val="left"/>
              <w:rPr>
                <w:lang w:val="nl-NL"/>
              </w:rPr>
            </w:pPr>
            <w:r>
              <w:rPr>
                <w:lang w:val="nl-NL"/>
              </w:rPr>
              <w:t>1 1/3</w:t>
            </w:r>
          </w:p>
          <w:p w14:paraId="0DF35B65" w14:textId="77777777" w:rsidR="00000000" w:rsidRDefault="00F720EE">
            <w:pPr>
              <w:pStyle w:val="T4dispositie"/>
              <w:jc w:val="left"/>
              <w:rPr>
                <w:lang w:val="nl-NL"/>
              </w:rPr>
            </w:pPr>
            <w:r>
              <w:rPr>
                <w:lang w:val="nl-NL"/>
              </w:rPr>
              <w:t>1</w:t>
            </w:r>
          </w:p>
        </w:tc>
        <w:tc>
          <w:tcPr>
            <w:tcW w:w="721" w:type="dxa"/>
          </w:tcPr>
          <w:p w14:paraId="4C05F461" w14:textId="77777777" w:rsidR="00000000" w:rsidRDefault="00F720EE">
            <w:pPr>
              <w:pStyle w:val="T4dispositie"/>
              <w:jc w:val="left"/>
              <w:rPr>
                <w:lang w:val="nl-NL"/>
              </w:rPr>
            </w:pPr>
            <w:r>
              <w:rPr>
                <w:lang w:val="nl-NL"/>
              </w:rPr>
              <w:t>c</w:t>
            </w:r>
          </w:p>
          <w:p w14:paraId="1B7CFA0B" w14:textId="77777777" w:rsidR="00000000" w:rsidRDefault="00F720EE">
            <w:pPr>
              <w:pStyle w:val="T4dispositie"/>
              <w:jc w:val="left"/>
              <w:rPr>
                <w:lang w:val="nl-NL"/>
              </w:rPr>
            </w:pPr>
            <w:r>
              <w:rPr>
                <w:lang w:val="nl-NL"/>
              </w:rPr>
              <w:t>2 2/3</w:t>
            </w:r>
          </w:p>
          <w:p w14:paraId="24913271" w14:textId="77777777" w:rsidR="00000000" w:rsidRDefault="00F720EE">
            <w:pPr>
              <w:pStyle w:val="T4dispositie"/>
              <w:jc w:val="left"/>
              <w:rPr>
                <w:lang w:val="nl-NL"/>
              </w:rPr>
            </w:pPr>
            <w:r>
              <w:rPr>
                <w:lang w:val="nl-NL"/>
              </w:rPr>
              <w:t>2</w:t>
            </w:r>
          </w:p>
          <w:p w14:paraId="7148E699" w14:textId="77777777" w:rsidR="00000000" w:rsidRDefault="00F720EE">
            <w:pPr>
              <w:pStyle w:val="T4dispositie"/>
              <w:jc w:val="left"/>
              <w:rPr>
                <w:lang w:val="nl-NL"/>
              </w:rPr>
            </w:pPr>
            <w:r>
              <w:rPr>
                <w:lang w:val="nl-NL"/>
              </w:rPr>
              <w:t>1 1/3</w:t>
            </w:r>
          </w:p>
          <w:p w14:paraId="14C37BB6" w14:textId="77777777" w:rsidR="00000000" w:rsidRDefault="00F720EE">
            <w:pPr>
              <w:pStyle w:val="T4dispositie"/>
              <w:jc w:val="left"/>
              <w:rPr>
                <w:lang w:val="nl-NL"/>
              </w:rPr>
            </w:pPr>
            <w:r>
              <w:rPr>
                <w:lang w:val="nl-NL"/>
              </w:rPr>
              <w:t>1</w:t>
            </w:r>
          </w:p>
        </w:tc>
        <w:tc>
          <w:tcPr>
            <w:tcW w:w="721" w:type="dxa"/>
          </w:tcPr>
          <w:p w14:paraId="2A6DBFF9" w14:textId="77777777" w:rsidR="00000000" w:rsidRDefault="00F720EE">
            <w:pPr>
              <w:pStyle w:val="T4dispositie"/>
              <w:jc w:val="left"/>
              <w:rPr>
                <w:vertAlign w:val="superscript"/>
                <w:lang w:val="nl-NL"/>
              </w:rPr>
            </w:pPr>
            <w:r>
              <w:rPr>
                <w:lang w:val="nl-NL"/>
              </w:rPr>
              <w:t>c</w:t>
            </w:r>
            <w:r>
              <w:rPr>
                <w:vertAlign w:val="superscript"/>
                <w:lang w:val="nl-NL"/>
              </w:rPr>
              <w:t>1</w:t>
            </w:r>
          </w:p>
          <w:p w14:paraId="4F6A788A" w14:textId="77777777" w:rsidR="00000000" w:rsidRDefault="00F720EE">
            <w:pPr>
              <w:pStyle w:val="T4dispositie"/>
              <w:jc w:val="left"/>
              <w:rPr>
                <w:lang w:val="nl-NL"/>
              </w:rPr>
            </w:pPr>
            <w:r>
              <w:rPr>
                <w:lang w:val="nl-NL"/>
              </w:rPr>
              <w:t>4</w:t>
            </w:r>
          </w:p>
          <w:p w14:paraId="429F321B" w14:textId="77777777" w:rsidR="00000000" w:rsidRDefault="00F720EE">
            <w:pPr>
              <w:pStyle w:val="T4dispositie"/>
              <w:jc w:val="left"/>
              <w:rPr>
                <w:lang w:val="nl-NL"/>
              </w:rPr>
            </w:pPr>
            <w:r>
              <w:rPr>
                <w:lang w:val="nl-NL"/>
              </w:rPr>
              <w:t>2 2/3</w:t>
            </w:r>
          </w:p>
          <w:p w14:paraId="705205D4" w14:textId="77777777" w:rsidR="00000000" w:rsidRDefault="00F720EE">
            <w:pPr>
              <w:pStyle w:val="T4dispositie"/>
              <w:jc w:val="left"/>
              <w:rPr>
                <w:lang w:val="nl-NL"/>
              </w:rPr>
            </w:pPr>
            <w:r>
              <w:rPr>
                <w:lang w:val="nl-NL"/>
              </w:rPr>
              <w:t>2</w:t>
            </w:r>
          </w:p>
          <w:p w14:paraId="15B695EC" w14:textId="77777777" w:rsidR="00000000" w:rsidRDefault="00F720EE">
            <w:pPr>
              <w:pStyle w:val="T4dispositie"/>
              <w:jc w:val="left"/>
              <w:rPr>
                <w:lang w:val="nl-NL"/>
              </w:rPr>
            </w:pPr>
            <w:r>
              <w:rPr>
                <w:lang w:val="nl-NL"/>
              </w:rPr>
              <w:t>1 1/3</w:t>
            </w:r>
          </w:p>
          <w:p w14:paraId="18A2349C" w14:textId="77777777" w:rsidR="00000000" w:rsidRDefault="00F720EE">
            <w:pPr>
              <w:pStyle w:val="T4dispositie"/>
              <w:jc w:val="left"/>
              <w:rPr>
                <w:lang w:val="nl-NL"/>
              </w:rPr>
            </w:pPr>
            <w:r>
              <w:rPr>
                <w:lang w:val="nl-NL"/>
              </w:rPr>
              <w:t>1</w:t>
            </w:r>
          </w:p>
        </w:tc>
        <w:tc>
          <w:tcPr>
            <w:tcW w:w="733" w:type="dxa"/>
          </w:tcPr>
          <w:p w14:paraId="21C90F27" w14:textId="77777777" w:rsidR="00000000" w:rsidRDefault="00F720EE">
            <w:pPr>
              <w:pStyle w:val="T4dispositie"/>
              <w:jc w:val="left"/>
              <w:rPr>
                <w:vertAlign w:val="superscript"/>
                <w:lang w:val="nl-NL"/>
              </w:rPr>
            </w:pPr>
            <w:r>
              <w:rPr>
                <w:lang w:val="nl-NL"/>
              </w:rPr>
              <w:t>c</w:t>
            </w:r>
            <w:r>
              <w:rPr>
                <w:vertAlign w:val="superscript"/>
                <w:lang w:val="nl-NL"/>
              </w:rPr>
              <w:t>2</w:t>
            </w:r>
          </w:p>
          <w:p w14:paraId="395713C6" w14:textId="77777777" w:rsidR="00000000" w:rsidRDefault="00F720EE">
            <w:pPr>
              <w:pStyle w:val="T4dispositie"/>
              <w:jc w:val="left"/>
              <w:rPr>
                <w:lang w:val="nl-NL"/>
              </w:rPr>
            </w:pPr>
            <w:r>
              <w:rPr>
                <w:lang w:val="nl-NL"/>
              </w:rPr>
              <w:t>5 1/3</w:t>
            </w:r>
          </w:p>
          <w:p w14:paraId="5C9E6D24" w14:textId="77777777" w:rsidR="00000000" w:rsidRDefault="00F720EE">
            <w:pPr>
              <w:pStyle w:val="T4dispositie"/>
              <w:jc w:val="left"/>
              <w:rPr>
                <w:lang w:val="nl-NL"/>
              </w:rPr>
            </w:pPr>
            <w:r>
              <w:rPr>
                <w:lang w:val="nl-NL"/>
              </w:rPr>
              <w:t>4</w:t>
            </w:r>
          </w:p>
          <w:p w14:paraId="44CDF297" w14:textId="77777777" w:rsidR="00000000" w:rsidRDefault="00F720EE">
            <w:pPr>
              <w:pStyle w:val="T4dispositie"/>
              <w:jc w:val="left"/>
              <w:rPr>
                <w:lang w:val="nl-NL"/>
              </w:rPr>
            </w:pPr>
            <w:r>
              <w:rPr>
                <w:lang w:val="nl-NL"/>
              </w:rPr>
              <w:t>2 2/3</w:t>
            </w:r>
          </w:p>
          <w:p w14:paraId="2BE07601" w14:textId="77777777" w:rsidR="00000000" w:rsidRDefault="00F720EE">
            <w:pPr>
              <w:pStyle w:val="T4dispositie"/>
              <w:jc w:val="left"/>
              <w:rPr>
                <w:lang w:val="nl-NL"/>
              </w:rPr>
            </w:pPr>
            <w:r>
              <w:rPr>
                <w:lang w:val="nl-NL"/>
              </w:rPr>
              <w:t>2</w:t>
            </w:r>
          </w:p>
          <w:p w14:paraId="5D1BD476" w14:textId="77777777" w:rsidR="00000000" w:rsidRDefault="00F720EE">
            <w:pPr>
              <w:pStyle w:val="T4dispositie"/>
              <w:jc w:val="left"/>
              <w:rPr>
                <w:lang w:val="nl-NL"/>
              </w:rPr>
            </w:pPr>
            <w:r>
              <w:rPr>
                <w:lang w:val="nl-NL"/>
              </w:rPr>
              <w:t>1 1/</w:t>
            </w:r>
            <w:r>
              <w:rPr>
                <w:lang w:val="nl-NL"/>
              </w:rPr>
              <w:t>3</w:t>
            </w:r>
          </w:p>
        </w:tc>
        <w:tc>
          <w:tcPr>
            <w:tcW w:w="721" w:type="dxa"/>
          </w:tcPr>
          <w:p w14:paraId="0FB29361" w14:textId="77777777" w:rsidR="00000000" w:rsidRDefault="00F720EE">
            <w:pPr>
              <w:pStyle w:val="T4dispositie"/>
              <w:jc w:val="left"/>
              <w:rPr>
                <w:vertAlign w:val="superscript"/>
                <w:lang w:val="nl-NL"/>
              </w:rPr>
            </w:pPr>
            <w:r>
              <w:rPr>
                <w:lang w:val="nl-NL"/>
              </w:rPr>
              <w:t>c</w:t>
            </w:r>
            <w:r>
              <w:rPr>
                <w:vertAlign w:val="superscript"/>
                <w:lang w:val="nl-NL"/>
              </w:rPr>
              <w:t>3</w:t>
            </w:r>
          </w:p>
          <w:p w14:paraId="50CCA1EA" w14:textId="77777777" w:rsidR="00000000" w:rsidRDefault="00F720EE">
            <w:pPr>
              <w:pStyle w:val="T4dispositie"/>
              <w:jc w:val="left"/>
              <w:rPr>
                <w:lang w:val="nl-NL"/>
              </w:rPr>
            </w:pPr>
            <w:r>
              <w:rPr>
                <w:lang w:val="nl-NL"/>
              </w:rPr>
              <w:t>8</w:t>
            </w:r>
          </w:p>
          <w:p w14:paraId="556C7841" w14:textId="77777777" w:rsidR="00000000" w:rsidRDefault="00F720EE">
            <w:pPr>
              <w:pStyle w:val="T4dispositie"/>
              <w:jc w:val="left"/>
              <w:rPr>
                <w:lang w:val="nl-NL"/>
              </w:rPr>
            </w:pPr>
            <w:r>
              <w:rPr>
                <w:lang w:val="nl-NL"/>
              </w:rPr>
              <w:t>5 1/3</w:t>
            </w:r>
          </w:p>
          <w:p w14:paraId="3D4E452F" w14:textId="77777777" w:rsidR="00000000" w:rsidRDefault="00F720EE">
            <w:pPr>
              <w:pStyle w:val="T4dispositie"/>
              <w:jc w:val="left"/>
              <w:rPr>
                <w:lang w:val="nl-NL"/>
              </w:rPr>
            </w:pPr>
            <w:r>
              <w:rPr>
                <w:lang w:val="nl-NL"/>
              </w:rPr>
              <w:t>4</w:t>
            </w:r>
          </w:p>
          <w:p w14:paraId="7EC0E14E" w14:textId="77777777" w:rsidR="00000000" w:rsidRDefault="00F720EE">
            <w:pPr>
              <w:pStyle w:val="T4dispositie"/>
              <w:jc w:val="left"/>
              <w:rPr>
                <w:lang w:val="nl-NL"/>
              </w:rPr>
            </w:pPr>
            <w:r>
              <w:rPr>
                <w:lang w:val="nl-NL"/>
              </w:rPr>
              <w:t>2 2/3</w:t>
            </w:r>
          </w:p>
          <w:p w14:paraId="4890673E" w14:textId="77777777" w:rsidR="00000000" w:rsidRDefault="00F720EE">
            <w:pPr>
              <w:pStyle w:val="T4dispositie"/>
              <w:jc w:val="left"/>
              <w:rPr>
                <w:lang w:val="nl-NL"/>
              </w:rPr>
            </w:pPr>
            <w:r>
              <w:rPr>
                <w:lang w:val="nl-NL"/>
              </w:rPr>
              <w:t>2</w:t>
            </w:r>
          </w:p>
        </w:tc>
      </w:tr>
    </w:tbl>
    <w:p w14:paraId="2CF79148" w14:textId="77777777" w:rsidR="00000000" w:rsidRDefault="00F720EE">
      <w:pPr>
        <w:pStyle w:val="T1"/>
        <w:jc w:val="left"/>
        <w:rPr>
          <w:lang w:val="nl-NL"/>
        </w:rPr>
      </w:pPr>
    </w:p>
    <w:p w14:paraId="308D4828" w14:textId="77777777" w:rsidR="00000000" w:rsidRDefault="00F720EE">
      <w:pPr>
        <w:pStyle w:val="T1"/>
        <w:jc w:val="left"/>
        <w:rPr>
          <w:lang w:val="nl-NL"/>
        </w:rPr>
      </w:pPr>
      <w:r>
        <w:rPr>
          <w:lang w:val="nl-NL"/>
        </w:rPr>
        <w:t xml:space="preserve">Cornet   </w:t>
      </w:r>
      <w:r>
        <w:rPr>
          <w:sz w:val="20"/>
          <w:lang w:val="nl-NL"/>
        </w:rPr>
        <w:t>c</w:t>
      </w:r>
      <w:r>
        <w:rPr>
          <w:sz w:val="20"/>
          <w:vertAlign w:val="superscript"/>
          <w:lang w:val="nl-NL"/>
        </w:rPr>
        <w:t>1</w:t>
      </w:r>
      <w:r>
        <w:rPr>
          <w:sz w:val="20"/>
          <w:lang w:val="nl-NL"/>
        </w:rPr>
        <w:t xml:space="preserve">   4 - 2 2/3 - 2 - 1 3/5</w:t>
      </w:r>
    </w:p>
    <w:p w14:paraId="3715E792" w14:textId="77777777" w:rsidR="00000000" w:rsidRDefault="00F720EE">
      <w:pPr>
        <w:pStyle w:val="T1"/>
        <w:jc w:val="left"/>
        <w:rPr>
          <w:lang w:val="nl-NL"/>
        </w:rPr>
      </w:pPr>
    </w:p>
    <w:p w14:paraId="5E6198FD" w14:textId="77777777" w:rsidR="00000000" w:rsidRDefault="00F720EE">
      <w:pPr>
        <w:pStyle w:val="T1"/>
        <w:jc w:val="left"/>
        <w:rPr>
          <w:lang w:val="nl-NL"/>
        </w:rPr>
      </w:pPr>
      <w:r>
        <w:rPr>
          <w:lang w:val="nl-NL"/>
        </w:rPr>
        <w:t>Toonhoogte</w:t>
      </w:r>
    </w:p>
    <w:p w14:paraId="613710A7" w14:textId="77777777" w:rsidR="00000000" w:rsidRDefault="00F720EE">
      <w:pPr>
        <w:pStyle w:val="T1"/>
        <w:jc w:val="left"/>
        <w:rPr>
          <w:lang w:val="nl-NL"/>
        </w:rPr>
      </w:pPr>
      <w:r>
        <w:rPr>
          <w:lang w:val="nl-NL"/>
        </w:rPr>
        <w:t>a</w:t>
      </w:r>
      <w:r>
        <w:rPr>
          <w:vertAlign w:val="superscript"/>
          <w:lang w:val="nl-NL"/>
        </w:rPr>
        <w:t>1</w:t>
      </w:r>
      <w:r>
        <w:rPr>
          <w:lang w:val="nl-NL"/>
        </w:rPr>
        <w:t xml:space="preserve"> = 435 Hz</w:t>
      </w:r>
    </w:p>
    <w:p w14:paraId="1886C258" w14:textId="77777777" w:rsidR="00000000" w:rsidRDefault="00F720EE">
      <w:pPr>
        <w:pStyle w:val="T1"/>
        <w:jc w:val="left"/>
        <w:rPr>
          <w:lang w:val="nl-NL"/>
        </w:rPr>
      </w:pPr>
      <w:r>
        <w:rPr>
          <w:lang w:val="nl-NL"/>
        </w:rPr>
        <w:t>Temperatuur</w:t>
      </w:r>
    </w:p>
    <w:p w14:paraId="04DA5E1F" w14:textId="77777777" w:rsidR="00000000" w:rsidRDefault="00F720EE">
      <w:pPr>
        <w:pStyle w:val="T1"/>
        <w:jc w:val="left"/>
        <w:rPr>
          <w:lang w:val="nl-NL"/>
        </w:rPr>
      </w:pPr>
      <w:r>
        <w:rPr>
          <w:lang w:val="nl-NL"/>
        </w:rPr>
        <w:t>evenredig zwevend</w:t>
      </w:r>
    </w:p>
    <w:p w14:paraId="48598EEC" w14:textId="77777777" w:rsidR="00000000" w:rsidRDefault="00F720EE">
      <w:pPr>
        <w:pStyle w:val="T1"/>
        <w:jc w:val="left"/>
        <w:rPr>
          <w:lang w:val="nl-NL"/>
        </w:rPr>
      </w:pPr>
    </w:p>
    <w:p w14:paraId="2ECCCE66" w14:textId="77777777" w:rsidR="00000000" w:rsidRDefault="00F720EE">
      <w:pPr>
        <w:pStyle w:val="T1"/>
        <w:jc w:val="left"/>
        <w:rPr>
          <w:lang w:val="nl-NL"/>
        </w:rPr>
      </w:pPr>
      <w:r>
        <w:rPr>
          <w:lang w:val="nl-NL"/>
        </w:rPr>
        <w:t>Manuaalomvang</w:t>
      </w:r>
    </w:p>
    <w:p w14:paraId="0216F0A8" w14:textId="77777777" w:rsidR="00000000" w:rsidRDefault="00F720EE">
      <w:pPr>
        <w:pStyle w:val="T1"/>
        <w:jc w:val="left"/>
        <w:rPr>
          <w:lang w:val="nl-NL"/>
        </w:rPr>
      </w:pPr>
      <w:r>
        <w:rPr>
          <w:lang w:val="nl-NL"/>
        </w:rPr>
        <w:t>C</w:t>
      </w:r>
      <w:r>
        <w:rPr>
          <w:lang w:val="nl-NL"/>
        </w:rPr>
        <w:noBreakHyphen/>
        <w:t>f</w:t>
      </w:r>
      <w:r>
        <w:rPr>
          <w:vertAlign w:val="superscript"/>
          <w:lang w:val="nl-NL"/>
        </w:rPr>
        <w:t>3</w:t>
      </w:r>
    </w:p>
    <w:p w14:paraId="451B0917" w14:textId="77777777" w:rsidR="00000000" w:rsidRDefault="00F720EE">
      <w:pPr>
        <w:pStyle w:val="T1"/>
        <w:jc w:val="left"/>
        <w:rPr>
          <w:lang w:val="nl-NL"/>
        </w:rPr>
      </w:pPr>
      <w:r>
        <w:rPr>
          <w:lang w:val="nl-NL"/>
        </w:rPr>
        <w:t>Pedaalomvang</w:t>
      </w:r>
    </w:p>
    <w:p w14:paraId="393889B4" w14:textId="77777777" w:rsidR="00000000" w:rsidRDefault="00F720EE">
      <w:pPr>
        <w:pStyle w:val="T1"/>
        <w:jc w:val="left"/>
        <w:rPr>
          <w:lang w:val="nl-NL"/>
        </w:rPr>
      </w:pPr>
      <w:r>
        <w:rPr>
          <w:lang w:val="nl-NL"/>
        </w:rPr>
        <w:t>C</w:t>
      </w:r>
      <w:r>
        <w:rPr>
          <w:lang w:val="nl-NL"/>
        </w:rPr>
        <w:noBreakHyphen/>
        <w:t>f</w:t>
      </w:r>
      <w:r>
        <w:rPr>
          <w:vertAlign w:val="superscript"/>
          <w:lang w:val="nl-NL"/>
        </w:rPr>
        <w:t>1</w:t>
      </w:r>
    </w:p>
    <w:p w14:paraId="4907A0C5" w14:textId="77777777" w:rsidR="00000000" w:rsidRDefault="00F720EE">
      <w:pPr>
        <w:pStyle w:val="T1"/>
        <w:jc w:val="left"/>
        <w:rPr>
          <w:lang w:val="nl-NL"/>
        </w:rPr>
      </w:pPr>
    </w:p>
    <w:p w14:paraId="44AF925D" w14:textId="77777777" w:rsidR="00000000" w:rsidRDefault="00F720EE">
      <w:pPr>
        <w:pStyle w:val="T1"/>
        <w:jc w:val="left"/>
        <w:rPr>
          <w:lang w:val="nl-NL"/>
        </w:rPr>
      </w:pPr>
      <w:r>
        <w:rPr>
          <w:lang w:val="nl-NL"/>
        </w:rPr>
        <w:t>Windvoorziening</w:t>
      </w:r>
    </w:p>
    <w:p w14:paraId="1E8EC9BC" w14:textId="77777777" w:rsidR="00000000" w:rsidRDefault="00F720EE">
      <w:pPr>
        <w:pStyle w:val="T1"/>
        <w:jc w:val="left"/>
        <w:rPr>
          <w:lang w:val="nl-NL"/>
        </w:rPr>
      </w:pPr>
      <w:r>
        <w:rPr>
          <w:lang w:val="nl-NL"/>
        </w:rPr>
        <w:t>magazijnbalg met in- en uitspringende vouw (1875)</w:t>
      </w:r>
    </w:p>
    <w:p w14:paraId="66DE03DE" w14:textId="77777777" w:rsidR="00000000" w:rsidRDefault="00F720EE">
      <w:pPr>
        <w:pStyle w:val="T1"/>
        <w:jc w:val="left"/>
        <w:rPr>
          <w:lang w:val="nl-NL"/>
        </w:rPr>
      </w:pPr>
      <w:r>
        <w:rPr>
          <w:lang w:val="nl-NL"/>
        </w:rPr>
        <w:t>Winddruk</w:t>
      </w:r>
    </w:p>
    <w:p w14:paraId="6E473BEE" w14:textId="77777777" w:rsidR="00000000" w:rsidRDefault="00F720EE">
      <w:pPr>
        <w:pStyle w:val="T1"/>
        <w:jc w:val="left"/>
        <w:rPr>
          <w:lang w:val="nl-NL"/>
        </w:rPr>
      </w:pPr>
      <w:r>
        <w:rPr>
          <w:lang w:val="nl-NL"/>
        </w:rPr>
        <w:t>80 mm</w:t>
      </w:r>
    </w:p>
    <w:p w14:paraId="3DD302F6" w14:textId="77777777" w:rsidR="00000000" w:rsidRDefault="00F720EE">
      <w:pPr>
        <w:pStyle w:val="T1"/>
        <w:jc w:val="left"/>
        <w:rPr>
          <w:lang w:val="nl-NL"/>
        </w:rPr>
      </w:pPr>
    </w:p>
    <w:p w14:paraId="6325679D" w14:textId="77777777" w:rsidR="00000000" w:rsidRDefault="00F720EE">
      <w:pPr>
        <w:pStyle w:val="T1"/>
        <w:jc w:val="left"/>
        <w:rPr>
          <w:lang w:val="nl-NL"/>
        </w:rPr>
      </w:pPr>
      <w:r>
        <w:rPr>
          <w:lang w:val="nl-NL"/>
        </w:rPr>
        <w:lastRenderedPageBreak/>
        <w:t>Plaats klaviatuur</w:t>
      </w:r>
    </w:p>
    <w:p w14:paraId="2D04E07B" w14:textId="77777777" w:rsidR="00000000" w:rsidRDefault="00F720EE">
      <w:pPr>
        <w:pStyle w:val="T1"/>
        <w:jc w:val="left"/>
        <w:rPr>
          <w:lang w:val="nl-NL"/>
        </w:rPr>
      </w:pPr>
      <w:r>
        <w:rPr>
          <w:lang w:val="nl-NL"/>
        </w:rPr>
        <w:t>li</w:t>
      </w:r>
      <w:r>
        <w:rPr>
          <w:lang w:val="nl-NL"/>
        </w:rPr>
        <w:t>nkerzijde</w:t>
      </w:r>
    </w:p>
    <w:p w14:paraId="2F249E7C" w14:textId="77777777" w:rsidR="00000000" w:rsidRDefault="00F720EE">
      <w:pPr>
        <w:pStyle w:val="T1"/>
        <w:jc w:val="left"/>
        <w:rPr>
          <w:lang w:val="nl-NL"/>
        </w:rPr>
      </w:pPr>
    </w:p>
    <w:p w14:paraId="2AE0BFAF" w14:textId="77777777" w:rsidR="00000000" w:rsidRDefault="00F720EE">
      <w:pPr>
        <w:pStyle w:val="Heading2"/>
        <w:rPr>
          <w:i w:val="0"/>
          <w:iCs/>
        </w:rPr>
      </w:pPr>
      <w:r>
        <w:rPr>
          <w:i w:val="0"/>
          <w:iCs/>
        </w:rPr>
        <w:t>Bijzonderheden</w:t>
      </w:r>
    </w:p>
    <w:p w14:paraId="0B265EBD" w14:textId="77777777" w:rsidR="00000000" w:rsidRDefault="00F720EE">
      <w:pPr>
        <w:pStyle w:val="T1"/>
        <w:jc w:val="left"/>
        <w:rPr>
          <w:lang w:val="nl-NL"/>
        </w:rPr>
      </w:pPr>
    </w:p>
    <w:p w14:paraId="5A0D3B0C" w14:textId="77777777" w:rsidR="00000000" w:rsidRDefault="00F720EE">
      <w:pPr>
        <w:pStyle w:val="T1"/>
        <w:jc w:val="left"/>
        <w:rPr>
          <w:lang w:val="nl-NL"/>
        </w:rPr>
      </w:pPr>
      <w:r>
        <w:rPr>
          <w:lang w:val="nl-NL"/>
        </w:rPr>
        <w:t>De windvoorziening bevindt zich in de onderkas.</w:t>
      </w:r>
    </w:p>
    <w:p w14:paraId="489F12A7" w14:textId="77777777" w:rsidR="00000000" w:rsidRDefault="00F720EE">
      <w:pPr>
        <w:pStyle w:val="T1"/>
        <w:jc w:val="left"/>
        <w:rPr>
          <w:lang w:val="nl-NL"/>
        </w:rPr>
      </w:pPr>
      <w:r>
        <w:rPr>
          <w:lang w:val="nl-NL"/>
        </w:rPr>
        <w:t>De mechanieken zijn origineel met uitzondering van de in 1967 zwevend gemaakte koppelbalken en de tractuur voor de pedaaltransmissie. Deze functioneert door pneumatisch hefbomen ond</w:t>
      </w:r>
      <w:r>
        <w:rPr>
          <w:lang w:val="nl-NL"/>
        </w:rPr>
        <w:t>er de lade.</w:t>
      </w:r>
    </w:p>
    <w:p w14:paraId="199B5B99" w14:textId="77777777" w:rsidR="00000000" w:rsidRDefault="00F720EE">
      <w:pPr>
        <w:pStyle w:val="T1"/>
        <w:jc w:val="left"/>
        <w:rPr>
          <w:lang w:val="nl-NL"/>
        </w:rPr>
      </w:pPr>
      <w:r>
        <w:rPr>
          <w:lang w:val="nl-NL"/>
        </w:rPr>
        <w:t>De windladen dateren uit 1875. Op de lade van het HW staan C en Cis aan weerszijden, de overige pijpen in hele tonen naar het midden toe aflopend. Op de lade van het BW staan C en Cis in het midden, het vervolg in hele tonen naar weerszijden af</w:t>
      </w:r>
      <w:r>
        <w:rPr>
          <w:lang w:val="nl-NL"/>
        </w:rPr>
        <w:t>lopend. De lade voor de Bourdon 16' is de in 1967 verbouwde stok voor de oorspronkelijke Bourdon van het HW.</w:t>
      </w:r>
    </w:p>
    <w:p w14:paraId="7815C8A2" w14:textId="77777777" w:rsidR="00000000" w:rsidRDefault="00F720EE">
      <w:pPr>
        <w:pStyle w:val="T1"/>
        <w:jc w:val="left"/>
        <w:rPr>
          <w:lang w:val="nl-NL"/>
        </w:rPr>
      </w:pPr>
      <w:r>
        <w:rPr>
          <w:lang w:val="nl-NL"/>
        </w:rPr>
        <w:t>De Prestant 8' (HW) staat van C-h in het front, de discant staat op de lade. De bas van de Bourdon 16' is van eiken en staat op een aparte lade, he</w:t>
      </w:r>
      <w:r>
        <w:rPr>
          <w:lang w:val="nl-NL"/>
        </w:rPr>
        <w:t>t vervolg is van metaal. Het groot octaaf van de Holpijp 8' is van eiken. De Salicet 8' is van C-A gecombineerd met de Prestant 8'.</w:t>
      </w:r>
    </w:p>
    <w:p w14:paraId="76BED6B3" w14:textId="77777777" w:rsidR="00000000" w:rsidRDefault="00F720EE">
      <w:pPr>
        <w:pStyle w:val="T1"/>
        <w:jc w:val="left"/>
        <w:rPr>
          <w:lang w:val="nl-NL"/>
        </w:rPr>
      </w:pPr>
      <w:r>
        <w:rPr>
          <w:lang w:val="nl-NL"/>
        </w:rPr>
        <w:t>Cis-Fis van de Prestant 8' (BW) staan in de middentoren van het front; C, G-H staan afgevoerd achter het front; c en cis zij</w:t>
      </w:r>
      <w:r>
        <w:rPr>
          <w:lang w:val="nl-NL"/>
        </w:rPr>
        <w:t>n in 2003 nieuw bijgemaakt, d-h staan in de tussenvelden. Het groot octaaf van de Bourdon 8' is van eiken, het vervolg is van metaal. De Viola di Gamba 8' is van C-H gecombineerd met de Bourdon 8'. De Flûte harmonique 4' dateert geheel uit 2003. De van ori</w:t>
      </w:r>
      <w:r>
        <w:rPr>
          <w:lang w:val="nl-NL"/>
        </w:rPr>
        <w:t>gine doorslaande Clarinet 8' is in 1967 opslaand gemaakt. Daarbij zijn ook de corpora verlengd.</w:t>
      </w:r>
    </w:p>
    <w:p w14:paraId="123F87F1" w14:textId="77777777" w:rsidR="00F720EE" w:rsidRDefault="00F720EE">
      <w:pPr>
        <w:pStyle w:val="T1"/>
        <w:jc w:val="left"/>
        <w:rPr>
          <w:lang w:val="nl-NL"/>
        </w:rPr>
      </w:pPr>
      <w:r>
        <w:rPr>
          <w:lang w:val="nl-NL"/>
        </w:rPr>
        <w:t>De niet genoemde registers zijn van metaal en geheel origineel.</w:t>
      </w:r>
    </w:p>
    <w:sectPr w:rsidR="00F720EE">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03CE23" w14:textId="77777777" w:rsidR="00F720EE" w:rsidRDefault="00F720EE">
      <w:pPr>
        <w:spacing w:line="20" w:lineRule="exact"/>
        <w:rPr>
          <w:sz w:val="20"/>
        </w:rPr>
      </w:pPr>
    </w:p>
  </w:endnote>
  <w:endnote w:type="continuationSeparator" w:id="0">
    <w:p w14:paraId="1A17CF93" w14:textId="77777777" w:rsidR="00F720EE" w:rsidRDefault="00F720EE">
      <w:r>
        <w:rPr>
          <w:sz w:val="20"/>
        </w:rPr>
        <w:t xml:space="preserve"> </w:t>
      </w:r>
    </w:p>
  </w:endnote>
  <w:endnote w:type="continuationNotice" w:id="1">
    <w:p w14:paraId="23C6960E" w14:textId="77777777" w:rsidR="00F720EE" w:rsidRDefault="00F720EE">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System">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139D9F" w14:textId="77777777" w:rsidR="00F720EE" w:rsidRDefault="00F720EE">
      <w:r>
        <w:rPr>
          <w:sz w:val="20"/>
        </w:rPr>
        <w:separator/>
      </w:r>
    </w:p>
  </w:footnote>
  <w:footnote w:type="continuationSeparator" w:id="0">
    <w:p w14:paraId="54DAA569" w14:textId="77777777" w:rsidR="00F720EE" w:rsidRDefault="00F720E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00D"/>
    <w:rsid w:val="00B4700D"/>
    <w:rsid w:val="00F720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86FBB57"/>
  <w15:chartTrackingRefBased/>
  <w15:docId w15:val="{49B800F2-B3D5-D443-B992-E053B540D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pPr>
      <w:tabs>
        <w:tab w:val="left" w:pos="-720"/>
      </w:tabs>
      <w:suppressAutoHyphens/>
      <w:spacing w:line="240" w:lineRule="atLeast"/>
    </w:pPr>
    <w:rPr>
      <w:rFonts w:ascii="Times New Roman" w:hAnsi="Times New Roman"/>
    </w:rPr>
  </w:style>
  <w:style w:type="character" w:styleId="EndnoteReference">
    <w:name w:val="endnote reference"/>
    <w:basedOn w:val="DefaultParagraphFont"/>
    <w:semiHidden/>
    <w:rPr>
      <w:rFonts w:ascii="Times New Roman" w:hAnsi="Times New Roman" w:cs="Times New Roman"/>
      <w:sz w:val="24"/>
      <w:szCs w:val="24"/>
      <w:vertAlign w:val="superscript"/>
      <w:lang w:val="en-US"/>
    </w:rPr>
  </w:style>
  <w:style w:type="paragraph" w:styleId="FootnoteText">
    <w:name w:val="footnote text"/>
    <w:basedOn w:val="Normal"/>
    <w:semiHidden/>
    <w:pPr>
      <w:tabs>
        <w:tab w:val="left" w:pos="-720"/>
      </w:tabs>
      <w:suppressAutoHyphens/>
      <w:spacing w:line="240" w:lineRule="atLeast"/>
    </w:pPr>
    <w:rPr>
      <w:rFonts w:ascii="Times New Roman" w:hAnsi="Times New Roman"/>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character" w:customStyle="1" w:styleId="DefaultParagraphFo">
    <w:name w:val="Default Paragraph Fo"/>
    <w:basedOn w:val="DefaultParagraphFont"/>
  </w:style>
  <w:style w:type="character" w:styleId="FootnoteReference">
    <w:name w:val="footnote reference"/>
    <w:basedOn w:val="DefaultParagraphFont"/>
    <w:semiHidden/>
    <w:rPr>
      <w:rFonts w:ascii="Times New Roman" w:hAnsi="Times New Roman" w:cs="Times New Roman"/>
      <w:sz w:val="24"/>
      <w:szCs w:val="24"/>
      <w:vertAlign w:val="superscript"/>
      <w:lang w:val="en-US"/>
    </w:rPr>
  </w:style>
  <w:style w:type="character" w:customStyle="1" w:styleId="EquationCaption">
    <w:name w:val="_Equation Caption"/>
    <w:basedOn w:val="DefaultParagraphFont"/>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1">
    <w:name w:val="_Equation Caption1"/>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customStyle="1" w:styleId="NormalText">
    <w:name w:val="Normal Text"/>
    <w:pPr>
      <w:widowControl w:val="0"/>
    </w:pPr>
    <w:rPr>
      <w:rFonts w:ascii="System" w:hAnsi="System"/>
      <w:snapToGrid w:val="0"/>
      <w:sz w:val="24"/>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1055</Words>
  <Characters>6017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Langeraar/1875</vt:lpstr>
    </vt:vector>
  </TitlesOfParts>
  <Company>NIvO</Company>
  <LinksUpToDate>false</LinksUpToDate>
  <CharactersWithSpaces>7058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Langeraar/1875</dc:title>
  <dc:subject/>
  <dc:creator>WS1</dc:creator>
  <cp:keywords/>
  <dc:description/>
  <cp:lastModifiedBy>Eline J Duijsens</cp:lastModifiedBy>
  <cp:revision>2</cp:revision>
  <cp:lastPrinted>2005-02-15T11:48:00Z</cp:lastPrinted>
  <dcterms:created xsi:type="dcterms:W3CDTF">2021-09-20T13:38:00Z</dcterms:created>
  <dcterms:modified xsi:type="dcterms:W3CDTF">2021-09-20T13:38:00Z</dcterms:modified>
</cp:coreProperties>
</file>