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2A0A" w14:textId="77777777" w:rsidR="00000000" w:rsidRDefault="006B7492">
      <w:pPr>
        <w:pStyle w:val="Heading1"/>
      </w:pPr>
      <w:bookmarkStart w:id="0" w:name="_GoBack"/>
      <w:bookmarkEnd w:id="0"/>
      <w:r>
        <w:t>Amsterdam / 1876</w:t>
      </w:r>
    </w:p>
    <w:p w14:paraId="3F1FC44F" w14:textId="77777777" w:rsidR="00000000" w:rsidRDefault="006B7492">
      <w:pPr>
        <w:pStyle w:val="Heading2"/>
        <w:rPr>
          <w:i w:val="0"/>
          <w:iCs/>
        </w:rPr>
      </w:pPr>
      <w:r>
        <w:rPr>
          <w:i w:val="0"/>
          <w:iCs/>
        </w:rPr>
        <w:t>Huize St-Jacob</w:t>
      </w:r>
    </w:p>
    <w:p w14:paraId="40BADC26" w14:textId="77777777" w:rsidR="00000000" w:rsidRDefault="006B7492">
      <w:pPr>
        <w:pStyle w:val="T1"/>
        <w:jc w:val="left"/>
        <w:rPr>
          <w:lang w:val="nl-NL"/>
        </w:rPr>
      </w:pPr>
    </w:p>
    <w:p w14:paraId="5B9C624A" w14:textId="77777777" w:rsidR="00000000" w:rsidRDefault="006B7492">
      <w:pPr>
        <w:pStyle w:val="T1"/>
        <w:jc w:val="left"/>
        <w:rPr>
          <w:i/>
          <w:iCs/>
          <w:lang w:val="nl-NL"/>
        </w:rPr>
      </w:pPr>
      <w:r>
        <w:rPr>
          <w:i/>
          <w:iCs/>
          <w:lang w:val="nl-NL"/>
        </w:rPr>
        <w:t xml:space="preserve">Het St-Jacobsgesticht aan de Plantage </w:t>
      </w:r>
      <w:proofErr w:type="spellStart"/>
      <w:r>
        <w:rPr>
          <w:i/>
          <w:iCs/>
          <w:lang w:val="nl-NL"/>
        </w:rPr>
        <w:t>Middenlaan</w:t>
      </w:r>
      <w:proofErr w:type="spellEnd"/>
      <w:r>
        <w:rPr>
          <w:i/>
          <w:iCs/>
          <w:lang w:val="nl-NL"/>
        </w:rPr>
        <w:t xml:space="preserve"> werd gebouwd in 1866 naar ontwerp van W.J.J. Offenberg. In 1983 werd het op de kapelvleugel na gesloopt en vervangen door nieuwbouw. De kapelruimte, ondergebracht op de eerst</w:t>
      </w:r>
      <w:r>
        <w:rPr>
          <w:i/>
          <w:iCs/>
          <w:lang w:val="nl-NL"/>
        </w:rPr>
        <w:t>e verdieping, bestaat uit een vierkante middenruimte en twee lagere zijarmen, vanwaar oorspronkelijk de verschillende categorieën bewoners de eredienst konden volgen. De middenruimte met koofplafond, toont een neoclassicistische vormgeving en heeft aan vie</w:t>
      </w:r>
      <w:r>
        <w:rPr>
          <w:i/>
          <w:iCs/>
          <w:lang w:val="nl-NL"/>
        </w:rPr>
        <w:t xml:space="preserve">r zijden galerijen, waarvan één als orgeltribune dienst doet. De zijruimten zijn </w:t>
      </w:r>
      <w:proofErr w:type="spellStart"/>
      <w:r>
        <w:rPr>
          <w:i/>
          <w:iCs/>
          <w:lang w:val="nl-NL"/>
        </w:rPr>
        <w:t>driebeukig</w:t>
      </w:r>
      <w:proofErr w:type="spellEnd"/>
      <w:r>
        <w:rPr>
          <w:i/>
          <w:iCs/>
          <w:lang w:val="nl-NL"/>
        </w:rPr>
        <w:t>. De middenruimte doet thans diens als toneelzaal, de zijvleugels respectievelijk als kapel en kantine.</w:t>
      </w:r>
    </w:p>
    <w:p w14:paraId="19738B79" w14:textId="77777777" w:rsidR="00000000" w:rsidRDefault="006B7492">
      <w:pPr>
        <w:pStyle w:val="T1"/>
        <w:jc w:val="left"/>
        <w:rPr>
          <w:lang w:val="nl-NL"/>
        </w:rPr>
      </w:pPr>
    </w:p>
    <w:p w14:paraId="00BA6B97" w14:textId="77777777" w:rsidR="00000000" w:rsidRDefault="006B7492">
      <w:pPr>
        <w:pStyle w:val="T1"/>
        <w:jc w:val="left"/>
        <w:rPr>
          <w:lang w:val="nl-NL"/>
        </w:rPr>
      </w:pPr>
      <w:r>
        <w:rPr>
          <w:lang w:val="nl-NL"/>
        </w:rPr>
        <w:t>Kas: 1876</w:t>
      </w:r>
    </w:p>
    <w:p w14:paraId="0ABE300A" w14:textId="77777777" w:rsidR="00000000" w:rsidRDefault="006B7492">
      <w:pPr>
        <w:pStyle w:val="T1"/>
        <w:jc w:val="left"/>
        <w:rPr>
          <w:lang w:val="nl-NL"/>
        </w:rPr>
      </w:pPr>
    </w:p>
    <w:p w14:paraId="3D459B3E" w14:textId="77777777" w:rsidR="00000000" w:rsidRDefault="006B7492">
      <w:pPr>
        <w:pStyle w:val="Heading2"/>
        <w:rPr>
          <w:i w:val="0"/>
          <w:iCs/>
        </w:rPr>
      </w:pPr>
      <w:r>
        <w:rPr>
          <w:i w:val="0"/>
          <w:iCs/>
        </w:rPr>
        <w:t>Kunsthistorische aspecten</w:t>
      </w:r>
    </w:p>
    <w:p w14:paraId="326173ED" w14:textId="77777777" w:rsidR="00000000" w:rsidRDefault="006B7492">
      <w:pPr>
        <w:pStyle w:val="T2Kunst"/>
        <w:jc w:val="left"/>
        <w:rPr>
          <w:lang w:val="nl-NL"/>
        </w:rPr>
      </w:pPr>
      <w:r>
        <w:rPr>
          <w:lang w:val="nl-NL"/>
        </w:rPr>
        <w:t xml:space="preserve">In overeenstemming met </w:t>
      </w:r>
      <w:r>
        <w:rPr>
          <w:lang w:val="nl-NL"/>
        </w:rPr>
        <w:t>de bouwtrant van het Sint-Jacobsgesticht kreeg het orgel een front in rondboogstijl. In feite is het echter een gereduceerde en aangepaste versie van het model Birdaard-Deersum, waarbij de zijtorens zijn weggelaten. De velden hebben een rondbogige afsluiti</w:t>
      </w:r>
      <w:r>
        <w:rPr>
          <w:lang w:val="nl-NL"/>
        </w:rPr>
        <w:t>ng. Door een zeer slank zuiltje worden zij echter in twee rondboogvelden onderverdeeld. De hoofdboog die de beide velden omvat, is gesloten; de rondbogige bovenzijde van de velden zelf is van snijwerk voorzien dat bestaat uit twee gekoppelde bebladerde C-v</w:t>
      </w:r>
      <w:r>
        <w:rPr>
          <w:lang w:val="nl-NL"/>
        </w:rPr>
        <w:t>oluten en dus uit een andere stijlcanon afkomstig is dan de rondboogstijl. Vergelijkbare C-voluten zijn ook te zien in het snijwerk in de boogzwikken. Aan de pijpvoeten in de velden zijn, in afwijking van de meeste Adema-orgels, blinderingen aangebracht: z</w:t>
      </w:r>
      <w:r>
        <w:rPr>
          <w:lang w:val="nl-NL"/>
        </w:rPr>
        <w:t>ij hebben een eenvoudig driehoekig model en bestaan uit bescheiden bebladerde C-voluten, verwant aan de decoratie bij de pijpuiteinden.</w:t>
      </w:r>
    </w:p>
    <w:p w14:paraId="5FA91786" w14:textId="77777777" w:rsidR="00000000" w:rsidRDefault="006B7492">
      <w:pPr>
        <w:pStyle w:val="T2Kunst"/>
        <w:jc w:val="left"/>
        <w:rPr>
          <w:lang w:val="nl-NL"/>
        </w:rPr>
      </w:pPr>
      <w:r>
        <w:rPr>
          <w:lang w:val="nl-NL"/>
        </w:rPr>
        <w:t>De middentoren, die maar liefst negen pijpen bevat, heeft aan de pijpuiteinden een rondboogfries. Op de hoeken van de ve</w:t>
      </w:r>
      <w:r>
        <w:rPr>
          <w:lang w:val="nl-NL"/>
        </w:rPr>
        <w:t>lden een voetstuk met bol, midden boven de velden een palmet en op de overgang naar de middentoren een driezijdig paneel. Op de middentoren een eenvoudig gesloten opzetstuk, bekroond door twee S-voluten, waartussen een palmet. In de console onder de midden</w:t>
      </w:r>
      <w:r>
        <w:rPr>
          <w:lang w:val="nl-NL"/>
        </w:rPr>
        <w:t xml:space="preserve">toren ziet men van boven naar beneden een eenvoudige versie van het ‘geteld geld’ motief, daaronder een reeks hangende boogvormige bladvormen met een ronde opening in het midden en ten slotte een </w:t>
      </w:r>
      <w:proofErr w:type="spellStart"/>
      <w:r>
        <w:rPr>
          <w:i/>
          <w:iCs/>
          <w:lang w:val="nl-NL"/>
        </w:rPr>
        <w:t>cul</w:t>
      </w:r>
      <w:proofErr w:type="spellEnd"/>
      <w:r>
        <w:rPr>
          <w:i/>
          <w:iCs/>
          <w:lang w:val="nl-NL"/>
        </w:rPr>
        <w:t>-de-</w:t>
      </w:r>
      <w:proofErr w:type="spellStart"/>
      <w:r>
        <w:rPr>
          <w:i/>
          <w:iCs/>
          <w:lang w:val="nl-NL"/>
        </w:rPr>
        <w:t>lampe</w:t>
      </w:r>
      <w:proofErr w:type="spellEnd"/>
      <w:r>
        <w:rPr>
          <w:lang w:val="nl-NL"/>
        </w:rPr>
        <w:t>, een soort knorren en een bladconsole.</w:t>
      </w:r>
    </w:p>
    <w:p w14:paraId="74F85401" w14:textId="77777777" w:rsidR="00000000" w:rsidRDefault="006B7492">
      <w:pPr>
        <w:pStyle w:val="T2Kunst"/>
        <w:jc w:val="left"/>
        <w:rPr>
          <w:lang w:val="nl-NL"/>
        </w:rPr>
      </w:pPr>
      <w:r>
        <w:rPr>
          <w:lang w:val="nl-NL"/>
        </w:rPr>
        <w:t>De combi</w:t>
      </w:r>
      <w:r>
        <w:rPr>
          <w:lang w:val="nl-NL"/>
        </w:rPr>
        <w:t>natie van enigszins romaniserende vormen met een klassieke decoratie, zoals de palmetten, is typerend voor de rondboogstijl.</w:t>
      </w:r>
    </w:p>
    <w:p w14:paraId="75BBB2E1" w14:textId="77777777" w:rsidR="00000000" w:rsidRDefault="006B7492">
      <w:pPr>
        <w:pStyle w:val="T1"/>
        <w:jc w:val="left"/>
        <w:rPr>
          <w:lang w:val="nl-NL"/>
        </w:rPr>
      </w:pPr>
    </w:p>
    <w:p w14:paraId="3CCA6025" w14:textId="77777777" w:rsidR="00000000" w:rsidRDefault="006B7492">
      <w:pPr>
        <w:pStyle w:val="T3Lit"/>
        <w:jc w:val="left"/>
        <w:rPr>
          <w:b/>
          <w:bCs/>
          <w:lang w:val="nl-NL"/>
        </w:rPr>
      </w:pPr>
      <w:r>
        <w:rPr>
          <w:b/>
          <w:bCs/>
          <w:lang w:val="nl-NL"/>
        </w:rPr>
        <w:t>Literatuur</w:t>
      </w:r>
    </w:p>
    <w:p w14:paraId="3AD72F67" w14:textId="77777777" w:rsidR="00000000" w:rsidRDefault="006B7492">
      <w:pPr>
        <w:pStyle w:val="T3Lit"/>
        <w:jc w:val="left"/>
        <w:rPr>
          <w:lang w:val="nl-NL"/>
        </w:rPr>
      </w:pPr>
      <w:r>
        <w:rPr>
          <w:lang w:val="nl-NL"/>
        </w:rPr>
        <w:t xml:space="preserve">Cor Boer en Theo </w:t>
      </w:r>
      <w:proofErr w:type="spellStart"/>
      <w:r>
        <w:rPr>
          <w:lang w:val="nl-NL"/>
        </w:rPr>
        <w:t>Proeskie</w:t>
      </w:r>
      <w:proofErr w:type="spellEnd"/>
      <w:r>
        <w:rPr>
          <w:lang w:val="nl-NL"/>
        </w:rPr>
        <w:t xml:space="preserve">, </w:t>
      </w:r>
      <w:r>
        <w:rPr>
          <w:i/>
          <w:iCs/>
          <w:lang w:val="nl-NL"/>
        </w:rPr>
        <w:t>Orgels in Amsterdam 1</w:t>
      </w:r>
      <w:r>
        <w:rPr>
          <w:lang w:val="nl-NL"/>
        </w:rPr>
        <w:t>. Amsterdam, 1980, 42, 89.</w:t>
      </w:r>
    </w:p>
    <w:p w14:paraId="6C425297" w14:textId="77777777" w:rsidR="00000000" w:rsidRDefault="006B7492">
      <w:pPr>
        <w:pStyle w:val="T3Lit"/>
        <w:jc w:val="left"/>
        <w:rPr>
          <w:lang w:val="nl-NL"/>
        </w:rPr>
      </w:pPr>
      <w:r>
        <w:rPr>
          <w:lang w:val="nl-NL"/>
        </w:rPr>
        <w:t xml:space="preserve">Teus den Toom, </w:t>
      </w:r>
      <w:r>
        <w:rPr>
          <w:i/>
          <w:iCs/>
          <w:lang w:val="nl-NL"/>
        </w:rPr>
        <w:t>De Orgelmakers Witte</w:t>
      </w:r>
      <w:r>
        <w:rPr>
          <w:lang w:val="nl-NL"/>
        </w:rPr>
        <w:t>. Heerenv</w:t>
      </w:r>
      <w:r>
        <w:rPr>
          <w:lang w:val="nl-NL"/>
        </w:rPr>
        <w:t>een, 1997, 990-991.</w:t>
      </w:r>
    </w:p>
    <w:p w14:paraId="47675255" w14:textId="77777777" w:rsidR="00000000" w:rsidRDefault="006B7492">
      <w:pPr>
        <w:pStyle w:val="T3Lit"/>
        <w:jc w:val="left"/>
        <w:rPr>
          <w:lang w:val="nl-NL"/>
        </w:rPr>
      </w:pPr>
    </w:p>
    <w:p w14:paraId="61CE5ADF" w14:textId="77777777" w:rsidR="00000000" w:rsidRDefault="006B7492">
      <w:pPr>
        <w:pStyle w:val="T3Lit"/>
        <w:jc w:val="left"/>
        <w:rPr>
          <w:lang w:val="nl-NL"/>
        </w:rPr>
      </w:pPr>
      <w:r>
        <w:rPr>
          <w:b/>
          <w:bCs/>
          <w:lang w:val="nl-NL"/>
        </w:rPr>
        <w:t>Niet gepubliceerde bronnen</w:t>
      </w:r>
    </w:p>
    <w:p w14:paraId="44810E9A" w14:textId="77777777" w:rsidR="00000000" w:rsidRDefault="006B7492">
      <w:pPr>
        <w:pStyle w:val="T3Lit"/>
        <w:jc w:val="left"/>
        <w:rPr>
          <w:i/>
          <w:iCs/>
          <w:lang w:val="nl-NL"/>
        </w:rPr>
      </w:pPr>
      <w:r>
        <w:rPr>
          <w:lang w:val="nl-NL"/>
        </w:rPr>
        <w:t xml:space="preserve">A. Bouman, </w:t>
      </w:r>
      <w:r>
        <w:rPr>
          <w:i/>
          <w:iCs/>
          <w:lang w:val="nl-NL"/>
        </w:rPr>
        <w:t>Dispositiecahier VIII-A.</w:t>
      </w:r>
    </w:p>
    <w:p w14:paraId="261A11DF" w14:textId="77777777" w:rsidR="00000000" w:rsidRDefault="006B7492">
      <w:pPr>
        <w:pStyle w:val="T3Lit"/>
        <w:jc w:val="left"/>
        <w:rPr>
          <w:lang w:val="nl-NL"/>
        </w:rPr>
      </w:pPr>
      <w:r>
        <w:rPr>
          <w:lang w:val="nl-NL"/>
        </w:rPr>
        <w:t>Adema-documentatie Ton van Eck en Victor Timmer.</w:t>
      </w:r>
    </w:p>
    <w:p w14:paraId="512C6F61" w14:textId="77777777" w:rsidR="00000000" w:rsidRDefault="006B7492">
      <w:pPr>
        <w:pStyle w:val="T3Lit"/>
        <w:jc w:val="left"/>
        <w:rPr>
          <w:lang w:val="nl-NL"/>
        </w:rPr>
      </w:pPr>
    </w:p>
    <w:p w14:paraId="30B9AE23" w14:textId="77777777" w:rsidR="00000000" w:rsidRDefault="006B7492">
      <w:pPr>
        <w:pStyle w:val="Heading2"/>
        <w:rPr>
          <w:i w:val="0"/>
          <w:iCs/>
        </w:rPr>
      </w:pPr>
      <w:r>
        <w:rPr>
          <w:i w:val="0"/>
          <w:iCs/>
        </w:rPr>
        <w:lastRenderedPageBreak/>
        <w:t>Historische gegevens</w:t>
      </w:r>
    </w:p>
    <w:p w14:paraId="5E5A3CA5" w14:textId="77777777" w:rsidR="00000000" w:rsidRDefault="006B7492">
      <w:pPr>
        <w:pStyle w:val="T1"/>
        <w:jc w:val="left"/>
        <w:rPr>
          <w:lang w:val="nl-NL"/>
        </w:rPr>
      </w:pPr>
    </w:p>
    <w:p w14:paraId="46D56E2B" w14:textId="77777777" w:rsidR="00000000" w:rsidRDefault="006B7492">
      <w:pPr>
        <w:pStyle w:val="T1"/>
        <w:jc w:val="left"/>
        <w:rPr>
          <w:lang w:val="nl-NL"/>
        </w:rPr>
      </w:pPr>
      <w:r>
        <w:rPr>
          <w:lang w:val="nl-NL"/>
        </w:rPr>
        <w:t>Bouwers</w:t>
      </w:r>
    </w:p>
    <w:p w14:paraId="04F03480" w14:textId="77777777" w:rsidR="00000000" w:rsidRDefault="006B7492">
      <w:pPr>
        <w:pStyle w:val="T1"/>
        <w:jc w:val="left"/>
        <w:rPr>
          <w:lang w:val="nl-NL"/>
        </w:rPr>
      </w:pPr>
      <w:r>
        <w:rPr>
          <w:lang w:val="nl-NL"/>
        </w:rPr>
        <w:t>1. P.J. Adema</w:t>
      </w:r>
    </w:p>
    <w:p w14:paraId="0E1AD3EA" w14:textId="77777777" w:rsidR="00000000" w:rsidRDefault="006B7492">
      <w:pPr>
        <w:pStyle w:val="T1"/>
        <w:jc w:val="left"/>
        <w:rPr>
          <w:lang w:val="nl-NL"/>
        </w:rPr>
      </w:pPr>
      <w:r>
        <w:rPr>
          <w:lang w:val="nl-NL"/>
        </w:rPr>
        <w:t>2. B. Pels &amp; Zn</w:t>
      </w:r>
    </w:p>
    <w:p w14:paraId="36408170" w14:textId="77777777" w:rsidR="00000000" w:rsidRDefault="006B7492">
      <w:pPr>
        <w:pStyle w:val="T1"/>
        <w:jc w:val="left"/>
        <w:rPr>
          <w:lang w:val="nl-NL"/>
        </w:rPr>
      </w:pPr>
    </w:p>
    <w:p w14:paraId="63B27FD3" w14:textId="77777777" w:rsidR="00000000" w:rsidRDefault="006B7492">
      <w:pPr>
        <w:pStyle w:val="T1"/>
        <w:jc w:val="left"/>
        <w:rPr>
          <w:lang w:val="nl-NL"/>
        </w:rPr>
      </w:pPr>
      <w:r>
        <w:rPr>
          <w:lang w:val="nl-NL"/>
        </w:rPr>
        <w:t>Jaren van oplevering</w:t>
      </w:r>
    </w:p>
    <w:p w14:paraId="51DEAF32" w14:textId="77777777" w:rsidR="00000000" w:rsidRDefault="006B7492">
      <w:pPr>
        <w:pStyle w:val="T1"/>
        <w:jc w:val="left"/>
        <w:rPr>
          <w:lang w:val="nl-NL"/>
        </w:rPr>
      </w:pPr>
      <w:r>
        <w:rPr>
          <w:lang w:val="nl-NL"/>
        </w:rPr>
        <w:t>1. 1876</w:t>
      </w:r>
    </w:p>
    <w:p w14:paraId="66F4006E" w14:textId="77777777" w:rsidR="00000000" w:rsidRDefault="006B7492">
      <w:pPr>
        <w:pStyle w:val="T1"/>
        <w:jc w:val="left"/>
        <w:rPr>
          <w:lang w:val="nl-NL"/>
        </w:rPr>
      </w:pPr>
      <w:r>
        <w:rPr>
          <w:lang w:val="nl-NL"/>
        </w:rPr>
        <w:t>2. 1938</w:t>
      </w:r>
    </w:p>
    <w:p w14:paraId="39C1720C" w14:textId="77777777" w:rsidR="00000000" w:rsidRDefault="006B7492">
      <w:pPr>
        <w:pStyle w:val="T1"/>
        <w:jc w:val="left"/>
        <w:rPr>
          <w:lang w:val="nl-NL"/>
        </w:rPr>
      </w:pPr>
    </w:p>
    <w:p w14:paraId="4D411A63" w14:textId="77777777" w:rsidR="00000000" w:rsidRDefault="006B7492">
      <w:pPr>
        <w:pStyle w:val="T1"/>
        <w:jc w:val="left"/>
        <w:rPr>
          <w:lang w:val="nl-NL"/>
        </w:rPr>
      </w:pPr>
      <w:r>
        <w:rPr>
          <w:lang w:val="nl-NL"/>
        </w:rPr>
        <w:t>Vermoedelijke dispositi</w:t>
      </w:r>
      <w:r>
        <w:rPr>
          <w:lang w:val="nl-NL"/>
        </w:rPr>
        <w:t>e 1876 gereconstrueerd op basis opgave te maken pijpwerk</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644"/>
        <w:gridCol w:w="2334"/>
        <w:gridCol w:w="360"/>
      </w:tblGrid>
      <w:tr w:rsidR="00000000" w14:paraId="0FF924D4" w14:textId="77777777">
        <w:tblPrEx>
          <w:tblCellMar>
            <w:top w:w="0" w:type="dxa"/>
            <w:bottom w:w="0" w:type="dxa"/>
          </w:tblCellMar>
        </w:tblPrEx>
        <w:tc>
          <w:tcPr>
            <w:tcW w:w="1330" w:type="dxa"/>
          </w:tcPr>
          <w:p w14:paraId="559E349C" w14:textId="77777777" w:rsidR="00000000" w:rsidRDefault="006B7492">
            <w:pPr>
              <w:pStyle w:val="T4dispositie"/>
              <w:jc w:val="left"/>
              <w:rPr>
                <w:i/>
                <w:iCs/>
                <w:lang w:val="nl-NL"/>
              </w:rPr>
            </w:pPr>
            <w:r>
              <w:rPr>
                <w:i/>
                <w:iCs/>
                <w:lang w:val="nl-NL"/>
              </w:rPr>
              <w:t>Hoofdmanuaal</w:t>
            </w:r>
          </w:p>
          <w:p w14:paraId="31552D0C" w14:textId="77777777" w:rsidR="00000000" w:rsidRDefault="006B7492">
            <w:pPr>
              <w:pStyle w:val="T4dispositie"/>
              <w:jc w:val="left"/>
              <w:rPr>
                <w:lang w:val="nl-NL"/>
              </w:rPr>
            </w:pPr>
            <w:r>
              <w:rPr>
                <w:lang w:val="nl-NL"/>
              </w:rPr>
              <w:t>Bourdon B/D</w:t>
            </w:r>
          </w:p>
          <w:p w14:paraId="2BAE002D" w14:textId="77777777" w:rsidR="00000000" w:rsidRDefault="006B7492">
            <w:pPr>
              <w:pStyle w:val="T4dispositie"/>
              <w:jc w:val="left"/>
              <w:rPr>
                <w:lang w:val="nl-NL"/>
              </w:rPr>
            </w:pPr>
            <w:r>
              <w:rPr>
                <w:lang w:val="nl-NL"/>
              </w:rPr>
              <w:t>Prestant</w:t>
            </w:r>
          </w:p>
          <w:p w14:paraId="4D497784" w14:textId="77777777" w:rsidR="00000000" w:rsidRDefault="006B7492">
            <w:pPr>
              <w:pStyle w:val="T4dispositie"/>
              <w:jc w:val="left"/>
              <w:rPr>
                <w:lang w:val="nl-NL"/>
              </w:rPr>
            </w:pPr>
            <w:r>
              <w:rPr>
                <w:lang w:val="nl-NL"/>
              </w:rPr>
              <w:t>Holpijp</w:t>
            </w:r>
          </w:p>
          <w:p w14:paraId="167AF380" w14:textId="77777777" w:rsidR="00000000" w:rsidRDefault="006B7492">
            <w:pPr>
              <w:pStyle w:val="T4dispositie"/>
              <w:jc w:val="left"/>
              <w:rPr>
                <w:lang w:val="nl-NL"/>
              </w:rPr>
            </w:pPr>
            <w:r>
              <w:rPr>
                <w:lang w:val="nl-NL"/>
              </w:rPr>
              <w:t>Viola</w:t>
            </w:r>
          </w:p>
          <w:p w14:paraId="05DC223C" w14:textId="77777777" w:rsidR="00000000" w:rsidRDefault="006B7492">
            <w:pPr>
              <w:pStyle w:val="T4dispositie"/>
              <w:jc w:val="left"/>
              <w:rPr>
                <w:lang w:val="nl-NL"/>
              </w:rPr>
            </w:pPr>
            <w:r>
              <w:rPr>
                <w:lang w:val="nl-NL"/>
              </w:rPr>
              <w:t>Octaaf</w:t>
            </w:r>
          </w:p>
          <w:p w14:paraId="691A1C21" w14:textId="77777777" w:rsidR="00000000" w:rsidRDefault="006B7492">
            <w:pPr>
              <w:pStyle w:val="T4dispositie"/>
              <w:jc w:val="left"/>
              <w:rPr>
                <w:lang w:val="nl-NL"/>
              </w:rPr>
            </w:pPr>
            <w:r>
              <w:rPr>
                <w:lang w:val="nl-NL"/>
              </w:rPr>
              <w:t>Mixtuur</w:t>
            </w:r>
          </w:p>
        </w:tc>
        <w:tc>
          <w:tcPr>
            <w:tcW w:w="644" w:type="dxa"/>
          </w:tcPr>
          <w:p w14:paraId="29B61101" w14:textId="77777777" w:rsidR="00000000" w:rsidRDefault="006B7492">
            <w:pPr>
              <w:pStyle w:val="T4dispositie"/>
              <w:jc w:val="left"/>
              <w:rPr>
                <w:lang w:val="nl-NL"/>
              </w:rPr>
            </w:pPr>
          </w:p>
          <w:p w14:paraId="48B7263C" w14:textId="77777777" w:rsidR="00000000" w:rsidRDefault="006B7492">
            <w:pPr>
              <w:pStyle w:val="T4dispositie"/>
              <w:jc w:val="left"/>
              <w:rPr>
                <w:lang w:val="nl-NL"/>
              </w:rPr>
            </w:pPr>
            <w:r>
              <w:rPr>
                <w:lang w:val="nl-NL"/>
              </w:rPr>
              <w:t>16'</w:t>
            </w:r>
          </w:p>
          <w:p w14:paraId="3542A197" w14:textId="77777777" w:rsidR="00000000" w:rsidRDefault="006B7492">
            <w:pPr>
              <w:pStyle w:val="T4dispositie"/>
              <w:jc w:val="left"/>
              <w:rPr>
                <w:lang w:val="nl-NL"/>
              </w:rPr>
            </w:pPr>
            <w:r>
              <w:rPr>
                <w:lang w:val="nl-NL"/>
              </w:rPr>
              <w:t>8'</w:t>
            </w:r>
          </w:p>
          <w:p w14:paraId="583DF6DE" w14:textId="77777777" w:rsidR="00000000" w:rsidRDefault="006B7492">
            <w:pPr>
              <w:pStyle w:val="T4dispositie"/>
              <w:jc w:val="left"/>
              <w:rPr>
                <w:lang w:val="nl-NL"/>
              </w:rPr>
            </w:pPr>
            <w:r>
              <w:rPr>
                <w:lang w:val="nl-NL"/>
              </w:rPr>
              <w:t>8'</w:t>
            </w:r>
          </w:p>
          <w:p w14:paraId="5C349AC2" w14:textId="77777777" w:rsidR="00000000" w:rsidRDefault="006B7492">
            <w:pPr>
              <w:pStyle w:val="T4dispositie"/>
              <w:jc w:val="left"/>
              <w:rPr>
                <w:lang w:val="nl-NL"/>
              </w:rPr>
            </w:pPr>
            <w:r>
              <w:rPr>
                <w:lang w:val="nl-NL"/>
              </w:rPr>
              <w:t>8'</w:t>
            </w:r>
          </w:p>
          <w:p w14:paraId="6921E4D5" w14:textId="77777777" w:rsidR="00000000" w:rsidRDefault="006B7492">
            <w:pPr>
              <w:pStyle w:val="T4dispositie"/>
              <w:jc w:val="left"/>
              <w:rPr>
                <w:lang w:val="nl-NL"/>
              </w:rPr>
            </w:pPr>
            <w:r>
              <w:rPr>
                <w:lang w:val="nl-NL"/>
              </w:rPr>
              <w:t>4'</w:t>
            </w:r>
          </w:p>
          <w:p w14:paraId="5454AFD8" w14:textId="77777777" w:rsidR="00000000" w:rsidRDefault="006B7492">
            <w:pPr>
              <w:pStyle w:val="T4dispositie"/>
              <w:jc w:val="left"/>
              <w:rPr>
                <w:lang w:val="nl-NL"/>
              </w:rPr>
            </w:pPr>
            <w:r>
              <w:rPr>
                <w:lang w:val="nl-NL"/>
              </w:rPr>
              <w:t>3 st.</w:t>
            </w:r>
          </w:p>
        </w:tc>
        <w:tc>
          <w:tcPr>
            <w:tcW w:w="2334" w:type="dxa"/>
          </w:tcPr>
          <w:p w14:paraId="4FEAE3F5" w14:textId="77777777" w:rsidR="00000000" w:rsidRDefault="006B7492">
            <w:pPr>
              <w:pStyle w:val="T4dispositie"/>
              <w:jc w:val="left"/>
              <w:rPr>
                <w:i/>
                <w:iCs/>
                <w:lang w:val="nl-NL"/>
              </w:rPr>
            </w:pPr>
            <w:r>
              <w:rPr>
                <w:i/>
                <w:iCs/>
                <w:lang w:val="nl-NL"/>
              </w:rPr>
              <w:t>Bovenmanuaal</w:t>
            </w:r>
          </w:p>
          <w:p w14:paraId="01381CD4" w14:textId="77777777" w:rsidR="00000000" w:rsidRDefault="006B7492">
            <w:pPr>
              <w:pStyle w:val="T4dispositie"/>
              <w:jc w:val="left"/>
              <w:rPr>
                <w:lang w:val="nl-NL"/>
              </w:rPr>
            </w:pPr>
            <w:r>
              <w:rPr>
                <w:lang w:val="nl-NL"/>
              </w:rPr>
              <w:t>Fluit (overblazend)</w:t>
            </w:r>
          </w:p>
          <w:p w14:paraId="60B696ED" w14:textId="77777777" w:rsidR="00000000" w:rsidRDefault="006B7492">
            <w:pPr>
              <w:pStyle w:val="T4dispositie"/>
              <w:jc w:val="left"/>
              <w:rPr>
                <w:lang w:val="nl-NL"/>
              </w:rPr>
            </w:pPr>
            <w:proofErr w:type="spellStart"/>
            <w:r>
              <w:rPr>
                <w:lang w:val="nl-NL"/>
              </w:rPr>
              <w:t>Quintatoon</w:t>
            </w:r>
            <w:proofErr w:type="spellEnd"/>
          </w:p>
          <w:p w14:paraId="57C8FEDA" w14:textId="77777777" w:rsidR="00000000" w:rsidRDefault="006B7492">
            <w:pPr>
              <w:pStyle w:val="T4dispositie"/>
              <w:jc w:val="left"/>
              <w:rPr>
                <w:lang w:val="nl-NL"/>
              </w:rPr>
            </w:pPr>
            <w:r>
              <w:rPr>
                <w:lang w:val="nl-NL"/>
              </w:rPr>
              <w:t>Violoncel</w:t>
            </w:r>
          </w:p>
          <w:p w14:paraId="54E5E70E" w14:textId="77777777" w:rsidR="00000000" w:rsidRDefault="006B7492">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12DDF994" w14:textId="77777777" w:rsidR="00000000" w:rsidRDefault="006B7492">
            <w:pPr>
              <w:pStyle w:val="T4dispositie"/>
              <w:jc w:val="left"/>
              <w:rPr>
                <w:lang w:val="nl-NL"/>
              </w:rPr>
            </w:pPr>
            <w:r>
              <w:rPr>
                <w:lang w:val="nl-NL"/>
              </w:rPr>
              <w:t>Dwarsfluit</w:t>
            </w:r>
          </w:p>
          <w:p w14:paraId="68BC4F0C" w14:textId="77777777" w:rsidR="00000000" w:rsidRDefault="006B7492">
            <w:pPr>
              <w:pStyle w:val="T4dispositie"/>
              <w:jc w:val="left"/>
              <w:rPr>
                <w:lang w:val="nl-NL"/>
              </w:rPr>
            </w:pPr>
            <w:r>
              <w:rPr>
                <w:lang w:val="nl-NL"/>
              </w:rPr>
              <w:t>Trompet B/D</w:t>
            </w:r>
          </w:p>
        </w:tc>
        <w:tc>
          <w:tcPr>
            <w:tcW w:w="360" w:type="dxa"/>
          </w:tcPr>
          <w:p w14:paraId="1B31669D" w14:textId="77777777" w:rsidR="00000000" w:rsidRDefault="006B7492">
            <w:pPr>
              <w:pStyle w:val="T4dispositie"/>
              <w:jc w:val="left"/>
              <w:rPr>
                <w:lang w:val="nl-NL"/>
              </w:rPr>
            </w:pPr>
          </w:p>
          <w:p w14:paraId="513A540D" w14:textId="77777777" w:rsidR="00000000" w:rsidRDefault="006B7492">
            <w:pPr>
              <w:pStyle w:val="T4dispositie"/>
              <w:jc w:val="left"/>
              <w:rPr>
                <w:lang w:val="nl-NL"/>
              </w:rPr>
            </w:pPr>
            <w:r>
              <w:rPr>
                <w:lang w:val="nl-NL"/>
              </w:rPr>
              <w:t>8'</w:t>
            </w:r>
          </w:p>
          <w:p w14:paraId="45B74758" w14:textId="77777777" w:rsidR="00000000" w:rsidRDefault="006B7492">
            <w:pPr>
              <w:pStyle w:val="T4dispositie"/>
              <w:jc w:val="left"/>
              <w:rPr>
                <w:lang w:val="nl-NL"/>
              </w:rPr>
            </w:pPr>
            <w:r>
              <w:rPr>
                <w:lang w:val="nl-NL"/>
              </w:rPr>
              <w:t>8'</w:t>
            </w:r>
          </w:p>
          <w:p w14:paraId="2338E5E5" w14:textId="77777777" w:rsidR="00000000" w:rsidRDefault="006B7492">
            <w:pPr>
              <w:pStyle w:val="T4dispositie"/>
              <w:jc w:val="left"/>
              <w:rPr>
                <w:lang w:val="nl-NL"/>
              </w:rPr>
            </w:pPr>
            <w:r>
              <w:rPr>
                <w:lang w:val="nl-NL"/>
              </w:rPr>
              <w:t>8'</w:t>
            </w:r>
          </w:p>
          <w:p w14:paraId="58D83D62" w14:textId="77777777" w:rsidR="00000000" w:rsidRDefault="006B7492">
            <w:pPr>
              <w:pStyle w:val="T4dispositie"/>
              <w:jc w:val="left"/>
              <w:rPr>
                <w:lang w:val="nl-NL"/>
              </w:rPr>
            </w:pPr>
            <w:r>
              <w:rPr>
                <w:lang w:val="nl-NL"/>
              </w:rPr>
              <w:t>8'</w:t>
            </w:r>
          </w:p>
          <w:p w14:paraId="7AB7C578" w14:textId="77777777" w:rsidR="00000000" w:rsidRDefault="006B7492">
            <w:pPr>
              <w:pStyle w:val="T4dispositie"/>
              <w:jc w:val="left"/>
              <w:rPr>
                <w:lang w:val="nl-NL"/>
              </w:rPr>
            </w:pPr>
            <w:r>
              <w:rPr>
                <w:lang w:val="nl-NL"/>
              </w:rPr>
              <w:t>4'</w:t>
            </w:r>
          </w:p>
          <w:p w14:paraId="771F89DF" w14:textId="77777777" w:rsidR="00000000" w:rsidRDefault="006B7492">
            <w:pPr>
              <w:pStyle w:val="T4dispositie"/>
              <w:jc w:val="left"/>
              <w:rPr>
                <w:lang w:val="nl-NL"/>
              </w:rPr>
            </w:pPr>
            <w:r>
              <w:rPr>
                <w:lang w:val="nl-NL"/>
              </w:rPr>
              <w:t>8'</w:t>
            </w:r>
          </w:p>
        </w:tc>
      </w:tr>
    </w:tbl>
    <w:p w14:paraId="64069362" w14:textId="77777777" w:rsidR="00000000" w:rsidRDefault="006B7492">
      <w:pPr>
        <w:pStyle w:val="T4dispositie"/>
        <w:jc w:val="left"/>
        <w:rPr>
          <w:lang w:val="nl-NL"/>
        </w:rPr>
      </w:pPr>
    </w:p>
    <w:p w14:paraId="6B51038C" w14:textId="77777777" w:rsidR="00000000" w:rsidRDefault="006B7492">
      <w:pPr>
        <w:pStyle w:val="T4dispositie"/>
        <w:jc w:val="left"/>
        <w:rPr>
          <w:lang w:val="nl-NL"/>
        </w:rPr>
      </w:pPr>
      <w:r>
        <w:rPr>
          <w:lang w:val="nl-NL"/>
        </w:rPr>
        <w:t>aa</w:t>
      </w:r>
      <w:r>
        <w:rPr>
          <w:lang w:val="nl-NL"/>
        </w:rPr>
        <w:t>ngehangen pedaal</w:t>
      </w:r>
    </w:p>
    <w:p w14:paraId="1E01EFBF" w14:textId="77777777" w:rsidR="00000000" w:rsidRDefault="006B7492">
      <w:pPr>
        <w:pStyle w:val="T1"/>
        <w:jc w:val="left"/>
        <w:rPr>
          <w:lang w:val="nl-NL"/>
        </w:rPr>
      </w:pPr>
    </w:p>
    <w:p w14:paraId="4B573CCA" w14:textId="77777777" w:rsidR="00000000" w:rsidRDefault="006B7492">
      <w:pPr>
        <w:pStyle w:val="T1"/>
        <w:jc w:val="left"/>
        <w:rPr>
          <w:lang w:val="nl-NL"/>
        </w:rPr>
      </w:pPr>
      <w:r>
        <w:rPr>
          <w:lang w:val="nl-NL"/>
        </w:rPr>
        <w:t>B. Pels &amp; Zn 1938</w:t>
      </w:r>
    </w:p>
    <w:p w14:paraId="6CC3F962" w14:textId="77777777" w:rsidR="00000000" w:rsidRDefault="006B7492">
      <w:pPr>
        <w:pStyle w:val="T1"/>
        <w:jc w:val="left"/>
        <w:rPr>
          <w:lang w:val="nl-NL"/>
        </w:rPr>
      </w:pPr>
      <w:r>
        <w:rPr>
          <w:lang w:val="nl-NL"/>
        </w:rPr>
        <w:t>.</w:t>
      </w:r>
      <w:r>
        <w:rPr>
          <w:lang w:val="nl-NL"/>
        </w:rPr>
        <w:tab/>
        <w:t>orgel gepneumatiseerd met behoud van oude windladen en pijpwerk</w:t>
      </w:r>
    </w:p>
    <w:p w14:paraId="354302F0" w14:textId="77777777" w:rsidR="00000000" w:rsidRDefault="006B7492">
      <w:pPr>
        <w:pStyle w:val="T1"/>
        <w:jc w:val="left"/>
        <w:rPr>
          <w:lang w:val="nl-NL"/>
        </w:rPr>
      </w:pPr>
      <w:r>
        <w:rPr>
          <w:lang w:val="nl-NL"/>
        </w:rPr>
        <w:t>.</w:t>
      </w:r>
      <w:r>
        <w:rPr>
          <w:lang w:val="nl-NL"/>
        </w:rPr>
        <w:tab/>
      </w:r>
      <w:proofErr w:type="spellStart"/>
      <w:r>
        <w:rPr>
          <w:lang w:val="nl-NL"/>
        </w:rPr>
        <w:t>Ped</w:t>
      </w:r>
      <w:proofErr w:type="spellEnd"/>
      <w:r>
        <w:rPr>
          <w:lang w:val="nl-NL"/>
        </w:rPr>
        <w:t xml:space="preserve"> toegevoegd</w:t>
      </w:r>
    </w:p>
    <w:p w14:paraId="66D47F09" w14:textId="77777777" w:rsidR="00000000" w:rsidRDefault="006B7492">
      <w:pPr>
        <w:pStyle w:val="T1"/>
        <w:jc w:val="left"/>
        <w:rPr>
          <w:lang w:val="nl-NL"/>
        </w:rPr>
      </w:pPr>
    </w:p>
    <w:p w14:paraId="011A71E9" w14:textId="77777777" w:rsidR="00000000" w:rsidRDefault="006B7492">
      <w:pPr>
        <w:pStyle w:val="T1"/>
        <w:jc w:val="left"/>
        <w:rPr>
          <w:lang w:val="nl-NL"/>
        </w:rPr>
      </w:pPr>
      <w:r>
        <w:rPr>
          <w:lang w:val="nl-NL"/>
        </w:rPr>
        <w:t>Adema-Schreurs 1966</w:t>
      </w:r>
    </w:p>
    <w:p w14:paraId="6E90B1DC" w14:textId="77777777" w:rsidR="00000000" w:rsidRDefault="006B7492">
      <w:pPr>
        <w:pStyle w:val="T1"/>
        <w:jc w:val="left"/>
        <w:rPr>
          <w:lang w:val="nl-NL"/>
        </w:rPr>
      </w:pPr>
      <w:r>
        <w:rPr>
          <w:lang w:val="nl-NL"/>
        </w:rPr>
        <w:t>.</w:t>
      </w:r>
      <w:r>
        <w:rPr>
          <w:lang w:val="nl-NL"/>
        </w:rPr>
        <w:tab/>
        <w:t>restauratie windlade HW</w:t>
      </w:r>
    </w:p>
    <w:p w14:paraId="40044A4C" w14:textId="77777777" w:rsidR="00000000" w:rsidRDefault="006B7492">
      <w:pPr>
        <w:pStyle w:val="T1"/>
        <w:jc w:val="left"/>
        <w:rPr>
          <w:lang w:val="nl-NL"/>
        </w:rPr>
      </w:pPr>
      <w:r>
        <w:rPr>
          <w:lang w:val="nl-NL"/>
        </w:rPr>
        <w:t>.</w:t>
      </w:r>
      <w:r>
        <w:rPr>
          <w:lang w:val="nl-NL"/>
        </w:rPr>
        <w:tab/>
        <w:t>dispositie gewijzigd</w:t>
      </w:r>
    </w:p>
    <w:p w14:paraId="7FA310E9" w14:textId="77777777" w:rsidR="00000000" w:rsidRDefault="006B7492">
      <w:pPr>
        <w:pStyle w:val="T1"/>
        <w:jc w:val="left"/>
        <w:rPr>
          <w:lang w:val="nl-NL"/>
        </w:rPr>
      </w:pPr>
    </w:p>
    <w:p w14:paraId="2DCCA98A" w14:textId="77777777" w:rsidR="00000000" w:rsidRDefault="006B7492">
      <w:pPr>
        <w:pStyle w:val="T1"/>
        <w:jc w:val="left"/>
        <w:rPr>
          <w:lang w:val="nl-NL"/>
        </w:rPr>
      </w:pPr>
      <w:r>
        <w:rPr>
          <w:lang w:val="nl-NL"/>
        </w:rPr>
        <w:t xml:space="preserve">Dispositie na 1966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92"/>
        <w:gridCol w:w="766"/>
        <w:gridCol w:w="2334"/>
        <w:gridCol w:w="360"/>
        <w:gridCol w:w="1169"/>
        <w:gridCol w:w="451"/>
      </w:tblGrid>
      <w:tr w:rsidR="00000000" w14:paraId="1F5CAA27" w14:textId="77777777">
        <w:tblPrEx>
          <w:tblCellMar>
            <w:top w:w="0" w:type="dxa"/>
            <w:bottom w:w="0" w:type="dxa"/>
          </w:tblCellMar>
        </w:tblPrEx>
        <w:tc>
          <w:tcPr>
            <w:tcW w:w="1192" w:type="dxa"/>
          </w:tcPr>
          <w:p w14:paraId="1F90E661" w14:textId="77777777" w:rsidR="00000000" w:rsidRDefault="006B7492">
            <w:pPr>
              <w:pStyle w:val="T4dispositie"/>
              <w:jc w:val="left"/>
              <w:rPr>
                <w:i/>
                <w:iCs/>
                <w:lang w:val="nl-NL"/>
              </w:rPr>
            </w:pPr>
            <w:r>
              <w:rPr>
                <w:i/>
                <w:iCs/>
                <w:lang w:val="nl-NL"/>
              </w:rPr>
              <w:t>Manuaal I</w:t>
            </w:r>
          </w:p>
          <w:p w14:paraId="14E2E983" w14:textId="77777777" w:rsidR="00000000" w:rsidRDefault="006B7492">
            <w:pPr>
              <w:pStyle w:val="T4dispositie"/>
              <w:jc w:val="left"/>
              <w:rPr>
                <w:lang w:val="nl-NL"/>
              </w:rPr>
            </w:pPr>
            <w:r>
              <w:rPr>
                <w:lang w:val="nl-NL"/>
              </w:rPr>
              <w:t>Prestant</w:t>
            </w:r>
          </w:p>
          <w:p w14:paraId="60250AFF" w14:textId="77777777" w:rsidR="00000000" w:rsidRDefault="006B7492">
            <w:pPr>
              <w:pStyle w:val="T4dispositie"/>
              <w:jc w:val="left"/>
              <w:rPr>
                <w:lang w:val="nl-NL"/>
              </w:rPr>
            </w:pPr>
            <w:r>
              <w:rPr>
                <w:lang w:val="nl-NL"/>
              </w:rPr>
              <w:t>Holpijp</w:t>
            </w:r>
          </w:p>
          <w:p w14:paraId="0823D2A0" w14:textId="77777777" w:rsidR="00000000" w:rsidRDefault="006B7492">
            <w:pPr>
              <w:pStyle w:val="T4dispositie"/>
              <w:jc w:val="left"/>
              <w:rPr>
                <w:lang w:val="nl-NL"/>
              </w:rPr>
            </w:pPr>
            <w:r>
              <w:rPr>
                <w:lang w:val="nl-NL"/>
              </w:rPr>
              <w:t>Octaaf</w:t>
            </w:r>
          </w:p>
          <w:p w14:paraId="6153EC82" w14:textId="77777777" w:rsidR="00000000" w:rsidRDefault="006B7492">
            <w:pPr>
              <w:pStyle w:val="T4dispositie"/>
              <w:jc w:val="left"/>
              <w:rPr>
                <w:lang w:val="nl-NL"/>
              </w:rPr>
            </w:pPr>
            <w:r>
              <w:rPr>
                <w:lang w:val="nl-NL"/>
              </w:rPr>
              <w:t>Fluit</w:t>
            </w:r>
          </w:p>
          <w:p w14:paraId="6BA533C1" w14:textId="77777777" w:rsidR="00000000" w:rsidRDefault="006B7492">
            <w:pPr>
              <w:pStyle w:val="T4dispositie"/>
              <w:jc w:val="left"/>
              <w:rPr>
                <w:lang w:val="nl-NL"/>
              </w:rPr>
            </w:pPr>
            <w:r>
              <w:rPr>
                <w:lang w:val="nl-NL"/>
              </w:rPr>
              <w:t>Mixtuu</w:t>
            </w:r>
            <w:r>
              <w:rPr>
                <w:lang w:val="nl-NL"/>
              </w:rPr>
              <w:t>r</w:t>
            </w:r>
          </w:p>
          <w:p w14:paraId="3BBF6EF8" w14:textId="77777777" w:rsidR="00000000" w:rsidRDefault="006B7492">
            <w:pPr>
              <w:pStyle w:val="T4dispositie"/>
              <w:jc w:val="left"/>
              <w:rPr>
                <w:lang w:val="nl-NL"/>
              </w:rPr>
            </w:pPr>
            <w:proofErr w:type="spellStart"/>
            <w:r>
              <w:rPr>
                <w:lang w:val="nl-NL"/>
              </w:rPr>
              <w:t>Sesquialter</w:t>
            </w:r>
            <w:proofErr w:type="spellEnd"/>
          </w:p>
        </w:tc>
        <w:tc>
          <w:tcPr>
            <w:tcW w:w="766" w:type="dxa"/>
          </w:tcPr>
          <w:p w14:paraId="3A1103AD" w14:textId="77777777" w:rsidR="00000000" w:rsidRDefault="006B7492">
            <w:pPr>
              <w:pStyle w:val="T4dispositie"/>
              <w:jc w:val="left"/>
              <w:rPr>
                <w:lang w:val="nl-NL"/>
              </w:rPr>
            </w:pPr>
          </w:p>
          <w:p w14:paraId="39C6C6AF" w14:textId="77777777" w:rsidR="00000000" w:rsidRDefault="006B7492">
            <w:pPr>
              <w:pStyle w:val="T4dispositie"/>
              <w:jc w:val="left"/>
              <w:rPr>
                <w:lang w:val="nl-NL"/>
              </w:rPr>
            </w:pPr>
            <w:r>
              <w:rPr>
                <w:lang w:val="nl-NL"/>
              </w:rPr>
              <w:t>8'</w:t>
            </w:r>
          </w:p>
          <w:p w14:paraId="19C10251" w14:textId="77777777" w:rsidR="00000000" w:rsidRDefault="006B7492">
            <w:pPr>
              <w:pStyle w:val="T4dispositie"/>
              <w:jc w:val="left"/>
              <w:rPr>
                <w:lang w:val="nl-NL"/>
              </w:rPr>
            </w:pPr>
            <w:r>
              <w:rPr>
                <w:lang w:val="nl-NL"/>
              </w:rPr>
              <w:t>8'</w:t>
            </w:r>
          </w:p>
          <w:p w14:paraId="1C828FA1" w14:textId="77777777" w:rsidR="00000000" w:rsidRDefault="006B7492">
            <w:pPr>
              <w:pStyle w:val="T4dispositie"/>
              <w:jc w:val="left"/>
              <w:rPr>
                <w:lang w:val="nl-NL"/>
              </w:rPr>
            </w:pPr>
            <w:r>
              <w:rPr>
                <w:lang w:val="nl-NL"/>
              </w:rPr>
              <w:t>4'</w:t>
            </w:r>
          </w:p>
          <w:p w14:paraId="57CCE1CA" w14:textId="77777777" w:rsidR="00000000" w:rsidRDefault="006B7492">
            <w:pPr>
              <w:pStyle w:val="T4dispositie"/>
              <w:jc w:val="left"/>
              <w:rPr>
                <w:lang w:val="nl-NL"/>
              </w:rPr>
            </w:pPr>
            <w:r>
              <w:rPr>
                <w:lang w:val="nl-NL"/>
              </w:rPr>
              <w:t>4'</w:t>
            </w:r>
          </w:p>
          <w:p w14:paraId="69FED51A" w14:textId="77777777" w:rsidR="00000000" w:rsidRDefault="006B7492">
            <w:pPr>
              <w:pStyle w:val="T4dispositie"/>
              <w:jc w:val="left"/>
              <w:rPr>
                <w:lang w:val="nl-NL"/>
              </w:rPr>
            </w:pPr>
            <w:r>
              <w:rPr>
                <w:lang w:val="nl-NL"/>
              </w:rPr>
              <w:t>3-4 st.</w:t>
            </w:r>
          </w:p>
          <w:p w14:paraId="704234AA" w14:textId="77777777" w:rsidR="00000000" w:rsidRDefault="006B7492">
            <w:pPr>
              <w:pStyle w:val="T4dispositie"/>
              <w:jc w:val="left"/>
              <w:rPr>
                <w:lang w:val="nl-NL"/>
              </w:rPr>
            </w:pPr>
            <w:r>
              <w:rPr>
                <w:lang w:val="nl-NL"/>
              </w:rPr>
              <w:t>2 st.</w:t>
            </w:r>
          </w:p>
        </w:tc>
        <w:tc>
          <w:tcPr>
            <w:tcW w:w="2334" w:type="dxa"/>
          </w:tcPr>
          <w:p w14:paraId="36EB3F04" w14:textId="77777777" w:rsidR="00000000" w:rsidRDefault="006B7492">
            <w:pPr>
              <w:pStyle w:val="T4dispositie"/>
              <w:jc w:val="left"/>
              <w:rPr>
                <w:i/>
                <w:iCs/>
                <w:lang w:val="nl-NL"/>
              </w:rPr>
            </w:pPr>
            <w:r>
              <w:rPr>
                <w:i/>
                <w:iCs/>
                <w:lang w:val="nl-NL"/>
              </w:rPr>
              <w:t>Manuaal II (in zwelkast)</w:t>
            </w:r>
          </w:p>
          <w:p w14:paraId="79DD4D99" w14:textId="77777777" w:rsidR="00000000" w:rsidRDefault="006B7492">
            <w:pPr>
              <w:pStyle w:val="T4dispositie"/>
              <w:jc w:val="left"/>
              <w:rPr>
                <w:lang w:val="nl-NL"/>
              </w:rPr>
            </w:pPr>
            <w:r>
              <w:rPr>
                <w:lang w:val="nl-NL"/>
              </w:rPr>
              <w:t>Fluit</w:t>
            </w:r>
          </w:p>
          <w:p w14:paraId="39F6DBEC" w14:textId="77777777" w:rsidR="00000000" w:rsidRDefault="006B7492">
            <w:pPr>
              <w:pStyle w:val="T4dispositie"/>
              <w:jc w:val="left"/>
              <w:rPr>
                <w:lang w:val="nl-NL"/>
              </w:rPr>
            </w:pPr>
            <w:r>
              <w:rPr>
                <w:lang w:val="nl-NL"/>
              </w:rPr>
              <w:t>Bourdon*</w:t>
            </w:r>
          </w:p>
          <w:p w14:paraId="4E5FB198" w14:textId="77777777" w:rsidR="00000000" w:rsidRDefault="006B7492">
            <w:pPr>
              <w:pStyle w:val="T4dispositie"/>
              <w:jc w:val="left"/>
              <w:rPr>
                <w:lang w:val="nl-NL"/>
              </w:rPr>
            </w:pPr>
            <w:proofErr w:type="spellStart"/>
            <w:r>
              <w:rPr>
                <w:lang w:val="nl-NL"/>
              </w:rPr>
              <w:t>Violon</w:t>
            </w:r>
            <w:proofErr w:type="spellEnd"/>
          </w:p>
          <w:p w14:paraId="482CEB49" w14:textId="77777777" w:rsidR="00000000" w:rsidRDefault="006B7492">
            <w:pPr>
              <w:pStyle w:val="T4dispositie"/>
              <w:jc w:val="left"/>
              <w:rPr>
                <w:lang w:val="nl-NL"/>
              </w:rPr>
            </w:pPr>
            <w:r>
              <w:rPr>
                <w:lang w:val="nl-NL"/>
              </w:rPr>
              <w:t xml:space="preserve">Vox </w:t>
            </w:r>
            <w:proofErr w:type="spellStart"/>
            <w:r>
              <w:rPr>
                <w:lang w:val="nl-NL"/>
              </w:rPr>
              <w:t>Celestes</w:t>
            </w:r>
            <w:proofErr w:type="spellEnd"/>
          </w:p>
          <w:p w14:paraId="7E4B2BE7" w14:textId="77777777" w:rsidR="00000000" w:rsidRDefault="006B7492">
            <w:pPr>
              <w:pStyle w:val="T4dispositie"/>
              <w:jc w:val="left"/>
              <w:rPr>
                <w:lang w:val="nl-NL"/>
              </w:rPr>
            </w:pPr>
            <w:r>
              <w:rPr>
                <w:lang w:val="nl-NL"/>
              </w:rPr>
              <w:t>Roerfluit*</w:t>
            </w:r>
          </w:p>
          <w:p w14:paraId="24E03BB3" w14:textId="77777777" w:rsidR="00000000" w:rsidRDefault="006B7492">
            <w:pPr>
              <w:pStyle w:val="T4dispositie"/>
              <w:jc w:val="left"/>
              <w:rPr>
                <w:lang w:val="nl-NL"/>
              </w:rPr>
            </w:pPr>
            <w:r>
              <w:rPr>
                <w:lang w:val="nl-NL"/>
              </w:rPr>
              <w:t>Dwarsfluit</w:t>
            </w:r>
          </w:p>
          <w:p w14:paraId="495F0264" w14:textId="77777777" w:rsidR="00000000" w:rsidRDefault="006B7492">
            <w:pPr>
              <w:pStyle w:val="T4dispositie"/>
              <w:jc w:val="left"/>
              <w:rPr>
                <w:lang w:val="nl-NL"/>
              </w:rPr>
            </w:pPr>
            <w:r>
              <w:rPr>
                <w:lang w:val="nl-NL"/>
              </w:rPr>
              <w:t>Flageolet</w:t>
            </w:r>
          </w:p>
          <w:p w14:paraId="5CEB914A" w14:textId="77777777" w:rsidR="00000000" w:rsidRDefault="006B7492">
            <w:pPr>
              <w:pStyle w:val="T4dispositie"/>
              <w:jc w:val="left"/>
              <w:rPr>
                <w:lang w:val="nl-NL"/>
              </w:rPr>
            </w:pPr>
            <w:r>
              <w:rPr>
                <w:lang w:val="nl-NL"/>
              </w:rPr>
              <w:t>Trompet</w:t>
            </w:r>
          </w:p>
        </w:tc>
        <w:tc>
          <w:tcPr>
            <w:tcW w:w="360" w:type="dxa"/>
          </w:tcPr>
          <w:p w14:paraId="5431B15A" w14:textId="77777777" w:rsidR="00000000" w:rsidRDefault="006B7492">
            <w:pPr>
              <w:pStyle w:val="T4dispositie"/>
              <w:jc w:val="left"/>
              <w:rPr>
                <w:lang w:val="nl-NL"/>
              </w:rPr>
            </w:pPr>
          </w:p>
          <w:p w14:paraId="116DB200" w14:textId="77777777" w:rsidR="00000000" w:rsidRDefault="006B7492">
            <w:pPr>
              <w:pStyle w:val="T4dispositie"/>
              <w:jc w:val="left"/>
              <w:rPr>
                <w:lang w:val="nl-NL"/>
              </w:rPr>
            </w:pPr>
            <w:r>
              <w:rPr>
                <w:lang w:val="nl-NL"/>
              </w:rPr>
              <w:t>8'</w:t>
            </w:r>
          </w:p>
          <w:p w14:paraId="3852577B" w14:textId="77777777" w:rsidR="00000000" w:rsidRDefault="006B7492">
            <w:pPr>
              <w:pStyle w:val="T4dispositie"/>
              <w:jc w:val="left"/>
              <w:rPr>
                <w:lang w:val="nl-NL"/>
              </w:rPr>
            </w:pPr>
            <w:r>
              <w:rPr>
                <w:lang w:val="nl-NL"/>
              </w:rPr>
              <w:t>8'</w:t>
            </w:r>
          </w:p>
          <w:p w14:paraId="49F2ED57" w14:textId="77777777" w:rsidR="00000000" w:rsidRDefault="006B7492">
            <w:pPr>
              <w:pStyle w:val="T4dispositie"/>
              <w:jc w:val="left"/>
              <w:rPr>
                <w:lang w:val="nl-NL"/>
              </w:rPr>
            </w:pPr>
            <w:r>
              <w:rPr>
                <w:lang w:val="nl-NL"/>
              </w:rPr>
              <w:t>8'</w:t>
            </w:r>
          </w:p>
          <w:p w14:paraId="0787EC6A" w14:textId="77777777" w:rsidR="00000000" w:rsidRDefault="006B7492">
            <w:pPr>
              <w:pStyle w:val="T4dispositie"/>
              <w:jc w:val="left"/>
              <w:rPr>
                <w:lang w:val="nl-NL"/>
              </w:rPr>
            </w:pPr>
            <w:r>
              <w:rPr>
                <w:lang w:val="nl-NL"/>
              </w:rPr>
              <w:t>8'</w:t>
            </w:r>
          </w:p>
          <w:p w14:paraId="04854EC4" w14:textId="77777777" w:rsidR="00000000" w:rsidRDefault="006B7492">
            <w:pPr>
              <w:pStyle w:val="T4dispositie"/>
              <w:jc w:val="left"/>
              <w:rPr>
                <w:lang w:val="nl-NL"/>
              </w:rPr>
            </w:pPr>
            <w:r>
              <w:rPr>
                <w:lang w:val="nl-NL"/>
              </w:rPr>
              <w:t>4'</w:t>
            </w:r>
          </w:p>
          <w:p w14:paraId="092B67C9" w14:textId="77777777" w:rsidR="00000000" w:rsidRDefault="006B7492">
            <w:pPr>
              <w:pStyle w:val="T4dispositie"/>
              <w:jc w:val="left"/>
              <w:rPr>
                <w:lang w:val="nl-NL"/>
              </w:rPr>
            </w:pPr>
            <w:r>
              <w:rPr>
                <w:lang w:val="nl-NL"/>
              </w:rPr>
              <w:t>4'</w:t>
            </w:r>
          </w:p>
          <w:p w14:paraId="61392E6F" w14:textId="77777777" w:rsidR="00000000" w:rsidRDefault="006B7492">
            <w:pPr>
              <w:pStyle w:val="T4dispositie"/>
              <w:jc w:val="left"/>
              <w:rPr>
                <w:lang w:val="nl-NL"/>
              </w:rPr>
            </w:pPr>
            <w:r>
              <w:rPr>
                <w:lang w:val="nl-NL"/>
              </w:rPr>
              <w:t>2'</w:t>
            </w:r>
          </w:p>
          <w:p w14:paraId="69B73CCD" w14:textId="77777777" w:rsidR="00000000" w:rsidRDefault="006B7492">
            <w:pPr>
              <w:pStyle w:val="T4dispositie"/>
              <w:jc w:val="left"/>
              <w:rPr>
                <w:lang w:val="nl-NL"/>
              </w:rPr>
            </w:pPr>
            <w:r>
              <w:rPr>
                <w:lang w:val="nl-NL"/>
              </w:rPr>
              <w:t>8'</w:t>
            </w:r>
          </w:p>
        </w:tc>
        <w:tc>
          <w:tcPr>
            <w:tcW w:w="1169" w:type="dxa"/>
          </w:tcPr>
          <w:p w14:paraId="35A47491" w14:textId="77777777" w:rsidR="00000000" w:rsidRDefault="006B7492">
            <w:pPr>
              <w:pStyle w:val="T4dispositie"/>
              <w:jc w:val="left"/>
              <w:rPr>
                <w:i/>
                <w:iCs/>
                <w:lang w:val="nl-NL"/>
              </w:rPr>
            </w:pPr>
            <w:r>
              <w:rPr>
                <w:i/>
                <w:iCs/>
                <w:lang w:val="nl-NL"/>
              </w:rPr>
              <w:t>Pedaal</w:t>
            </w:r>
          </w:p>
          <w:p w14:paraId="0118AE54" w14:textId="77777777" w:rsidR="00000000" w:rsidRDefault="006B7492">
            <w:pPr>
              <w:pStyle w:val="T4dispositie"/>
              <w:jc w:val="left"/>
              <w:rPr>
                <w:lang w:val="nl-NL"/>
              </w:rPr>
            </w:pPr>
            <w:r>
              <w:rPr>
                <w:lang w:val="nl-NL"/>
              </w:rPr>
              <w:t>Subbas</w:t>
            </w:r>
          </w:p>
          <w:p w14:paraId="2AE48337" w14:textId="77777777" w:rsidR="00000000" w:rsidRDefault="006B7492">
            <w:pPr>
              <w:pStyle w:val="T4dispositie"/>
              <w:jc w:val="left"/>
              <w:rPr>
                <w:lang w:val="nl-NL"/>
              </w:rPr>
            </w:pPr>
            <w:r>
              <w:rPr>
                <w:lang w:val="nl-NL"/>
              </w:rPr>
              <w:t>Gedekt</w:t>
            </w:r>
          </w:p>
        </w:tc>
        <w:tc>
          <w:tcPr>
            <w:tcW w:w="451" w:type="dxa"/>
          </w:tcPr>
          <w:p w14:paraId="1B8A9F63" w14:textId="77777777" w:rsidR="00000000" w:rsidRDefault="006B7492">
            <w:pPr>
              <w:pStyle w:val="T4dispositie"/>
              <w:jc w:val="left"/>
              <w:rPr>
                <w:lang w:val="nl-NL"/>
              </w:rPr>
            </w:pPr>
          </w:p>
          <w:p w14:paraId="3011661B" w14:textId="77777777" w:rsidR="00000000" w:rsidRDefault="006B7492">
            <w:pPr>
              <w:pStyle w:val="T4dispositie"/>
              <w:jc w:val="left"/>
              <w:rPr>
                <w:lang w:val="nl-NL"/>
              </w:rPr>
            </w:pPr>
            <w:r>
              <w:rPr>
                <w:lang w:val="nl-NL"/>
              </w:rPr>
              <w:t>16'</w:t>
            </w:r>
          </w:p>
          <w:p w14:paraId="2686E06E" w14:textId="77777777" w:rsidR="00000000" w:rsidRDefault="006B7492">
            <w:pPr>
              <w:pStyle w:val="T4dispositie"/>
              <w:jc w:val="left"/>
              <w:rPr>
                <w:lang w:val="nl-NL"/>
              </w:rPr>
            </w:pPr>
            <w:r>
              <w:rPr>
                <w:lang w:val="nl-NL"/>
              </w:rPr>
              <w:t xml:space="preserve">8' </w:t>
            </w:r>
            <w:proofErr w:type="spellStart"/>
            <w:r>
              <w:rPr>
                <w:lang w:val="nl-NL"/>
              </w:rPr>
              <w:t>tr</w:t>
            </w:r>
            <w:proofErr w:type="spellEnd"/>
          </w:p>
        </w:tc>
      </w:tr>
    </w:tbl>
    <w:p w14:paraId="40F84F41" w14:textId="77777777" w:rsidR="00000000" w:rsidRDefault="006B7492">
      <w:pPr>
        <w:pStyle w:val="T4dispositie"/>
        <w:jc w:val="left"/>
        <w:rPr>
          <w:lang w:val="nl-NL"/>
        </w:rPr>
      </w:pPr>
    </w:p>
    <w:p w14:paraId="110551D6" w14:textId="77777777" w:rsidR="00000000" w:rsidRDefault="006B7492">
      <w:pPr>
        <w:pStyle w:val="T4dispositie"/>
        <w:jc w:val="left"/>
        <w:rPr>
          <w:lang w:val="nl-NL"/>
        </w:rPr>
      </w:pPr>
      <w:r>
        <w:rPr>
          <w:lang w:val="nl-NL"/>
        </w:rPr>
        <w:t>* deze registers stonden in een apart kasje op de tegeno</w:t>
      </w:r>
      <w:r>
        <w:rPr>
          <w:lang w:val="nl-NL"/>
        </w:rPr>
        <w:t>ver gelegen tribune waarop zich thans nog de speeltafel bevindt</w:t>
      </w:r>
    </w:p>
    <w:p w14:paraId="1421390A" w14:textId="77777777" w:rsidR="00000000" w:rsidRDefault="006B7492">
      <w:pPr>
        <w:pStyle w:val="T4dispositie"/>
        <w:jc w:val="left"/>
        <w:rPr>
          <w:lang w:val="nl-NL"/>
        </w:rPr>
      </w:pPr>
    </w:p>
    <w:p w14:paraId="5995F43F" w14:textId="77777777" w:rsidR="00000000" w:rsidRDefault="006B7492">
      <w:pPr>
        <w:pStyle w:val="T4dispositie"/>
        <w:jc w:val="left"/>
        <w:rPr>
          <w:lang w:val="nl-NL"/>
        </w:rPr>
      </w:pPr>
      <w:r>
        <w:rPr>
          <w:lang w:val="nl-NL"/>
        </w:rPr>
        <w:t>koppelingen I-II, I-II 16', II-II 16', P-I, P-II</w:t>
      </w:r>
    </w:p>
    <w:p w14:paraId="68C7F6E4" w14:textId="77777777" w:rsidR="00000000" w:rsidRDefault="006B7492">
      <w:pPr>
        <w:pStyle w:val="T4dispositie"/>
        <w:jc w:val="left"/>
        <w:rPr>
          <w:lang w:val="nl-NL"/>
        </w:rPr>
      </w:pPr>
      <w:r>
        <w:rPr>
          <w:lang w:val="nl-NL"/>
        </w:rPr>
        <w:t>tremolo II</w:t>
      </w:r>
    </w:p>
    <w:p w14:paraId="5A577925" w14:textId="77777777" w:rsidR="00000000" w:rsidRDefault="006B7492">
      <w:pPr>
        <w:pStyle w:val="T4dispositie"/>
        <w:jc w:val="left"/>
        <w:rPr>
          <w:lang w:val="nl-NL"/>
        </w:rPr>
      </w:pPr>
      <w:proofErr w:type="spellStart"/>
      <w:r>
        <w:rPr>
          <w:lang w:val="nl-NL"/>
        </w:rPr>
        <w:t>autom</w:t>
      </w:r>
      <w:proofErr w:type="spellEnd"/>
      <w:r>
        <w:rPr>
          <w:lang w:val="nl-NL"/>
        </w:rPr>
        <w:t>. pedaal - oplosser</w:t>
      </w:r>
    </w:p>
    <w:p w14:paraId="68CF64FE" w14:textId="77777777" w:rsidR="00000000" w:rsidRDefault="006B7492">
      <w:pPr>
        <w:pStyle w:val="T4dispositie"/>
        <w:jc w:val="left"/>
        <w:rPr>
          <w:lang w:val="nl-NL"/>
        </w:rPr>
      </w:pPr>
      <w:r>
        <w:rPr>
          <w:lang w:val="nl-NL"/>
        </w:rPr>
        <w:t>vaste combinaties P MF F - oplosser</w:t>
      </w:r>
    </w:p>
    <w:p w14:paraId="77625B55" w14:textId="77777777" w:rsidR="00000000" w:rsidRDefault="006B7492">
      <w:pPr>
        <w:pStyle w:val="T4dispositie"/>
        <w:jc w:val="left"/>
        <w:rPr>
          <w:lang w:val="nl-NL"/>
        </w:rPr>
      </w:pPr>
      <w:r>
        <w:rPr>
          <w:lang w:val="nl-NL"/>
        </w:rPr>
        <w:t>trede zwelkast</w:t>
      </w:r>
    </w:p>
    <w:p w14:paraId="1356BDC6" w14:textId="77777777" w:rsidR="00000000" w:rsidRDefault="006B7492">
      <w:pPr>
        <w:pStyle w:val="T1"/>
        <w:jc w:val="left"/>
        <w:rPr>
          <w:lang w:val="nl-NL"/>
        </w:rPr>
      </w:pPr>
    </w:p>
    <w:p w14:paraId="01BB0C02" w14:textId="77777777" w:rsidR="00000000" w:rsidRDefault="006B7492">
      <w:pPr>
        <w:pStyle w:val="T1"/>
        <w:jc w:val="left"/>
        <w:rPr>
          <w:lang w:val="nl-NL"/>
        </w:rPr>
      </w:pPr>
      <w:r>
        <w:rPr>
          <w:lang w:val="nl-NL"/>
        </w:rPr>
        <w:t>Adema-Schreurs 1988</w:t>
      </w:r>
    </w:p>
    <w:p w14:paraId="7FC8493E" w14:textId="77777777" w:rsidR="00000000" w:rsidRDefault="006B7492">
      <w:pPr>
        <w:pStyle w:val="T1"/>
        <w:jc w:val="left"/>
        <w:rPr>
          <w:lang w:val="nl-NL"/>
        </w:rPr>
      </w:pPr>
      <w:r>
        <w:rPr>
          <w:lang w:val="nl-NL"/>
        </w:rPr>
        <w:t>.</w:t>
      </w:r>
      <w:r>
        <w:rPr>
          <w:lang w:val="nl-NL"/>
        </w:rPr>
        <w:tab/>
        <w:t>schoonmaak en herstel</w:t>
      </w:r>
    </w:p>
    <w:p w14:paraId="41AEC949" w14:textId="77777777" w:rsidR="00000000" w:rsidRDefault="006B7492">
      <w:pPr>
        <w:pStyle w:val="T1"/>
        <w:jc w:val="left"/>
        <w:rPr>
          <w:lang w:val="nl-NL"/>
        </w:rPr>
      </w:pPr>
      <w:r>
        <w:rPr>
          <w:lang w:val="nl-NL"/>
        </w:rPr>
        <w:t>.</w:t>
      </w:r>
      <w:r>
        <w:rPr>
          <w:lang w:val="nl-NL"/>
        </w:rPr>
        <w:tab/>
        <w:t>apart ka</w:t>
      </w:r>
      <w:r>
        <w:rPr>
          <w:lang w:val="nl-NL"/>
        </w:rPr>
        <w:t>sje met Bourdon 8' en Roerfluit 4' verwijderd</w:t>
      </w:r>
    </w:p>
    <w:p w14:paraId="696CC65D" w14:textId="77777777" w:rsidR="00000000" w:rsidRDefault="006B7492">
      <w:pPr>
        <w:pStyle w:val="T1"/>
        <w:numPr>
          <w:ilvl w:val="0"/>
          <w:numId w:val="1"/>
        </w:numPr>
        <w:jc w:val="left"/>
        <w:rPr>
          <w:lang w:val="nl-NL"/>
        </w:rPr>
      </w:pPr>
      <w:r>
        <w:rPr>
          <w:lang w:val="nl-NL"/>
        </w:rPr>
        <w:t>nieuwe registeropschriften, nieuw interieur en nieuwe koppelapparaten voor de speeltafel; aantal speelhulpen gereduceerd</w:t>
      </w:r>
    </w:p>
    <w:p w14:paraId="0D02DD9E" w14:textId="77777777" w:rsidR="00000000" w:rsidRDefault="006B7492">
      <w:pPr>
        <w:pStyle w:val="T1"/>
        <w:jc w:val="left"/>
        <w:rPr>
          <w:lang w:val="nl-NL"/>
        </w:rPr>
      </w:pPr>
      <w:r>
        <w:rPr>
          <w:lang w:val="nl-NL"/>
        </w:rPr>
        <w:t>.</w:t>
      </w:r>
      <w:r>
        <w:rPr>
          <w:lang w:val="nl-NL"/>
        </w:rPr>
        <w:tab/>
        <w:t xml:space="preserve">restauratie lade </w:t>
      </w:r>
      <w:proofErr w:type="spellStart"/>
      <w:r>
        <w:rPr>
          <w:lang w:val="nl-NL"/>
        </w:rPr>
        <w:t>ZwW</w:t>
      </w:r>
      <w:proofErr w:type="spellEnd"/>
    </w:p>
    <w:p w14:paraId="41FCA53B" w14:textId="77777777" w:rsidR="00000000" w:rsidRDefault="006B7492">
      <w:pPr>
        <w:pStyle w:val="T1"/>
        <w:jc w:val="left"/>
        <w:rPr>
          <w:lang w:val="nl-NL"/>
        </w:rPr>
      </w:pPr>
      <w:r>
        <w:rPr>
          <w:lang w:val="nl-NL"/>
        </w:rPr>
        <w:lastRenderedPageBreak/>
        <w:t>.</w:t>
      </w:r>
      <w:r>
        <w:rPr>
          <w:lang w:val="nl-NL"/>
        </w:rPr>
        <w:tab/>
        <w:t>nieuwe directe magneten onder de kleppen in de laden in plaats v</w:t>
      </w:r>
      <w:r>
        <w:rPr>
          <w:lang w:val="nl-NL"/>
        </w:rPr>
        <w:t>an magneten en balgjes</w:t>
      </w:r>
    </w:p>
    <w:p w14:paraId="145B9011" w14:textId="77777777" w:rsidR="00000000" w:rsidRDefault="006B7492">
      <w:pPr>
        <w:pStyle w:val="T1"/>
        <w:jc w:val="left"/>
        <w:rPr>
          <w:lang w:val="nl-NL"/>
        </w:rPr>
      </w:pPr>
      <w:r>
        <w:rPr>
          <w:lang w:val="nl-NL"/>
        </w:rPr>
        <w:t>.</w:t>
      </w:r>
      <w:r>
        <w:rPr>
          <w:lang w:val="nl-NL"/>
        </w:rPr>
        <w:tab/>
        <w:t>dispositiewijzigingen:</w:t>
      </w:r>
    </w:p>
    <w:p w14:paraId="17B2A888" w14:textId="77777777" w:rsidR="00000000" w:rsidRDefault="006B7492">
      <w:pPr>
        <w:pStyle w:val="T1"/>
        <w:ind w:left="708"/>
        <w:jc w:val="left"/>
        <w:rPr>
          <w:lang w:val="nl-NL"/>
        </w:rPr>
      </w:pPr>
      <w:r>
        <w:rPr>
          <w:lang w:val="nl-NL"/>
        </w:rPr>
        <w:t xml:space="preserve">HW – Fluit 4', - </w:t>
      </w:r>
      <w:proofErr w:type="spellStart"/>
      <w:r>
        <w:rPr>
          <w:lang w:val="nl-NL"/>
        </w:rPr>
        <w:t>Sesquialter</w:t>
      </w:r>
      <w:proofErr w:type="spellEnd"/>
      <w:r>
        <w:rPr>
          <w:lang w:val="nl-NL"/>
        </w:rPr>
        <w:t xml:space="preserve"> 2 st., + Bourdon B/D 16', + Viola 8' (verlengde Flageolet 2' </w:t>
      </w:r>
      <w:proofErr w:type="spellStart"/>
      <w:r>
        <w:rPr>
          <w:lang w:val="nl-NL"/>
        </w:rPr>
        <w:t>ZwW</w:t>
      </w:r>
      <w:proofErr w:type="spellEnd"/>
      <w:r>
        <w:rPr>
          <w:lang w:val="nl-NL"/>
        </w:rPr>
        <w:t>)</w:t>
      </w:r>
    </w:p>
    <w:p w14:paraId="3BF82067" w14:textId="77777777" w:rsidR="00000000" w:rsidRDefault="006B7492">
      <w:pPr>
        <w:pStyle w:val="T1"/>
        <w:jc w:val="left"/>
        <w:rPr>
          <w:lang w:val="nl-NL"/>
        </w:rPr>
      </w:pPr>
      <w:r>
        <w:rPr>
          <w:lang w:val="nl-NL"/>
        </w:rPr>
        <w:tab/>
      </w:r>
      <w:proofErr w:type="spellStart"/>
      <w:r>
        <w:rPr>
          <w:lang w:val="nl-NL"/>
        </w:rPr>
        <w:t>ZwW</w:t>
      </w:r>
      <w:proofErr w:type="spellEnd"/>
      <w:r>
        <w:rPr>
          <w:lang w:val="nl-NL"/>
        </w:rPr>
        <w:t xml:space="preserve"> - Bourdon 8', - Roerfluit 4', - Flageolet 2', + </w:t>
      </w:r>
      <w:proofErr w:type="spellStart"/>
      <w:r>
        <w:rPr>
          <w:lang w:val="nl-NL"/>
        </w:rPr>
        <w:t>Kwintadeen</w:t>
      </w:r>
      <w:proofErr w:type="spellEnd"/>
      <w:r>
        <w:rPr>
          <w:lang w:val="nl-NL"/>
        </w:rPr>
        <w:t xml:space="preserve"> 8'</w:t>
      </w:r>
    </w:p>
    <w:p w14:paraId="38FFF5B2" w14:textId="77777777" w:rsidR="00000000" w:rsidRDefault="006B7492">
      <w:pPr>
        <w:pStyle w:val="T1"/>
        <w:jc w:val="left"/>
        <w:rPr>
          <w:lang w:val="nl-NL"/>
        </w:rPr>
      </w:pPr>
    </w:p>
    <w:p w14:paraId="4E81852E" w14:textId="77777777" w:rsidR="00000000" w:rsidRDefault="006B7492">
      <w:pPr>
        <w:pStyle w:val="Heading2"/>
        <w:rPr>
          <w:i w:val="0"/>
          <w:iCs/>
        </w:rPr>
      </w:pPr>
      <w:r>
        <w:rPr>
          <w:i w:val="0"/>
          <w:iCs/>
        </w:rPr>
        <w:t>Technische gegevens</w:t>
      </w:r>
    </w:p>
    <w:p w14:paraId="59DF158B" w14:textId="77777777" w:rsidR="00000000" w:rsidRDefault="006B7492">
      <w:pPr>
        <w:pStyle w:val="T1"/>
        <w:jc w:val="left"/>
        <w:rPr>
          <w:lang w:val="nl-NL"/>
        </w:rPr>
      </w:pPr>
    </w:p>
    <w:p w14:paraId="5E4A5B8C" w14:textId="77777777" w:rsidR="00000000" w:rsidRDefault="006B7492">
      <w:pPr>
        <w:pStyle w:val="T1"/>
        <w:jc w:val="left"/>
        <w:rPr>
          <w:lang w:val="nl-NL"/>
        </w:rPr>
      </w:pPr>
      <w:r>
        <w:rPr>
          <w:lang w:val="nl-NL"/>
        </w:rPr>
        <w:t>Werkindeling</w:t>
      </w:r>
    </w:p>
    <w:p w14:paraId="65A6F2D5" w14:textId="77777777" w:rsidR="00000000" w:rsidRDefault="006B7492">
      <w:pPr>
        <w:pStyle w:val="T1"/>
        <w:jc w:val="left"/>
        <w:rPr>
          <w:lang w:val="nl-NL"/>
        </w:rPr>
      </w:pPr>
      <w:r>
        <w:rPr>
          <w:lang w:val="nl-NL"/>
        </w:rPr>
        <w:t xml:space="preserve">manuaal I, </w:t>
      </w:r>
      <w:r>
        <w:rPr>
          <w:lang w:val="nl-NL"/>
        </w:rPr>
        <w:t>manuaal II, pedaal</w:t>
      </w:r>
    </w:p>
    <w:p w14:paraId="50BEC193" w14:textId="77777777" w:rsidR="00000000" w:rsidRDefault="006B7492">
      <w:pPr>
        <w:pStyle w:val="T1"/>
        <w:jc w:val="left"/>
        <w:rPr>
          <w:lang w:val="nl-NL"/>
        </w:rPr>
      </w:pPr>
    </w:p>
    <w:p w14:paraId="41150955" w14:textId="77777777" w:rsidR="00000000" w:rsidRDefault="006B749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92"/>
        <w:gridCol w:w="766"/>
        <w:gridCol w:w="2334"/>
        <w:gridCol w:w="360"/>
        <w:gridCol w:w="1169"/>
        <w:gridCol w:w="729"/>
      </w:tblGrid>
      <w:tr w:rsidR="00000000" w14:paraId="63BF519D" w14:textId="77777777">
        <w:tblPrEx>
          <w:tblCellMar>
            <w:top w:w="0" w:type="dxa"/>
            <w:bottom w:w="0" w:type="dxa"/>
          </w:tblCellMar>
        </w:tblPrEx>
        <w:tc>
          <w:tcPr>
            <w:tcW w:w="1192" w:type="dxa"/>
          </w:tcPr>
          <w:p w14:paraId="5F13CF0E" w14:textId="77777777" w:rsidR="00000000" w:rsidRDefault="006B7492">
            <w:pPr>
              <w:pStyle w:val="T4dispositie"/>
              <w:jc w:val="left"/>
              <w:rPr>
                <w:i/>
                <w:iCs/>
                <w:lang w:val="nl-NL"/>
              </w:rPr>
            </w:pPr>
            <w:r>
              <w:rPr>
                <w:i/>
                <w:iCs/>
                <w:lang w:val="nl-NL"/>
              </w:rPr>
              <w:t>Manuaal I</w:t>
            </w:r>
          </w:p>
          <w:p w14:paraId="15FB2960" w14:textId="77777777" w:rsidR="00000000" w:rsidRDefault="006B7492">
            <w:pPr>
              <w:pStyle w:val="T4dispositie"/>
              <w:jc w:val="left"/>
              <w:rPr>
                <w:lang w:val="nl-NL"/>
              </w:rPr>
            </w:pPr>
            <w:r>
              <w:rPr>
                <w:lang w:val="nl-NL"/>
              </w:rPr>
              <w:t>6 stemmen</w:t>
            </w:r>
          </w:p>
          <w:p w14:paraId="5F6F00D2" w14:textId="77777777" w:rsidR="00000000" w:rsidRDefault="006B7492">
            <w:pPr>
              <w:pStyle w:val="T4dispositie"/>
              <w:jc w:val="left"/>
              <w:rPr>
                <w:lang w:val="nl-NL"/>
              </w:rPr>
            </w:pPr>
          </w:p>
          <w:p w14:paraId="407F53ED" w14:textId="77777777" w:rsidR="00000000" w:rsidRDefault="006B7492">
            <w:pPr>
              <w:pStyle w:val="T4dispositie"/>
              <w:jc w:val="left"/>
              <w:rPr>
                <w:lang w:val="nl-NL"/>
              </w:rPr>
            </w:pPr>
            <w:r>
              <w:rPr>
                <w:lang w:val="nl-NL"/>
              </w:rPr>
              <w:t>Bourdon B/D</w:t>
            </w:r>
          </w:p>
          <w:p w14:paraId="6FC38A8E" w14:textId="77777777" w:rsidR="00000000" w:rsidRDefault="006B7492">
            <w:pPr>
              <w:pStyle w:val="T4dispositie"/>
              <w:jc w:val="left"/>
              <w:rPr>
                <w:lang w:val="nl-NL"/>
              </w:rPr>
            </w:pPr>
            <w:r>
              <w:rPr>
                <w:lang w:val="nl-NL"/>
              </w:rPr>
              <w:t>Prestant</w:t>
            </w:r>
          </w:p>
          <w:p w14:paraId="3BA75329" w14:textId="77777777" w:rsidR="00000000" w:rsidRDefault="006B7492">
            <w:pPr>
              <w:pStyle w:val="T4dispositie"/>
              <w:jc w:val="left"/>
              <w:rPr>
                <w:lang w:val="nl-NL"/>
              </w:rPr>
            </w:pPr>
            <w:r>
              <w:rPr>
                <w:lang w:val="nl-NL"/>
              </w:rPr>
              <w:t>Holpijp</w:t>
            </w:r>
          </w:p>
          <w:p w14:paraId="1D2E2330" w14:textId="77777777" w:rsidR="00000000" w:rsidRDefault="006B7492">
            <w:pPr>
              <w:pStyle w:val="T4dispositie"/>
              <w:jc w:val="left"/>
              <w:rPr>
                <w:lang w:val="nl-NL"/>
              </w:rPr>
            </w:pPr>
            <w:r>
              <w:rPr>
                <w:lang w:val="nl-NL"/>
              </w:rPr>
              <w:t>Viola</w:t>
            </w:r>
          </w:p>
          <w:p w14:paraId="0E08B35F" w14:textId="77777777" w:rsidR="00000000" w:rsidRDefault="006B7492">
            <w:pPr>
              <w:pStyle w:val="T4dispositie"/>
              <w:jc w:val="left"/>
              <w:rPr>
                <w:lang w:val="nl-NL"/>
              </w:rPr>
            </w:pPr>
            <w:r>
              <w:rPr>
                <w:lang w:val="nl-NL"/>
              </w:rPr>
              <w:t>Octaaf</w:t>
            </w:r>
          </w:p>
          <w:p w14:paraId="7ED5E932" w14:textId="77777777" w:rsidR="00000000" w:rsidRDefault="006B7492">
            <w:pPr>
              <w:pStyle w:val="T4dispositie"/>
              <w:jc w:val="left"/>
              <w:rPr>
                <w:lang w:val="nl-NL"/>
              </w:rPr>
            </w:pPr>
            <w:r>
              <w:rPr>
                <w:lang w:val="nl-NL"/>
              </w:rPr>
              <w:t>Mixtuur</w:t>
            </w:r>
          </w:p>
        </w:tc>
        <w:tc>
          <w:tcPr>
            <w:tcW w:w="766" w:type="dxa"/>
          </w:tcPr>
          <w:p w14:paraId="6F603160" w14:textId="77777777" w:rsidR="00000000" w:rsidRDefault="006B7492">
            <w:pPr>
              <w:pStyle w:val="T4dispositie"/>
              <w:jc w:val="left"/>
              <w:rPr>
                <w:lang w:val="nl-NL"/>
              </w:rPr>
            </w:pPr>
          </w:p>
          <w:p w14:paraId="585326C9" w14:textId="77777777" w:rsidR="00000000" w:rsidRDefault="006B7492">
            <w:pPr>
              <w:pStyle w:val="T4dispositie"/>
              <w:jc w:val="left"/>
              <w:rPr>
                <w:lang w:val="nl-NL"/>
              </w:rPr>
            </w:pPr>
          </w:p>
          <w:p w14:paraId="0903D10D" w14:textId="77777777" w:rsidR="00000000" w:rsidRDefault="006B7492">
            <w:pPr>
              <w:pStyle w:val="T4dispositie"/>
              <w:jc w:val="left"/>
              <w:rPr>
                <w:lang w:val="nl-NL"/>
              </w:rPr>
            </w:pPr>
          </w:p>
          <w:p w14:paraId="7277A601" w14:textId="77777777" w:rsidR="00000000" w:rsidRDefault="006B7492">
            <w:pPr>
              <w:pStyle w:val="T4dispositie"/>
              <w:jc w:val="left"/>
              <w:rPr>
                <w:lang w:val="nl-NL"/>
              </w:rPr>
            </w:pPr>
            <w:r>
              <w:rPr>
                <w:lang w:val="nl-NL"/>
              </w:rPr>
              <w:t>16'</w:t>
            </w:r>
          </w:p>
          <w:p w14:paraId="73285CBC" w14:textId="77777777" w:rsidR="00000000" w:rsidRDefault="006B7492">
            <w:pPr>
              <w:pStyle w:val="T4dispositie"/>
              <w:jc w:val="left"/>
              <w:rPr>
                <w:lang w:val="nl-NL"/>
              </w:rPr>
            </w:pPr>
            <w:r>
              <w:rPr>
                <w:lang w:val="nl-NL"/>
              </w:rPr>
              <w:t>8'</w:t>
            </w:r>
          </w:p>
          <w:p w14:paraId="6E7A998C" w14:textId="77777777" w:rsidR="00000000" w:rsidRDefault="006B7492">
            <w:pPr>
              <w:pStyle w:val="T4dispositie"/>
              <w:jc w:val="left"/>
              <w:rPr>
                <w:lang w:val="nl-NL"/>
              </w:rPr>
            </w:pPr>
            <w:r>
              <w:rPr>
                <w:lang w:val="nl-NL"/>
              </w:rPr>
              <w:t>8'</w:t>
            </w:r>
          </w:p>
          <w:p w14:paraId="7061766F" w14:textId="77777777" w:rsidR="00000000" w:rsidRDefault="006B7492">
            <w:pPr>
              <w:pStyle w:val="T4dispositie"/>
              <w:jc w:val="left"/>
              <w:rPr>
                <w:lang w:val="nl-NL"/>
              </w:rPr>
            </w:pPr>
            <w:r>
              <w:rPr>
                <w:lang w:val="nl-NL"/>
              </w:rPr>
              <w:t>8'</w:t>
            </w:r>
          </w:p>
          <w:p w14:paraId="660973C9" w14:textId="77777777" w:rsidR="00000000" w:rsidRDefault="006B7492">
            <w:pPr>
              <w:pStyle w:val="T4dispositie"/>
              <w:jc w:val="left"/>
              <w:rPr>
                <w:lang w:val="nl-NL"/>
              </w:rPr>
            </w:pPr>
            <w:r>
              <w:rPr>
                <w:lang w:val="nl-NL"/>
              </w:rPr>
              <w:t>4'</w:t>
            </w:r>
          </w:p>
          <w:p w14:paraId="13ABE2C7" w14:textId="77777777" w:rsidR="00000000" w:rsidRDefault="006B7492">
            <w:pPr>
              <w:pStyle w:val="T4dispositie"/>
              <w:jc w:val="left"/>
              <w:rPr>
                <w:lang w:val="nl-NL"/>
              </w:rPr>
            </w:pPr>
            <w:r>
              <w:rPr>
                <w:lang w:val="nl-NL"/>
              </w:rPr>
              <w:t>3 st</w:t>
            </w:r>
          </w:p>
        </w:tc>
        <w:tc>
          <w:tcPr>
            <w:tcW w:w="2334" w:type="dxa"/>
          </w:tcPr>
          <w:p w14:paraId="4427B054" w14:textId="77777777" w:rsidR="00000000" w:rsidRDefault="006B7492">
            <w:pPr>
              <w:pStyle w:val="T4dispositie"/>
              <w:jc w:val="left"/>
              <w:rPr>
                <w:i/>
                <w:iCs/>
                <w:lang w:val="nl-NL"/>
              </w:rPr>
            </w:pPr>
            <w:r>
              <w:rPr>
                <w:i/>
                <w:iCs/>
                <w:lang w:val="nl-NL"/>
              </w:rPr>
              <w:t>Manuaal II (in zwelkast)</w:t>
            </w:r>
          </w:p>
          <w:p w14:paraId="41A45DA8" w14:textId="77777777" w:rsidR="00000000" w:rsidRDefault="006B7492">
            <w:pPr>
              <w:pStyle w:val="T4dispositie"/>
              <w:jc w:val="left"/>
              <w:rPr>
                <w:lang w:val="nl-NL"/>
              </w:rPr>
            </w:pPr>
            <w:r>
              <w:rPr>
                <w:lang w:val="nl-NL"/>
              </w:rPr>
              <w:t>6 stemmen</w:t>
            </w:r>
          </w:p>
          <w:p w14:paraId="59A9D963" w14:textId="77777777" w:rsidR="00000000" w:rsidRDefault="006B7492">
            <w:pPr>
              <w:pStyle w:val="T4dispositie"/>
              <w:jc w:val="left"/>
              <w:rPr>
                <w:lang w:val="nl-NL"/>
              </w:rPr>
            </w:pPr>
          </w:p>
          <w:p w14:paraId="64057F42" w14:textId="77777777" w:rsidR="00000000" w:rsidRDefault="006B7492">
            <w:pPr>
              <w:pStyle w:val="T4dispositie"/>
              <w:jc w:val="left"/>
              <w:rPr>
                <w:lang w:val="nl-NL"/>
              </w:rPr>
            </w:pPr>
            <w:proofErr w:type="spellStart"/>
            <w:r>
              <w:rPr>
                <w:lang w:val="nl-NL"/>
              </w:rPr>
              <w:t>Kwintadeen</w:t>
            </w:r>
            <w:proofErr w:type="spellEnd"/>
          </w:p>
          <w:p w14:paraId="41EFEE14" w14:textId="77777777" w:rsidR="00000000" w:rsidRDefault="006B7492">
            <w:pPr>
              <w:pStyle w:val="T4dispositie"/>
              <w:jc w:val="left"/>
              <w:rPr>
                <w:lang w:val="nl-NL"/>
              </w:rPr>
            </w:pPr>
            <w:proofErr w:type="spellStart"/>
            <w:r>
              <w:rPr>
                <w:lang w:val="nl-NL"/>
              </w:rPr>
              <w:t>Violoncelle</w:t>
            </w:r>
            <w:proofErr w:type="spellEnd"/>
          </w:p>
          <w:p w14:paraId="2C8D4CB5" w14:textId="77777777" w:rsidR="00000000" w:rsidRDefault="006B7492">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43C4949E" w14:textId="77777777" w:rsidR="00000000" w:rsidRDefault="006B7492">
            <w:pPr>
              <w:pStyle w:val="T4dispositie"/>
              <w:jc w:val="left"/>
              <w:rPr>
                <w:lang w:val="nl-NL"/>
              </w:rPr>
            </w:pPr>
            <w:r>
              <w:rPr>
                <w:lang w:val="nl-NL"/>
              </w:rPr>
              <w:t xml:space="preserve">Fluit </w:t>
            </w:r>
            <w:proofErr w:type="spellStart"/>
            <w:r>
              <w:rPr>
                <w:lang w:val="nl-NL"/>
              </w:rPr>
              <w:t>harm</w:t>
            </w:r>
            <w:proofErr w:type="spellEnd"/>
            <w:r>
              <w:rPr>
                <w:lang w:val="nl-NL"/>
              </w:rPr>
              <w:t>.</w:t>
            </w:r>
          </w:p>
          <w:p w14:paraId="67865B92" w14:textId="77777777" w:rsidR="00000000" w:rsidRDefault="006B7492">
            <w:pPr>
              <w:pStyle w:val="T4dispositie"/>
              <w:jc w:val="left"/>
              <w:rPr>
                <w:lang w:val="nl-NL"/>
              </w:rPr>
            </w:pPr>
            <w:r>
              <w:rPr>
                <w:lang w:val="nl-NL"/>
              </w:rPr>
              <w:t>Fluit Harm.</w:t>
            </w:r>
          </w:p>
          <w:p w14:paraId="2873D8A4" w14:textId="77777777" w:rsidR="00000000" w:rsidRDefault="006B7492">
            <w:pPr>
              <w:pStyle w:val="T4dispositie"/>
              <w:jc w:val="left"/>
              <w:rPr>
                <w:lang w:val="nl-NL"/>
              </w:rPr>
            </w:pPr>
            <w:r>
              <w:rPr>
                <w:lang w:val="nl-NL"/>
              </w:rPr>
              <w:t>Trompet</w:t>
            </w:r>
          </w:p>
        </w:tc>
        <w:tc>
          <w:tcPr>
            <w:tcW w:w="360" w:type="dxa"/>
          </w:tcPr>
          <w:p w14:paraId="7F4AD4EE" w14:textId="77777777" w:rsidR="00000000" w:rsidRDefault="006B7492">
            <w:pPr>
              <w:pStyle w:val="T4dispositie"/>
              <w:jc w:val="left"/>
              <w:rPr>
                <w:lang w:val="nl-NL"/>
              </w:rPr>
            </w:pPr>
          </w:p>
          <w:p w14:paraId="74D7A7FE" w14:textId="77777777" w:rsidR="00000000" w:rsidRDefault="006B7492">
            <w:pPr>
              <w:pStyle w:val="T4dispositie"/>
              <w:jc w:val="left"/>
              <w:rPr>
                <w:lang w:val="nl-NL"/>
              </w:rPr>
            </w:pPr>
          </w:p>
          <w:p w14:paraId="1054AD18" w14:textId="77777777" w:rsidR="00000000" w:rsidRDefault="006B7492">
            <w:pPr>
              <w:pStyle w:val="T4dispositie"/>
              <w:jc w:val="left"/>
              <w:rPr>
                <w:lang w:val="nl-NL"/>
              </w:rPr>
            </w:pPr>
          </w:p>
          <w:p w14:paraId="1B8121E6" w14:textId="77777777" w:rsidR="00000000" w:rsidRDefault="006B7492">
            <w:pPr>
              <w:pStyle w:val="T4dispositie"/>
              <w:jc w:val="left"/>
              <w:rPr>
                <w:lang w:val="nl-NL"/>
              </w:rPr>
            </w:pPr>
            <w:r>
              <w:rPr>
                <w:lang w:val="nl-NL"/>
              </w:rPr>
              <w:t>8'</w:t>
            </w:r>
          </w:p>
          <w:p w14:paraId="43FE4687" w14:textId="77777777" w:rsidR="00000000" w:rsidRDefault="006B7492">
            <w:pPr>
              <w:pStyle w:val="T4dispositie"/>
              <w:jc w:val="left"/>
              <w:rPr>
                <w:lang w:val="nl-NL"/>
              </w:rPr>
            </w:pPr>
            <w:r>
              <w:rPr>
                <w:lang w:val="nl-NL"/>
              </w:rPr>
              <w:t>8'</w:t>
            </w:r>
          </w:p>
          <w:p w14:paraId="0CE477F2" w14:textId="77777777" w:rsidR="00000000" w:rsidRDefault="006B7492">
            <w:pPr>
              <w:pStyle w:val="T4dispositie"/>
              <w:jc w:val="left"/>
              <w:rPr>
                <w:lang w:val="nl-NL"/>
              </w:rPr>
            </w:pPr>
            <w:r>
              <w:rPr>
                <w:lang w:val="nl-NL"/>
              </w:rPr>
              <w:t>8'</w:t>
            </w:r>
          </w:p>
          <w:p w14:paraId="33DA3CA8" w14:textId="77777777" w:rsidR="00000000" w:rsidRDefault="006B7492">
            <w:pPr>
              <w:pStyle w:val="T4dispositie"/>
              <w:jc w:val="left"/>
              <w:rPr>
                <w:lang w:val="nl-NL"/>
              </w:rPr>
            </w:pPr>
            <w:r>
              <w:rPr>
                <w:lang w:val="nl-NL"/>
              </w:rPr>
              <w:t>8'</w:t>
            </w:r>
          </w:p>
          <w:p w14:paraId="5655C648" w14:textId="77777777" w:rsidR="00000000" w:rsidRDefault="006B7492">
            <w:pPr>
              <w:pStyle w:val="T4dispositie"/>
              <w:jc w:val="left"/>
              <w:rPr>
                <w:lang w:val="nl-NL"/>
              </w:rPr>
            </w:pPr>
            <w:r>
              <w:rPr>
                <w:lang w:val="nl-NL"/>
              </w:rPr>
              <w:t>4'</w:t>
            </w:r>
          </w:p>
          <w:p w14:paraId="33A49C69" w14:textId="77777777" w:rsidR="00000000" w:rsidRDefault="006B7492">
            <w:pPr>
              <w:pStyle w:val="T4dispositie"/>
              <w:jc w:val="left"/>
              <w:rPr>
                <w:lang w:val="nl-NL"/>
              </w:rPr>
            </w:pPr>
            <w:r>
              <w:rPr>
                <w:lang w:val="nl-NL"/>
              </w:rPr>
              <w:t>8'</w:t>
            </w:r>
          </w:p>
        </w:tc>
        <w:tc>
          <w:tcPr>
            <w:tcW w:w="1169" w:type="dxa"/>
          </w:tcPr>
          <w:p w14:paraId="4D114355" w14:textId="77777777" w:rsidR="00000000" w:rsidRDefault="006B7492">
            <w:pPr>
              <w:pStyle w:val="T4dispositie"/>
              <w:jc w:val="left"/>
              <w:rPr>
                <w:i/>
                <w:iCs/>
                <w:lang w:val="nl-NL"/>
              </w:rPr>
            </w:pPr>
            <w:r>
              <w:rPr>
                <w:i/>
                <w:iCs/>
                <w:lang w:val="nl-NL"/>
              </w:rPr>
              <w:t>Pedaa</w:t>
            </w:r>
            <w:r>
              <w:rPr>
                <w:i/>
                <w:iCs/>
                <w:lang w:val="nl-NL"/>
              </w:rPr>
              <w:t>l</w:t>
            </w:r>
          </w:p>
          <w:p w14:paraId="2A50EFE4" w14:textId="77777777" w:rsidR="00000000" w:rsidRDefault="006B7492">
            <w:pPr>
              <w:pStyle w:val="T4dispositie"/>
              <w:jc w:val="left"/>
              <w:rPr>
                <w:lang w:val="nl-NL"/>
              </w:rPr>
            </w:pPr>
            <w:r>
              <w:rPr>
                <w:lang w:val="nl-NL"/>
              </w:rPr>
              <w:t>2 stemmen</w:t>
            </w:r>
          </w:p>
          <w:p w14:paraId="7E0FD9C3" w14:textId="77777777" w:rsidR="00000000" w:rsidRDefault="006B7492">
            <w:pPr>
              <w:pStyle w:val="T4dispositie"/>
              <w:jc w:val="left"/>
              <w:rPr>
                <w:lang w:val="nl-NL"/>
              </w:rPr>
            </w:pPr>
          </w:p>
          <w:p w14:paraId="4122092C" w14:textId="77777777" w:rsidR="00000000" w:rsidRDefault="006B7492">
            <w:pPr>
              <w:pStyle w:val="T4dispositie"/>
              <w:jc w:val="left"/>
              <w:rPr>
                <w:lang w:val="nl-NL"/>
              </w:rPr>
            </w:pPr>
            <w:r>
              <w:rPr>
                <w:lang w:val="nl-NL"/>
              </w:rPr>
              <w:t>Subbas</w:t>
            </w:r>
          </w:p>
          <w:p w14:paraId="51C6B639" w14:textId="77777777" w:rsidR="00000000" w:rsidRDefault="006B7492">
            <w:pPr>
              <w:pStyle w:val="T4dispositie"/>
              <w:jc w:val="left"/>
              <w:rPr>
                <w:lang w:val="nl-NL"/>
              </w:rPr>
            </w:pPr>
            <w:r>
              <w:rPr>
                <w:lang w:val="nl-NL"/>
              </w:rPr>
              <w:t>Gedekt</w:t>
            </w:r>
          </w:p>
        </w:tc>
        <w:tc>
          <w:tcPr>
            <w:tcW w:w="729" w:type="dxa"/>
          </w:tcPr>
          <w:p w14:paraId="4F498F5C" w14:textId="77777777" w:rsidR="00000000" w:rsidRDefault="006B7492">
            <w:pPr>
              <w:pStyle w:val="T4dispositie"/>
              <w:jc w:val="left"/>
              <w:rPr>
                <w:lang w:val="nl-NL"/>
              </w:rPr>
            </w:pPr>
          </w:p>
          <w:p w14:paraId="540D906A" w14:textId="77777777" w:rsidR="00000000" w:rsidRDefault="006B7492">
            <w:pPr>
              <w:pStyle w:val="T4dispositie"/>
              <w:jc w:val="left"/>
              <w:rPr>
                <w:lang w:val="nl-NL"/>
              </w:rPr>
            </w:pPr>
          </w:p>
          <w:p w14:paraId="276A241A" w14:textId="77777777" w:rsidR="00000000" w:rsidRDefault="006B7492">
            <w:pPr>
              <w:pStyle w:val="T4dispositie"/>
              <w:jc w:val="left"/>
              <w:rPr>
                <w:lang w:val="nl-NL"/>
              </w:rPr>
            </w:pPr>
          </w:p>
          <w:p w14:paraId="2DF7BB02" w14:textId="77777777" w:rsidR="00000000" w:rsidRDefault="006B7492">
            <w:pPr>
              <w:pStyle w:val="T4dispositie"/>
              <w:jc w:val="left"/>
              <w:rPr>
                <w:lang w:val="nl-NL"/>
              </w:rPr>
            </w:pPr>
            <w:r>
              <w:rPr>
                <w:lang w:val="nl-NL"/>
              </w:rPr>
              <w:t xml:space="preserve">16' </w:t>
            </w:r>
            <w:proofErr w:type="spellStart"/>
            <w:r>
              <w:rPr>
                <w:lang w:val="nl-NL"/>
              </w:rPr>
              <w:t>tr</w:t>
            </w:r>
            <w:proofErr w:type="spellEnd"/>
          </w:p>
          <w:p w14:paraId="13CE1319" w14:textId="77777777" w:rsidR="00000000" w:rsidRDefault="006B7492">
            <w:pPr>
              <w:pStyle w:val="T4dispositie"/>
              <w:jc w:val="left"/>
              <w:rPr>
                <w:lang w:val="nl-NL"/>
              </w:rPr>
            </w:pPr>
            <w:r>
              <w:rPr>
                <w:lang w:val="nl-NL"/>
              </w:rPr>
              <w:t xml:space="preserve">8' </w:t>
            </w:r>
            <w:proofErr w:type="spellStart"/>
            <w:r>
              <w:rPr>
                <w:lang w:val="nl-NL"/>
              </w:rPr>
              <w:t>tr</w:t>
            </w:r>
            <w:proofErr w:type="spellEnd"/>
          </w:p>
        </w:tc>
      </w:tr>
    </w:tbl>
    <w:p w14:paraId="3DAAE254" w14:textId="77777777" w:rsidR="00000000" w:rsidRDefault="006B7492">
      <w:pPr>
        <w:pStyle w:val="T4dispositie"/>
      </w:pPr>
    </w:p>
    <w:p w14:paraId="5FB998BD" w14:textId="77777777" w:rsidR="00000000" w:rsidRDefault="006B7492">
      <w:pPr>
        <w:pStyle w:val="T1"/>
        <w:jc w:val="left"/>
        <w:rPr>
          <w:lang w:val="nl-NL"/>
        </w:rPr>
      </w:pPr>
      <w:r>
        <w:rPr>
          <w:lang w:val="nl-NL"/>
        </w:rPr>
        <w:t>Werktuiglijke registers</w:t>
      </w:r>
    </w:p>
    <w:p w14:paraId="6E257DE6" w14:textId="77777777" w:rsidR="00000000" w:rsidRDefault="006B7492">
      <w:pPr>
        <w:pStyle w:val="T1"/>
        <w:jc w:val="left"/>
        <w:rPr>
          <w:lang w:val="nl-NL"/>
        </w:rPr>
      </w:pPr>
      <w:r>
        <w:rPr>
          <w:lang w:val="nl-NL"/>
        </w:rPr>
        <w:t>koppelingen I-II, P-I, P-II</w:t>
      </w:r>
    </w:p>
    <w:p w14:paraId="2F5BC855" w14:textId="77777777" w:rsidR="00000000" w:rsidRDefault="006B7492">
      <w:pPr>
        <w:pStyle w:val="T1"/>
        <w:jc w:val="left"/>
        <w:rPr>
          <w:lang w:val="nl-NL"/>
        </w:rPr>
      </w:pPr>
      <w:r>
        <w:rPr>
          <w:lang w:val="nl-NL"/>
        </w:rPr>
        <w:t>trede zwelkast</w:t>
      </w:r>
    </w:p>
    <w:p w14:paraId="6F212E62" w14:textId="77777777" w:rsidR="00000000" w:rsidRDefault="006B7492">
      <w:pPr>
        <w:pStyle w:val="T1"/>
        <w:jc w:val="left"/>
        <w:rPr>
          <w:lang w:val="nl-NL"/>
        </w:rPr>
      </w:pPr>
    </w:p>
    <w:p w14:paraId="66FD46B5" w14:textId="77777777" w:rsidR="00000000" w:rsidRDefault="006B7492">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4D56DE78" w14:textId="77777777">
        <w:tblPrEx>
          <w:tblCellMar>
            <w:top w:w="0" w:type="dxa"/>
            <w:bottom w:w="0" w:type="dxa"/>
          </w:tblCellMar>
        </w:tblPrEx>
        <w:tc>
          <w:tcPr>
            <w:tcW w:w="1023" w:type="dxa"/>
          </w:tcPr>
          <w:p w14:paraId="1D8E772E" w14:textId="77777777" w:rsidR="00000000" w:rsidRDefault="006B7492">
            <w:pPr>
              <w:pStyle w:val="T1"/>
              <w:jc w:val="left"/>
              <w:rPr>
                <w:lang w:val="nl-NL"/>
              </w:rPr>
            </w:pPr>
            <w:r>
              <w:rPr>
                <w:lang w:val="nl-NL"/>
              </w:rPr>
              <w:t>Mixtuur</w:t>
            </w:r>
          </w:p>
        </w:tc>
        <w:tc>
          <w:tcPr>
            <w:tcW w:w="718" w:type="dxa"/>
          </w:tcPr>
          <w:p w14:paraId="7D7EE8FD" w14:textId="77777777" w:rsidR="00000000" w:rsidRDefault="006B7492">
            <w:pPr>
              <w:pStyle w:val="T4dispositie"/>
            </w:pPr>
            <w:r>
              <w:t>C</w:t>
            </w:r>
          </w:p>
          <w:p w14:paraId="08BD247B" w14:textId="77777777" w:rsidR="00000000" w:rsidRDefault="006B7492">
            <w:pPr>
              <w:pStyle w:val="T4dispositie"/>
            </w:pPr>
            <w:r>
              <w:t>2</w:t>
            </w:r>
          </w:p>
          <w:p w14:paraId="5B2D2BD1" w14:textId="77777777" w:rsidR="00000000" w:rsidRDefault="006B7492">
            <w:pPr>
              <w:pStyle w:val="T4dispositie"/>
            </w:pPr>
            <w:r>
              <w:t>1 1/3</w:t>
            </w:r>
          </w:p>
          <w:p w14:paraId="6EF6E669" w14:textId="77777777" w:rsidR="00000000" w:rsidRDefault="006B7492">
            <w:pPr>
              <w:pStyle w:val="T4dispositie"/>
            </w:pPr>
            <w:r>
              <w:t>1</w:t>
            </w:r>
          </w:p>
        </w:tc>
        <w:tc>
          <w:tcPr>
            <w:tcW w:w="729" w:type="dxa"/>
          </w:tcPr>
          <w:p w14:paraId="10F24328" w14:textId="77777777" w:rsidR="00000000" w:rsidRDefault="006B7492">
            <w:pPr>
              <w:pStyle w:val="T4dispositie"/>
              <w:rPr>
                <w:vertAlign w:val="superscript"/>
              </w:rPr>
            </w:pPr>
            <w:r>
              <w:t>c</w:t>
            </w:r>
            <w:r>
              <w:rPr>
                <w:vertAlign w:val="superscript"/>
              </w:rPr>
              <w:t>1</w:t>
            </w:r>
          </w:p>
          <w:p w14:paraId="3907167F" w14:textId="77777777" w:rsidR="00000000" w:rsidRDefault="006B7492">
            <w:pPr>
              <w:pStyle w:val="T4dispositie"/>
            </w:pPr>
            <w:r>
              <w:t>2 2/3</w:t>
            </w:r>
          </w:p>
          <w:p w14:paraId="5FF6CC1E" w14:textId="77777777" w:rsidR="00000000" w:rsidRDefault="006B7492">
            <w:pPr>
              <w:pStyle w:val="T4dispositie"/>
            </w:pPr>
            <w:r>
              <w:t>2</w:t>
            </w:r>
          </w:p>
          <w:p w14:paraId="1A018DC4" w14:textId="77777777" w:rsidR="00000000" w:rsidRDefault="006B7492">
            <w:pPr>
              <w:pStyle w:val="T4dispositie"/>
            </w:pPr>
            <w:r>
              <w:t>1 1/3</w:t>
            </w:r>
          </w:p>
        </w:tc>
        <w:tc>
          <w:tcPr>
            <w:tcW w:w="718" w:type="dxa"/>
          </w:tcPr>
          <w:p w14:paraId="48A85D23" w14:textId="77777777" w:rsidR="00000000" w:rsidRDefault="006B7492">
            <w:pPr>
              <w:pStyle w:val="T4dispositie"/>
              <w:rPr>
                <w:vertAlign w:val="superscript"/>
              </w:rPr>
            </w:pPr>
            <w:r>
              <w:t>c</w:t>
            </w:r>
            <w:r>
              <w:rPr>
                <w:vertAlign w:val="superscript"/>
              </w:rPr>
              <w:t>2</w:t>
            </w:r>
          </w:p>
          <w:p w14:paraId="7E09E5BF" w14:textId="77777777" w:rsidR="00000000" w:rsidRDefault="006B7492">
            <w:pPr>
              <w:pStyle w:val="T4dispositie"/>
            </w:pPr>
            <w:r>
              <w:t>4</w:t>
            </w:r>
          </w:p>
          <w:p w14:paraId="5CBFCF04" w14:textId="77777777" w:rsidR="00000000" w:rsidRDefault="006B7492">
            <w:pPr>
              <w:pStyle w:val="T4dispositie"/>
            </w:pPr>
            <w:r>
              <w:t>2 2/3</w:t>
            </w:r>
          </w:p>
          <w:p w14:paraId="4575A565" w14:textId="77777777" w:rsidR="00000000" w:rsidRDefault="006B7492">
            <w:pPr>
              <w:pStyle w:val="T4dispositie"/>
            </w:pPr>
            <w:r>
              <w:t>2</w:t>
            </w:r>
          </w:p>
        </w:tc>
      </w:tr>
    </w:tbl>
    <w:p w14:paraId="18A18613" w14:textId="77777777" w:rsidR="00000000" w:rsidRDefault="006B7492">
      <w:pPr>
        <w:pStyle w:val="T1"/>
        <w:jc w:val="left"/>
        <w:rPr>
          <w:lang w:val="nl-NL"/>
        </w:rPr>
      </w:pPr>
    </w:p>
    <w:p w14:paraId="07A150A3" w14:textId="77777777" w:rsidR="00000000" w:rsidRDefault="006B7492">
      <w:pPr>
        <w:pStyle w:val="T1"/>
        <w:jc w:val="left"/>
        <w:rPr>
          <w:lang w:val="nl-NL"/>
        </w:rPr>
      </w:pPr>
      <w:r>
        <w:rPr>
          <w:lang w:val="nl-NL"/>
        </w:rPr>
        <w:t>Toonhoogte</w:t>
      </w:r>
    </w:p>
    <w:p w14:paraId="529F2680" w14:textId="77777777" w:rsidR="00000000" w:rsidRDefault="006B7492">
      <w:pPr>
        <w:pStyle w:val="T1"/>
        <w:jc w:val="left"/>
        <w:rPr>
          <w:lang w:val="nl-NL"/>
        </w:rPr>
      </w:pPr>
      <w:r>
        <w:rPr>
          <w:lang w:val="nl-NL"/>
        </w:rPr>
        <w:t>a</w:t>
      </w:r>
      <w:r>
        <w:rPr>
          <w:vertAlign w:val="superscript"/>
          <w:lang w:val="nl-NL"/>
        </w:rPr>
        <w:t>1</w:t>
      </w:r>
      <w:r>
        <w:rPr>
          <w:lang w:val="nl-NL"/>
        </w:rPr>
        <w:t xml:space="preserve"> = 440 Hz</w:t>
      </w:r>
    </w:p>
    <w:p w14:paraId="3E94D990" w14:textId="77777777" w:rsidR="00000000" w:rsidRDefault="006B7492">
      <w:pPr>
        <w:pStyle w:val="T1"/>
        <w:jc w:val="left"/>
        <w:rPr>
          <w:lang w:val="nl-NL"/>
        </w:rPr>
      </w:pPr>
      <w:r>
        <w:rPr>
          <w:lang w:val="nl-NL"/>
        </w:rPr>
        <w:t>Temperatuur</w:t>
      </w:r>
    </w:p>
    <w:p w14:paraId="6F6B33B7" w14:textId="77777777" w:rsidR="00000000" w:rsidRDefault="006B7492">
      <w:pPr>
        <w:pStyle w:val="T1"/>
        <w:jc w:val="left"/>
        <w:rPr>
          <w:lang w:val="nl-NL"/>
        </w:rPr>
      </w:pPr>
      <w:r>
        <w:rPr>
          <w:lang w:val="nl-NL"/>
        </w:rPr>
        <w:t>evenredig zwevend</w:t>
      </w:r>
    </w:p>
    <w:p w14:paraId="7EABDB7A" w14:textId="77777777" w:rsidR="00000000" w:rsidRDefault="006B7492">
      <w:pPr>
        <w:pStyle w:val="T1"/>
        <w:jc w:val="left"/>
        <w:rPr>
          <w:lang w:val="nl-NL"/>
        </w:rPr>
      </w:pPr>
    </w:p>
    <w:p w14:paraId="220FDC05" w14:textId="77777777" w:rsidR="00000000" w:rsidRDefault="006B7492">
      <w:pPr>
        <w:pStyle w:val="T1"/>
        <w:jc w:val="left"/>
        <w:rPr>
          <w:lang w:val="nl-NL"/>
        </w:rPr>
      </w:pPr>
      <w:r>
        <w:rPr>
          <w:lang w:val="nl-NL"/>
        </w:rPr>
        <w:t>Manuaalomvang</w:t>
      </w:r>
    </w:p>
    <w:p w14:paraId="557879AA" w14:textId="77777777" w:rsidR="00000000" w:rsidRDefault="006B7492">
      <w:pPr>
        <w:pStyle w:val="T1"/>
        <w:jc w:val="left"/>
        <w:rPr>
          <w:vertAlign w:val="superscript"/>
          <w:lang w:val="nl-NL"/>
        </w:rPr>
      </w:pPr>
      <w:r>
        <w:rPr>
          <w:lang w:val="nl-NL"/>
        </w:rPr>
        <w:t>C</w:t>
      </w:r>
      <w:r>
        <w:rPr>
          <w:lang w:val="nl-NL"/>
        </w:rPr>
        <w:t>-f</w:t>
      </w:r>
      <w:r>
        <w:rPr>
          <w:vertAlign w:val="superscript"/>
          <w:lang w:val="nl-NL"/>
        </w:rPr>
        <w:t>3</w:t>
      </w:r>
    </w:p>
    <w:p w14:paraId="09E06466" w14:textId="77777777" w:rsidR="00000000" w:rsidRDefault="006B7492">
      <w:pPr>
        <w:pStyle w:val="T1"/>
        <w:jc w:val="left"/>
        <w:rPr>
          <w:lang w:val="nl-NL"/>
        </w:rPr>
      </w:pPr>
      <w:r>
        <w:rPr>
          <w:lang w:val="nl-NL"/>
        </w:rPr>
        <w:t>Pedaalomvang</w:t>
      </w:r>
    </w:p>
    <w:p w14:paraId="00785747" w14:textId="77777777" w:rsidR="00000000" w:rsidRDefault="006B7492">
      <w:pPr>
        <w:pStyle w:val="T1"/>
        <w:jc w:val="left"/>
        <w:rPr>
          <w:vertAlign w:val="superscript"/>
          <w:lang w:val="nl-NL"/>
        </w:rPr>
      </w:pPr>
      <w:r>
        <w:rPr>
          <w:lang w:val="nl-NL"/>
        </w:rPr>
        <w:t>C-f</w:t>
      </w:r>
      <w:r>
        <w:rPr>
          <w:vertAlign w:val="superscript"/>
          <w:lang w:val="nl-NL"/>
        </w:rPr>
        <w:t>1</w:t>
      </w:r>
    </w:p>
    <w:p w14:paraId="23B8F771" w14:textId="77777777" w:rsidR="00000000" w:rsidRDefault="006B7492">
      <w:pPr>
        <w:pStyle w:val="T1"/>
        <w:jc w:val="left"/>
        <w:rPr>
          <w:lang w:val="nl-NL"/>
        </w:rPr>
      </w:pPr>
    </w:p>
    <w:p w14:paraId="09F969D2" w14:textId="77777777" w:rsidR="00000000" w:rsidRDefault="006B7492">
      <w:pPr>
        <w:pStyle w:val="T1"/>
        <w:jc w:val="left"/>
        <w:rPr>
          <w:lang w:val="nl-NL"/>
        </w:rPr>
      </w:pPr>
      <w:r>
        <w:rPr>
          <w:lang w:val="nl-NL"/>
        </w:rPr>
        <w:t>Windvoorziening</w:t>
      </w:r>
    </w:p>
    <w:p w14:paraId="405D4C02" w14:textId="77777777" w:rsidR="00000000" w:rsidRDefault="006B7492">
      <w:pPr>
        <w:pStyle w:val="T1"/>
        <w:jc w:val="left"/>
        <w:rPr>
          <w:lang w:val="nl-NL"/>
        </w:rPr>
      </w:pPr>
      <w:r>
        <w:rPr>
          <w:lang w:val="nl-NL"/>
        </w:rPr>
        <w:t>magazijnbalg met in- en uitspringende vouw (1876)</w:t>
      </w:r>
    </w:p>
    <w:p w14:paraId="5639B916" w14:textId="77777777" w:rsidR="00000000" w:rsidRDefault="006B7492">
      <w:pPr>
        <w:pStyle w:val="T1"/>
        <w:jc w:val="left"/>
        <w:rPr>
          <w:lang w:val="nl-NL"/>
        </w:rPr>
      </w:pPr>
      <w:r>
        <w:rPr>
          <w:lang w:val="nl-NL"/>
        </w:rPr>
        <w:t>Winddruk</w:t>
      </w:r>
    </w:p>
    <w:p w14:paraId="7F7E66BE" w14:textId="77777777" w:rsidR="00000000" w:rsidRDefault="006B7492">
      <w:pPr>
        <w:pStyle w:val="T1"/>
        <w:jc w:val="left"/>
        <w:rPr>
          <w:lang w:val="nl-NL"/>
        </w:rPr>
      </w:pPr>
      <w:r>
        <w:rPr>
          <w:lang w:val="nl-NL"/>
        </w:rPr>
        <w:t>90 mm</w:t>
      </w:r>
    </w:p>
    <w:p w14:paraId="2F387A7D" w14:textId="77777777" w:rsidR="00000000" w:rsidRDefault="006B7492">
      <w:pPr>
        <w:pStyle w:val="T1"/>
        <w:jc w:val="left"/>
        <w:rPr>
          <w:lang w:val="nl-NL"/>
        </w:rPr>
      </w:pPr>
    </w:p>
    <w:p w14:paraId="24BFE3CE" w14:textId="77777777" w:rsidR="00000000" w:rsidRDefault="006B7492">
      <w:pPr>
        <w:pStyle w:val="T1"/>
        <w:jc w:val="left"/>
        <w:rPr>
          <w:lang w:val="nl-NL"/>
        </w:rPr>
      </w:pPr>
      <w:r>
        <w:rPr>
          <w:lang w:val="nl-NL"/>
        </w:rPr>
        <w:t>Plaats klaviatuur</w:t>
      </w:r>
    </w:p>
    <w:p w14:paraId="709319DE" w14:textId="77777777" w:rsidR="00000000" w:rsidRDefault="006B7492">
      <w:pPr>
        <w:pStyle w:val="T1"/>
        <w:jc w:val="left"/>
        <w:rPr>
          <w:lang w:val="nl-NL"/>
        </w:rPr>
      </w:pPr>
      <w:r>
        <w:rPr>
          <w:lang w:val="nl-NL"/>
        </w:rPr>
        <w:t>vrijstaande speeltafel op galerij tegenover de orgelkas</w:t>
      </w:r>
    </w:p>
    <w:p w14:paraId="56545727" w14:textId="77777777" w:rsidR="00000000" w:rsidRDefault="006B7492">
      <w:pPr>
        <w:pStyle w:val="T1"/>
        <w:jc w:val="left"/>
        <w:rPr>
          <w:lang w:val="nl-NL"/>
        </w:rPr>
      </w:pPr>
    </w:p>
    <w:p w14:paraId="7CA05698" w14:textId="77777777" w:rsidR="00000000" w:rsidRDefault="006B7492">
      <w:pPr>
        <w:pStyle w:val="Heading2"/>
        <w:rPr>
          <w:i w:val="0"/>
          <w:iCs/>
        </w:rPr>
      </w:pPr>
      <w:r>
        <w:rPr>
          <w:i w:val="0"/>
          <w:iCs/>
        </w:rPr>
        <w:lastRenderedPageBreak/>
        <w:t>Bijzonderheden</w:t>
      </w:r>
    </w:p>
    <w:p w14:paraId="2E2706D9" w14:textId="77777777" w:rsidR="00000000" w:rsidRDefault="006B7492">
      <w:pPr>
        <w:pStyle w:val="T1"/>
        <w:jc w:val="left"/>
        <w:rPr>
          <w:lang w:val="nl-NL"/>
        </w:rPr>
      </w:pPr>
    </w:p>
    <w:p w14:paraId="2A3E6F9A" w14:textId="77777777" w:rsidR="00000000" w:rsidRDefault="006B7492">
      <w:pPr>
        <w:pStyle w:val="T1"/>
        <w:jc w:val="left"/>
        <w:rPr>
          <w:lang w:val="nl-NL"/>
        </w:rPr>
      </w:pPr>
      <w:r>
        <w:rPr>
          <w:lang w:val="nl-NL"/>
        </w:rPr>
        <w:t>Deling B/D tussen h en c</w:t>
      </w:r>
      <w:r>
        <w:rPr>
          <w:vertAlign w:val="superscript"/>
          <w:lang w:val="nl-NL"/>
        </w:rPr>
        <w:t>1</w:t>
      </w:r>
      <w:r>
        <w:rPr>
          <w:lang w:val="nl-NL"/>
        </w:rPr>
        <w:t>.</w:t>
      </w:r>
    </w:p>
    <w:p w14:paraId="384C2656" w14:textId="77777777" w:rsidR="00000000" w:rsidRDefault="006B7492">
      <w:pPr>
        <w:rPr>
          <w:rFonts w:ascii="Times New Roman" w:hAnsi="Times New Roman"/>
        </w:rPr>
      </w:pPr>
      <w:r>
        <w:rPr>
          <w:rFonts w:ascii="Times New Roman" w:hAnsi="Times New Roman"/>
        </w:rPr>
        <w:t xml:space="preserve">De mechanische klaviatuur bevond </w:t>
      </w:r>
      <w:r>
        <w:rPr>
          <w:rFonts w:ascii="Times New Roman" w:hAnsi="Times New Roman"/>
        </w:rPr>
        <w:t>zich oorspronkelijk aan de rechterzijde van de kas.</w:t>
      </w:r>
    </w:p>
    <w:p w14:paraId="5C677E58" w14:textId="77777777" w:rsidR="00000000" w:rsidRDefault="006B7492">
      <w:pPr>
        <w:pStyle w:val="T1"/>
        <w:jc w:val="left"/>
        <w:rPr>
          <w:lang w:val="nl-NL"/>
        </w:rPr>
      </w:pPr>
      <w:r>
        <w:rPr>
          <w:lang w:val="nl-NL"/>
        </w:rPr>
        <w:t>De lade van Man I ligt direct achter het front; daarachter ligt de lade van Man II. Beide laden zijn ingedeeld in hele tonen vanuit het midden naar weerszijden aflopend.</w:t>
      </w:r>
    </w:p>
    <w:p w14:paraId="0966CC4A" w14:textId="77777777" w:rsidR="00000000" w:rsidRDefault="006B7492">
      <w:pPr>
        <w:pStyle w:val="T1"/>
        <w:jc w:val="left"/>
        <w:rPr>
          <w:lang w:val="nl-NL"/>
        </w:rPr>
      </w:pPr>
      <w:r>
        <w:rPr>
          <w:lang w:val="nl-NL"/>
        </w:rPr>
        <w:t>Het pijpwerk van Man I dateert gro</w:t>
      </w:r>
      <w:r>
        <w:rPr>
          <w:lang w:val="nl-NL"/>
        </w:rPr>
        <w:t xml:space="preserve">tendeels uit 1876. Van de Prestant 8' staan C-fis in het front (C-Gis in de middentoren, A-fis in de buitenste velden), het vervolg staat op de lade. Alle pijpen hebben </w:t>
      </w:r>
      <w:proofErr w:type="spellStart"/>
      <w:r>
        <w:rPr>
          <w:lang w:val="nl-NL"/>
        </w:rPr>
        <w:t>expressions</w:t>
      </w:r>
      <w:proofErr w:type="spellEnd"/>
      <w:r>
        <w:rPr>
          <w:lang w:val="nl-NL"/>
        </w:rPr>
        <w:t xml:space="preserve">. De bas van de Bourdon 16' staat op een aparte lade buiten de kas tegen de </w:t>
      </w:r>
      <w:r>
        <w:rPr>
          <w:lang w:val="nl-NL"/>
        </w:rPr>
        <w:t>achterwand en is gecombineerd met de Subbas 16' / Gedekt 8'. Dit pijpwerk is in 1988 uit voorraad van de restaurateur geplaatst. De discant staat op de lade en dateert uit 1988. De Holpijp 8' heeft grenen pijpen met achtkantige grepen voor de tonen C-H (af</w:t>
      </w:r>
      <w:r>
        <w:rPr>
          <w:lang w:val="nl-NL"/>
        </w:rPr>
        <w:t>gevoerd), het vervolg is van metaal. C en Cis van de Viola 8' zijn gecombineerd met de Prestant 8'; D-H staan in de binnenste velden van het front, het vervolg staat op de lade. Het pijpwerk was afgesneden tot Flageolet 2', maar is in 1988 verlengd en voor</w:t>
      </w:r>
      <w:r>
        <w:rPr>
          <w:lang w:val="nl-NL"/>
        </w:rPr>
        <w:t xml:space="preserve">zien van </w:t>
      </w:r>
      <w:proofErr w:type="spellStart"/>
      <w:r>
        <w:rPr>
          <w:lang w:val="nl-NL"/>
        </w:rPr>
        <w:t>expressions</w:t>
      </w:r>
      <w:proofErr w:type="spellEnd"/>
      <w:r>
        <w:rPr>
          <w:lang w:val="nl-NL"/>
        </w:rPr>
        <w:t>. De Octaaf 4' staat geheel op de lade en is van C-dis</w:t>
      </w:r>
      <w:r>
        <w:rPr>
          <w:vertAlign w:val="superscript"/>
          <w:lang w:val="nl-NL"/>
        </w:rPr>
        <w:t>2</w:t>
      </w:r>
      <w:r>
        <w:rPr>
          <w:lang w:val="nl-NL"/>
        </w:rPr>
        <w:t xml:space="preserve"> voorzien van </w:t>
      </w:r>
      <w:proofErr w:type="spellStart"/>
      <w:r>
        <w:rPr>
          <w:lang w:val="nl-NL"/>
        </w:rPr>
        <w:t>expressions</w:t>
      </w:r>
      <w:proofErr w:type="spellEnd"/>
      <w:r>
        <w:rPr>
          <w:lang w:val="nl-NL"/>
        </w:rPr>
        <w:t>. In het ééngestreept octaaf van de Mixtuur zijn in 1988 nieuwe pijpen tussengevoegd om de oorspronkelijke samenstelling te reconstrueren.</w:t>
      </w:r>
    </w:p>
    <w:p w14:paraId="47B7EFF3" w14:textId="77777777" w:rsidR="00000000" w:rsidRDefault="006B7492">
      <w:pPr>
        <w:pStyle w:val="T1"/>
        <w:jc w:val="left"/>
        <w:rPr>
          <w:lang w:val="nl-NL"/>
        </w:rPr>
      </w:pPr>
      <w:r>
        <w:rPr>
          <w:lang w:val="nl-NL"/>
        </w:rPr>
        <w:t xml:space="preserve">Ook het pijpwerk </w:t>
      </w:r>
      <w:r>
        <w:rPr>
          <w:lang w:val="nl-NL"/>
        </w:rPr>
        <w:t>van Man II is grotendeels origineel. De bas van de Fluit Harm. 8' is van grenen, de discant van metaal. Vanaf fis</w:t>
      </w:r>
      <w:r>
        <w:rPr>
          <w:vertAlign w:val="superscript"/>
          <w:lang w:val="nl-NL"/>
        </w:rPr>
        <w:t>1</w:t>
      </w:r>
      <w:r>
        <w:rPr>
          <w:lang w:val="nl-NL"/>
        </w:rPr>
        <w:t xml:space="preserve"> is het pijpwerk overblazend. Stemkrullen zijn aanwezig van fis</w:t>
      </w:r>
      <w:r>
        <w:rPr>
          <w:vertAlign w:val="superscript"/>
          <w:lang w:val="nl-NL"/>
        </w:rPr>
        <w:t>1</w:t>
      </w:r>
      <w:r>
        <w:rPr>
          <w:lang w:val="nl-NL"/>
        </w:rPr>
        <w:t>-h</w:t>
      </w:r>
      <w:r>
        <w:rPr>
          <w:vertAlign w:val="superscript"/>
          <w:lang w:val="nl-NL"/>
        </w:rPr>
        <w:t>2</w:t>
      </w:r>
      <w:r>
        <w:rPr>
          <w:lang w:val="nl-NL"/>
        </w:rPr>
        <w:t xml:space="preserve">, het vervolg is op lengte afgesneden. Enkele pijpen van de </w:t>
      </w:r>
      <w:proofErr w:type="spellStart"/>
      <w:r>
        <w:rPr>
          <w:lang w:val="nl-NL"/>
        </w:rPr>
        <w:t>Kwintadeen</w:t>
      </w:r>
      <w:proofErr w:type="spellEnd"/>
      <w:r>
        <w:rPr>
          <w:lang w:val="nl-NL"/>
        </w:rPr>
        <w:t xml:space="preserve"> 8' d</w:t>
      </w:r>
      <w:r>
        <w:rPr>
          <w:lang w:val="nl-NL"/>
        </w:rPr>
        <w:t xml:space="preserve">ateren uit 1988, de rest van het register is afkomstig uit voorraad van de orgelmaker. De </w:t>
      </w:r>
      <w:proofErr w:type="spellStart"/>
      <w:r>
        <w:rPr>
          <w:lang w:val="nl-NL"/>
        </w:rPr>
        <w:t>Violoncelle</w:t>
      </w:r>
      <w:proofErr w:type="spellEnd"/>
      <w:r>
        <w:rPr>
          <w:lang w:val="nl-NL"/>
        </w:rPr>
        <w:t xml:space="preserve"> 8' is geheel voorzien van </w:t>
      </w:r>
      <w:proofErr w:type="spellStart"/>
      <w:r>
        <w:rPr>
          <w:lang w:val="nl-NL"/>
        </w:rPr>
        <w:t>expressions</w:t>
      </w:r>
      <w:proofErr w:type="spellEnd"/>
      <w:r>
        <w:rPr>
          <w:lang w:val="nl-NL"/>
        </w:rPr>
        <w:t xml:space="preserve">. De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begint op f. De Fluit Harm. 4' is geheel van metaal en vanaf e</w:t>
      </w:r>
      <w:r>
        <w:rPr>
          <w:vertAlign w:val="superscript"/>
          <w:lang w:val="nl-NL"/>
        </w:rPr>
        <w:t>1</w:t>
      </w:r>
      <w:r>
        <w:rPr>
          <w:lang w:val="nl-NL"/>
        </w:rPr>
        <w:t xml:space="preserve"> overblazend; daarvan zijn e</w:t>
      </w:r>
      <w:r>
        <w:rPr>
          <w:vertAlign w:val="superscript"/>
          <w:lang w:val="nl-NL"/>
        </w:rPr>
        <w:t>1</w:t>
      </w:r>
      <w:r>
        <w:rPr>
          <w:lang w:val="nl-NL"/>
        </w:rPr>
        <w:t>-dis</w:t>
      </w:r>
      <w:r>
        <w:rPr>
          <w:vertAlign w:val="superscript"/>
          <w:lang w:val="nl-NL"/>
        </w:rPr>
        <w:t>2</w:t>
      </w:r>
      <w:r>
        <w:rPr>
          <w:lang w:val="nl-NL"/>
        </w:rPr>
        <w:t xml:space="preserve"> voorzien van een stemkrul.</w:t>
      </w:r>
    </w:p>
    <w:p w14:paraId="767D1889" w14:textId="77777777" w:rsidR="006B7492" w:rsidRDefault="006B7492">
      <w:pPr>
        <w:pStyle w:val="T1"/>
        <w:jc w:val="left"/>
        <w:rPr>
          <w:lang w:val="nl-NL"/>
        </w:rPr>
      </w:pPr>
      <w:r>
        <w:rPr>
          <w:lang w:val="nl-NL"/>
        </w:rPr>
        <w:t>De pijpen voor c-f</w:t>
      </w:r>
      <w:r>
        <w:rPr>
          <w:vertAlign w:val="superscript"/>
          <w:lang w:val="nl-NL"/>
        </w:rPr>
        <w:t>1</w:t>
      </w:r>
      <w:r>
        <w:rPr>
          <w:lang w:val="nl-NL"/>
        </w:rPr>
        <w:t xml:space="preserve"> van de Gedekt 8' (waarvan c-f ook fungeren als c</w:t>
      </w:r>
      <w:r>
        <w:rPr>
          <w:vertAlign w:val="superscript"/>
          <w:lang w:val="nl-NL"/>
        </w:rPr>
        <w:t>1</w:t>
      </w:r>
      <w:r>
        <w:rPr>
          <w:lang w:val="nl-NL"/>
        </w:rPr>
        <w:t>-f</w:t>
      </w:r>
      <w:r>
        <w:rPr>
          <w:vertAlign w:val="superscript"/>
          <w:lang w:val="nl-NL"/>
        </w:rPr>
        <w:t>1</w:t>
      </w:r>
      <w:r>
        <w:rPr>
          <w:lang w:val="nl-NL"/>
        </w:rPr>
        <w:t xml:space="preserve"> van de Subbas) zijn van elders afkomstige oudere metalen pijpen met rondgeritste onder- en </w:t>
      </w:r>
      <w:proofErr w:type="spellStart"/>
      <w:r>
        <w:rPr>
          <w:lang w:val="nl-NL"/>
        </w:rPr>
        <w:t>bovenlabia</w:t>
      </w:r>
      <w:proofErr w:type="spellEnd"/>
      <w:r>
        <w:rPr>
          <w:lang w:val="nl-NL"/>
        </w:rPr>
        <w:t>.</w:t>
      </w:r>
    </w:p>
    <w:sectPr w:rsidR="006B749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F6DEB"/>
    <w:multiLevelType w:val="hybridMultilevel"/>
    <w:tmpl w:val="55D64D1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AE"/>
    <w:rsid w:val="004033AE"/>
    <w:rsid w:val="006B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B8B56D"/>
  <w15:chartTrackingRefBased/>
  <w15:docId w15:val="{E7979BDA-E4F3-8842-A4F3-37294DA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Amsterdam / 1876</vt:lpstr>
    </vt:vector>
  </TitlesOfParts>
  <Company>NIvO</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1876</dc:title>
  <dc:subject/>
  <dc:creator>WS1</dc:creator>
  <cp:keywords/>
  <dc:description/>
  <cp:lastModifiedBy>Eline J Duijsens</cp:lastModifiedBy>
  <cp:revision>2</cp:revision>
  <dcterms:created xsi:type="dcterms:W3CDTF">2021-09-20T13:51:00Z</dcterms:created>
  <dcterms:modified xsi:type="dcterms:W3CDTF">2021-09-20T13:51:00Z</dcterms:modified>
</cp:coreProperties>
</file>