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EDCC" w14:textId="77777777" w:rsidR="00000000" w:rsidRDefault="00C411B1">
      <w:pPr>
        <w:pStyle w:val="Heading1"/>
      </w:pPr>
      <w:bookmarkStart w:id="0" w:name="_GoBack"/>
      <w:bookmarkEnd w:id="0"/>
      <w:r>
        <w:t>Almkerk / 1877</w:t>
      </w:r>
    </w:p>
    <w:p w14:paraId="35B2B6B4" w14:textId="77777777" w:rsidR="00000000" w:rsidRDefault="00C411B1">
      <w:pPr>
        <w:pStyle w:val="Heading2"/>
        <w:rPr>
          <w:i w:val="0"/>
          <w:iCs/>
        </w:rPr>
      </w:pPr>
      <w:r>
        <w:rPr>
          <w:i w:val="0"/>
          <w:iCs/>
        </w:rPr>
        <w:t>Hervormde Kerk</w:t>
      </w:r>
    </w:p>
    <w:p w14:paraId="2417DA27" w14:textId="77777777" w:rsidR="00000000" w:rsidRDefault="00C411B1">
      <w:pPr>
        <w:pStyle w:val="T1"/>
        <w:jc w:val="left"/>
        <w:rPr>
          <w:i/>
          <w:iCs/>
          <w:lang w:val="nl-NL"/>
        </w:rPr>
      </w:pPr>
    </w:p>
    <w:p w14:paraId="4218DDF0" w14:textId="77777777" w:rsidR="00000000" w:rsidRDefault="00C411B1">
      <w:pPr>
        <w:pStyle w:val="T1"/>
        <w:jc w:val="left"/>
        <w:rPr>
          <w:i/>
          <w:iCs/>
          <w:lang w:val="nl-NL"/>
        </w:rPr>
      </w:pPr>
      <w:r>
        <w:rPr>
          <w:i/>
          <w:iCs/>
          <w:lang w:val="nl-NL"/>
        </w:rPr>
        <w:t xml:space="preserve">Zaalkerk met dakruiter in traditionalistische vormen, gebouwd in 1950 naar ontwerp van de architecten Chr. </w:t>
      </w:r>
      <w:proofErr w:type="spellStart"/>
      <w:r>
        <w:rPr>
          <w:i/>
          <w:iCs/>
          <w:lang w:val="nl-NL"/>
        </w:rPr>
        <w:t>Nielsen</w:t>
      </w:r>
      <w:proofErr w:type="spellEnd"/>
      <w:r>
        <w:rPr>
          <w:i/>
          <w:iCs/>
          <w:lang w:val="nl-NL"/>
        </w:rPr>
        <w:t xml:space="preserve"> en J.H.C. Spruit uit Amsterdam ter vervanging van een in 1944 grotendeels verwoeste middeleeuwse kerk. De topg</w:t>
      </w:r>
      <w:r>
        <w:rPr>
          <w:i/>
          <w:iCs/>
          <w:lang w:val="nl-NL"/>
        </w:rPr>
        <w:t>evels zijn als venster opengewerkt. Inwendig ziende bekapping. Van de oude inventaris zijn nog enige rouwborden overgebleven.</w:t>
      </w:r>
    </w:p>
    <w:p w14:paraId="4F071CE0" w14:textId="77777777" w:rsidR="00000000" w:rsidRDefault="00C411B1">
      <w:pPr>
        <w:pStyle w:val="T1"/>
        <w:jc w:val="left"/>
        <w:rPr>
          <w:i/>
          <w:iCs/>
          <w:lang w:val="nl-NL"/>
        </w:rPr>
      </w:pPr>
      <w:r>
        <w:rPr>
          <w:i/>
          <w:iCs/>
          <w:lang w:val="nl-NL"/>
        </w:rPr>
        <w:t xml:space="preserve">Naast de kerk werd in 1987 het zalencomplex de </w:t>
      </w:r>
      <w:proofErr w:type="spellStart"/>
      <w:r>
        <w:rPr>
          <w:i/>
          <w:iCs/>
          <w:lang w:val="nl-NL"/>
        </w:rPr>
        <w:t>Almhof</w:t>
      </w:r>
      <w:proofErr w:type="spellEnd"/>
      <w:r>
        <w:rPr>
          <w:i/>
          <w:iCs/>
          <w:lang w:val="nl-NL"/>
        </w:rPr>
        <w:t xml:space="preserve"> opgetrokken, waarin enige restanten van het vorige kerkgebouw zijn verwerkt.</w:t>
      </w:r>
    </w:p>
    <w:p w14:paraId="5EEB8B4D" w14:textId="77777777" w:rsidR="00000000" w:rsidRDefault="00C411B1">
      <w:pPr>
        <w:pStyle w:val="T1"/>
        <w:jc w:val="left"/>
        <w:rPr>
          <w:lang w:val="nl-NL"/>
        </w:rPr>
      </w:pPr>
    </w:p>
    <w:p w14:paraId="0D4BDF38" w14:textId="77777777" w:rsidR="00000000" w:rsidRDefault="00C411B1">
      <w:pPr>
        <w:pStyle w:val="T1"/>
        <w:jc w:val="left"/>
        <w:rPr>
          <w:lang w:val="nl-NL"/>
        </w:rPr>
      </w:pPr>
      <w:r>
        <w:rPr>
          <w:lang w:val="nl-NL"/>
        </w:rPr>
        <w:t>Kas: 1877</w:t>
      </w:r>
    </w:p>
    <w:p w14:paraId="32BF1D71" w14:textId="77777777" w:rsidR="00000000" w:rsidRDefault="00C411B1">
      <w:pPr>
        <w:pStyle w:val="T1"/>
        <w:jc w:val="left"/>
        <w:rPr>
          <w:lang w:val="nl-NL"/>
        </w:rPr>
      </w:pPr>
    </w:p>
    <w:p w14:paraId="68D9576F" w14:textId="77777777" w:rsidR="00000000" w:rsidRDefault="00C411B1">
      <w:pPr>
        <w:pStyle w:val="Heading2"/>
        <w:rPr>
          <w:i w:val="0"/>
          <w:iCs/>
        </w:rPr>
      </w:pPr>
      <w:r>
        <w:rPr>
          <w:i w:val="0"/>
          <w:iCs/>
        </w:rPr>
        <w:t>Kunsthistorische aspecten</w:t>
      </w:r>
    </w:p>
    <w:p w14:paraId="74FC1FED" w14:textId="77777777" w:rsidR="00000000" w:rsidRDefault="00C411B1">
      <w:pPr>
        <w:pStyle w:val="T2Kunst"/>
        <w:jc w:val="left"/>
        <w:rPr>
          <w:lang w:val="nl-NL"/>
        </w:rPr>
      </w:pPr>
      <w:r>
        <w:rPr>
          <w:lang w:val="nl-NL"/>
        </w:rPr>
        <w:t xml:space="preserve">Wederom een vertegenwoordiger van het Adema-type Valkkoog (1871). Wij zagen dat, te beginnen met het orgel in de </w:t>
      </w:r>
      <w:proofErr w:type="spellStart"/>
      <w:r>
        <w:rPr>
          <w:lang w:val="nl-NL"/>
        </w:rPr>
        <w:t>Oud-Katholieke</w:t>
      </w:r>
      <w:proofErr w:type="spellEnd"/>
      <w:r>
        <w:rPr>
          <w:lang w:val="nl-NL"/>
        </w:rPr>
        <w:t xml:space="preserve"> Kerk te Egmond aan Zee (1873), de doorbuigende lijst tussen de boven- en benedenvelden st</w:t>
      </w:r>
      <w:r>
        <w:rPr>
          <w:lang w:val="nl-NL"/>
        </w:rPr>
        <w:t>eeds vlakker werd. In Almkerk is dat proces tot een afsluiting gekomen. De tussenlijsten zijn volledig horizontaal geworden. De boogvorm van de benedenvelden is sterk gerelativeerd door de vlakke bovenlijst en het aanbrengen van twee toten. Het nog overgeb</w:t>
      </w:r>
      <w:r>
        <w:rPr>
          <w:lang w:val="nl-NL"/>
        </w:rPr>
        <w:t>leven boogvormige gedeelte rust wel op twee kapitelen. Door de horizontale tussenlijsten valt het verschrompelde karakter van de bovenvelden wel heel erg op. Vandaar wellicht dat P.J. Adema bij zijn laatste orgel van dit model, in de Hervormde Kerk te Kaat</w:t>
      </w:r>
      <w:r>
        <w:rPr>
          <w:lang w:val="nl-NL"/>
        </w:rPr>
        <w:t>sheuvel-</w:t>
      </w:r>
      <w:proofErr w:type="spellStart"/>
      <w:r>
        <w:rPr>
          <w:lang w:val="nl-NL"/>
        </w:rPr>
        <w:t>Loonsedijk</w:t>
      </w:r>
      <w:proofErr w:type="spellEnd"/>
      <w:r>
        <w:rPr>
          <w:lang w:val="nl-NL"/>
        </w:rPr>
        <w:t xml:space="preserve"> (1885), weer is teruggekomen op de proporties van Valkkoog.</w:t>
      </w:r>
    </w:p>
    <w:p w14:paraId="0761C8CD" w14:textId="77777777" w:rsidR="00000000" w:rsidRDefault="00C411B1">
      <w:pPr>
        <w:pStyle w:val="T2Kunst"/>
        <w:jc w:val="left"/>
        <w:rPr>
          <w:lang w:val="nl-NL"/>
        </w:rPr>
      </w:pPr>
      <w:r>
        <w:rPr>
          <w:lang w:val="nl-NL"/>
        </w:rPr>
        <w:t>De decoratie is betrekkelijk eenvoudig. De blinderingen van de middentoren zijn weinig volumineus en vertonen simpele voluutvormen met bloemmotieven. Het snijwerk boven in de zi</w:t>
      </w:r>
      <w:r>
        <w:rPr>
          <w:lang w:val="nl-NL"/>
        </w:rPr>
        <w:t xml:space="preserve">jtorens heeft wat meer gewicht en vertoont aan beide zijden gekoppelde C-voluten die in het midden bijeenkomen bij twee gestileerde bloemknoppen. Een </w:t>
      </w:r>
      <w:proofErr w:type="spellStart"/>
      <w:r>
        <w:rPr>
          <w:lang w:val="nl-NL"/>
        </w:rPr>
        <w:t>S-rank</w:t>
      </w:r>
      <w:proofErr w:type="spellEnd"/>
      <w:r>
        <w:rPr>
          <w:lang w:val="nl-NL"/>
        </w:rPr>
        <w:t xml:space="preserve"> in elk der beide hoeken en bloemmotieven in het midden. Boven de bovenvelden ziet men een gecomplic</w:t>
      </w:r>
      <w:r>
        <w:rPr>
          <w:lang w:val="nl-NL"/>
        </w:rPr>
        <w:t>eerde rank waaruit zich bloemkelken en voluutvormen ontwikkelen. De boogzwikken van de benedenvelden bevatten elk een bebladerde voluut met een bloem, terwijl de tussenlijsten zijn voorzien van diamantkoppen en een rozet in het midden. De in 2002 aangebrac</w:t>
      </w:r>
      <w:r>
        <w:rPr>
          <w:lang w:val="nl-NL"/>
        </w:rPr>
        <w:t>hte vleugelstukken bestaan uit een smal bovenstuk, waaruit zich een brede rijk vertakte S-voluut ontwikkelt voorzien van een forse bloem met in het midden uitstekende bladeren. De opzetstukken op de zijtorens bestaan uit C-voluten, met hun openingen naar b</w:t>
      </w:r>
      <w:r>
        <w:rPr>
          <w:lang w:val="nl-NL"/>
        </w:rPr>
        <w:t>innen gericht, die een cartouche met ruitmotief en hangende plantenslinger omzomen en waaruit zich een palmet losmaakt. Het opzetstuk op de middentoren is ook opgebouwd uit C-voluten; deze zijn echter met hun opening naar buiten gericht en omvatten een car</w:t>
      </w:r>
      <w:r>
        <w:rPr>
          <w:lang w:val="nl-NL"/>
        </w:rPr>
        <w:t>touche met festoen, die aan de bovenzijde door twee krullen die een palmet omzomen, worden afgesloten. De consoles onder de torens zijn van een eenvoudig bebladerd model.</w:t>
      </w:r>
    </w:p>
    <w:p w14:paraId="4D612422" w14:textId="77777777" w:rsidR="00000000" w:rsidRDefault="00C411B1">
      <w:pPr>
        <w:pStyle w:val="T1"/>
        <w:jc w:val="left"/>
        <w:rPr>
          <w:lang w:val="nl-NL"/>
        </w:rPr>
      </w:pPr>
    </w:p>
    <w:p w14:paraId="22B40704" w14:textId="77777777" w:rsidR="00000000" w:rsidRDefault="00C411B1">
      <w:pPr>
        <w:pStyle w:val="T3Lit"/>
        <w:jc w:val="left"/>
        <w:rPr>
          <w:b/>
          <w:bCs/>
          <w:lang w:val="nl-NL"/>
        </w:rPr>
      </w:pPr>
      <w:r>
        <w:rPr>
          <w:b/>
          <w:bCs/>
          <w:lang w:val="nl-NL"/>
        </w:rPr>
        <w:t>Literatuur</w:t>
      </w:r>
    </w:p>
    <w:p w14:paraId="6F7DF60C" w14:textId="77777777" w:rsidR="00000000" w:rsidRDefault="00C411B1">
      <w:pPr>
        <w:pStyle w:val="T3Lit"/>
        <w:jc w:val="left"/>
        <w:rPr>
          <w:iCs/>
          <w:lang w:val="nl-NL"/>
        </w:rPr>
      </w:pPr>
      <w:r>
        <w:rPr>
          <w:i/>
          <w:lang w:val="nl-NL"/>
        </w:rPr>
        <w:t>Caecilia</w:t>
      </w:r>
      <w:r>
        <w:rPr>
          <w:iCs/>
          <w:lang w:val="nl-NL"/>
        </w:rPr>
        <w:t>, 34/15 (1877), 130.</w:t>
      </w:r>
    </w:p>
    <w:p w14:paraId="4E552325" w14:textId="77777777" w:rsidR="00000000" w:rsidRDefault="00C411B1">
      <w:pPr>
        <w:pStyle w:val="T3Lit"/>
        <w:jc w:val="left"/>
        <w:rPr>
          <w:lang w:val="nl-NL"/>
        </w:rPr>
      </w:pPr>
      <w:r>
        <w:rPr>
          <w:i/>
          <w:lang w:val="nl-NL"/>
        </w:rPr>
        <w:t>Ingebruikname Adema orgel Nederlandse Hervor</w:t>
      </w:r>
      <w:r>
        <w:rPr>
          <w:i/>
          <w:lang w:val="nl-NL"/>
        </w:rPr>
        <w:t>mde Kerk te Almkerk</w:t>
      </w:r>
      <w:r>
        <w:rPr>
          <w:lang w:val="nl-NL"/>
        </w:rPr>
        <w:t>. 2002.</w:t>
      </w:r>
    </w:p>
    <w:p w14:paraId="333214CA" w14:textId="77777777" w:rsidR="00000000" w:rsidRDefault="00C411B1">
      <w:pPr>
        <w:pStyle w:val="T3Lit"/>
        <w:jc w:val="left"/>
        <w:rPr>
          <w:iCs/>
          <w:lang w:val="nl-NL"/>
        </w:rPr>
      </w:pPr>
      <w:r>
        <w:rPr>
          <w:iCs/>
          <w:lang w:val="nl-NL"/>
        </w:rPr>
        <w:t xml:space="preserve">Frans </w:t>
      </w:r>
      <w:proofErr w:type="spellStart"/>
      <w:r>
        <w:rPr>
          <w:iCs/>
          <w:lang w:val="nl-NL"/>
        </w:rPr>
        <w:t>Jespers</w:t>
      </w:r>
      <w:proofErr w:type="spellEnd"/>
      <w:r>
        <w:rPr>
          <w:iCs/>
          <w:lang w:val="nl-NL"/>
        </w:rPr>
        <w:t xml:space="preserve">, </w:t>
      </w:r>
      <w:r>
        <w:rPr>
          <w:i/>
          <w:lang w:val="nl-NL"/>
        </w:rPr>
        <w:t>Brabants orgelbezit. Een inventarisatie van Brabantse orgels</w:t>
      </w:r>
      <w:r>
        <w:rPr>
          <w:iCs/>
          <w:lang w:val="nl-NL"/>
        </w:rPr>
        <w:t>. ‘s-Hertogenbosch, 1975, 29-30.</w:t>
      </w:r>
    </w:p>
    <w:p w14:paraId="235454C3" w14:textId="77777777" w:rsidR="00000000" w:rsidRDefault="00C411B1">
      <w:pPr>
        <w:pStyle w:val="T3Lit"/>
        <w:jc w:val="left"/>
        <w:rPr>
          <w:iCs/>
          <w:lang w:val="nl-NL"/>
        </w:rPr>
      </w:pPr>
      <w:r>
        <w:rPr>
          <w:iCs/>
          <w:lang w:val="nl-NL"/>
        </w:rPr>
        <w:t xml:space="preserve">Frans </w:t>
      </w:r>
      <w:proofErr w:type="spellStart"/>
      <w:r>
        <w:rPr>
          <w:iCs/>
          <w:lang w:val="nl-NL"/>
        </w:rPr>
        <w:t>Jespers</w:t>
      </w:r>
      <w:proofErr w:type="spellEnd"/>
      <w:r>
        <w:rPr>
          <w:iCs/>
          <w:lang w:val="nl-NL"/>
        </w:rPr>
        <w:t xml:space="preserve">, </w:t>
      </w:r>
      <w:r>
        <w:rPr>
          <w:i/>
          <w:lang w:val="nl-NL"/>
        </w:rPr>
        <w:t>Repertorium van orgels en orgelmakers in Noord-Brabant tot omstreeks 1900</w:t>
      </w:r>
      <w:r>
        <w:rPr>
          <w:iCs/>
          <w:lang w:val="nl-NL"/>
        </w:rPr>
        <w:t>. ’s-Hertogenbosch, 1983, 6.</w:t>
      </w:r>
    </w:p>
    <w:p w14:paraId="75448C56" w14:textId="77777777" w:rsidR="00000000" w:rsidRDefault="00C411B1">
      <w:pPr>
        <w:pStyle w:val="T3Lit"/>
        <w:jc w:val="left"/>
        <w:rPr>
          <w:iCs/>
          <w:lang w:val="nl-NL"/>
        </w:rPr>
      </w:pPr>
      <w:r>
        <w:rPr>
          <w:i/>
          <w:lang w:val="nl-NL"/>
        </w:rPr>
        <w:lastRenderedPageBreak/>
        <w:t>Kerk</w:t>
      </w:r>
      <w:r>
        <w:rPr>
          <w:i/>
          <w:lang w:val="nl-NL"/>
        </w:rPr>
        <w:t>elijke Courant</w:t>
      </w:r>
      <w:r>
        <w:rPr>
          <w:iCs/>
          <w:lang w:val="nl-NL"/>
        </w:rPr>
        <w:t>, 31/29 (1877).</w:t>
      </w:r>
    </w:p>
    <w:p w14:paraId="61C8B4BA" w14:textId="77777777" w:rsidR="00000000" w:rsidRDefault="00C411B1">
      <w:pPr>
        <w:pStyle w:val="T3Lit"/>
        <w:jc w:val="left"/>
        <w:rPr>
          <w:lang w:val="nl-NL"/>
        </w:rPr>
      </w:pPr>
      <w:r>
        <w:rPr>
          <w:i/>
          <w:lang w:val="nl-NL"/>
        </w:rPr>
        <w:t>De Orgelkrant</w:t>
      </w:r>
      <w:r>
        <w:rPr>
          <w:lang w:val="nl-NL"/>
        </w:rPr>
        <w:t>, 7/4 (2002), 6.</w:t>
      </w:r>
    </w:p>
    <w:p w14:paraId="6BCA3C94" w14:textId="77777777" w:rsidR="00000000" w:rsidRDefault="00C411B1">
      <w:pPr>
        <w:pStyle w:val="T3Lit"/>
        <w:jc w:val="left"/>
        <w:rPr>
          <w:lang w:val="nl-NL"/>
        </w:rPr>
      </w:pPr>
      <w:r>
        <w:rPr>
          <w:i/>
          <w:iCs/>
          <w:lang w:val="nl-NL"/>
        </w:rPr>
        <w:t>De Orgelvriend</w:t>
      </w:r>
      <w:r>
        <w:rPr>
          <w:lang w:val="nl-NL"/>
        </w:rPr>
        <w:t>, 46/10 (2004), 11.</w:t>
      </w:r>
    </w:p>
    <w:p w14:paraId="4882E104" w14:textId="77777777" w:rsidR="00000000" w:rsidRDefault="00C411B1">
      <w:pPr>
        <w:pStyle w:val="T3Lit"/>
        <w:jc w:val="left"/>
        <w:rPr>
          <w:lang w:val="nl-NL"/>
        </w:rPr>
      </w:pPr>
      <w:r>
        <w:rPr>
          <w:i/>
          <w:iCs/>
          <w:lang w:val="nl-NL"/>
        </w:rPr>
        <w:t>Stemmen voor Waarheid en Vrede</w:t>
      </w:r>
      <w:r>
        <w:rPr>
          <w:lang w:val="nl-NL"/>
        </w:rPr>
        <w:t>, 1877, 913.</w:t>
      </w:r>
    </w:p>
    <w:p w14:paraId="5FFF3BFB" w14:textId="77777777" w:rsidR="00000000" w:rsidRDefault="00C411B1">
      <w:pPr>
        <w:pStyle w:val="T3Lit"/>
        <w:jc w:val="left"/>
        <w:rPr>
          <w:lang w:val="nl-NL"/>
        </w:rPr>
      </w:pPr>
      <w:r>
        <w:rPr>
          <w:lang w:val="nl-NL"/>
        </w:rPr>
        <w:t xml:space="preserve">Jaco van de Werken en Johan Schmidt, ‘Het Adema-orgel in de Hervormde kerk te Almkerk gerestaureerd’. </w:t>
      </w:r>
      <w:r>
        <w:rPr>
          <w:i/>
          <w:iCs/>
          <w:lang w:val="nl-NL"/>
        </w:rPr>
        <w:t>De Orgelvriend</w:t>
      </w:r>
      <w:r>
        <w:rPr>
          <w:lang w:val="nl-NL"/>
        </w:rPr>
        <w:t>, 4</w:t>
      </w:r>
      <w:r>
        <w:rPr>
          <w:lang w:val="nl-NL"/>
        </w:rPr>
        <w:t>6/2 (2003), 4-8.</w:t>
      </w:r>
    </w:p>
    <w:p w14:paraId="5DACEABE" w14:textId="77777777" w:rsidR="00000000" w:rsidRDefault="00C411B1">
      <w:pPr>
        <w:pStyle w:val="T3Lit"/>
        <w:jc w:val="left"/>
        <w:rPr>
          <w:lang w:val="nl-NL"/>
        </w:rPr>
      </w:pPr>
    </w:p>
    <w:p w14:paraId="4DB65DB4" w14:textId="77777777" w:rsidR="00000000" w:rsidRDefault="00C411B1">
      <w:pPr>
        <w:pStyle w:val="T3Lit"/>
        <w:jc w:val="left"/>
        <w:rPr>
          <w:lang w:val="nl-NL"/>
        </w:rPr>
      </w:pPr>
      <w:r>
        <w:rPr>
          <w:lang w:val="nl-NL"/>
        </w:rPr>
        <w:t>Orgelnummer 2062</w:t>
      </w:r>
    </w:p>
    <w:p w14:paraId="6835A4B2" w14:textId="77777777" w:rsidR="00000000" w:rsidRDefault="00C411B1">
      <w:pPr>
        <w:pStyle w:val="T1"/>
        <w:jc w:val="left"/>
        <w:rPr>
          <w:lang w:val="nl-NL"/>
        </w:rPr>
      </w:pPr>
    </w:p>
    <w:p w14:paraId="6CFC267D" w14:textId="77777777" w:rsidR="00000000" w:rsidRDefault="00C411B1">
      <w:pPr>
        <w:pStyle w:val="Heading2"/>
        <w:rPr>
          <w:i w:val="0"/>
          <w:iCs/>
        </w:rPr>
      </w:pPr>
      <w:r>
        <w:rPr>
          <w:i w:val="0"/>
          <w:iCs/>
        </w:rPr>
        <w:t>Historische gegevens</w:t>
      </w:r>
    </w:p>
    <w:p w14:paraId="205D83D8" w14:textId="77777777" w:rsidR="00000000" w:rsidRDefault="00C411B1">
      <w:pPr>
        <w:pStyle w:val="T1"/>
        <w:jc w:val="left"/>
        <w:rPr>
          <w:lang w:val="nl-NL"/>
        </w:rPr>
      </w:pPr>
    </w:p>
    <w:p w14:paraId="3E97C7D1" w14:textId="77777777" w:rsidR="00000000" w:rsidRDefault="00C411B1">
      <w:pPr>
        <w:pStyle w:val="T1"/>
        <w:jc w:val="left"/>
        <w:rPr>
          <w:lang w:val="nl-NL"/>
        </w:rPr>
      </w:pPr>
      <w:r>
        <w:rPr>
          <w:lang w:val="nl-NL"/>
        </w:rPr>
        <w:t>Bouwers</w:t>
      </w:r>
    </w:p>
    <w:p w14:paraId="5FD9684D" w14:textId="77777777" w:rsidR="00000000" w:rsidRDefault="00C411B1">
      <w:pPr>
        <w:pStyle w:val="T1"/>
        <w:jc w:val="left"/>
        <w:rPr>
          <w:lang w:val="nl-NL"/>
        </w:rPr>
      </w:pPr>
      <w:r>
        <w:rPr>
          <w:lang w:val="nl-NL"/>
        </w:rPr>
        <w:t>1. Gebr. Adema</w:t>
      </w:r>
    </w:p>
    <w:p w14:paraId="328347D6" w14:textId="77777777" w:rsidR="00000000" w:rsidRDefault="00C411B1">
      <w:pPr>
        <w:pStyle w:val="T1"/>
        <w:jc w:val="left"/>
        <w:rPr>
          <w:lang w:val="nl-NL"/>
        </w:rPr>
      </w:pPr>
      <w:r>
        <w:rPr>
          <w:lang w:val="nl-NL"/>
        </w:rPr>
        <w:t>2. K.B. Blank &amp; Zn</w:t>
      </w:r>
    </w:p>
    <w:p w14:paraId="7167ABDD" w14:textId="77777777" w:rsidR="00000000" w:rsidRDefault="00C411B1">
      <w:pPr>
        <w:pStyle w:val="T1"/>
        <w:jc w:val="left"/>
        <w:rPr>
          <w:lang w:val="nl-NL"/>
        </w:rPr>
      </w:pPr>
    </w:p>
    <w:p w14:paraId="3139364C" w14:textId="77777777" w:rsidR="00000000" w:rsidRDefault="00C411B1">
      <w:pPr>
        <w:pStyle w:val="T1"/>
        <w:jc w:val="left"/>
        <w:rPr>
          <w:lang w:val="nl-NL"/>
        </w:rPr>
      </w:pPr>
      <w:r>
        <w:rPr>
          <w:lang w:val="nl-NL"/>
        </w:rPr>
        <w:t>Jaren van oplevering</w:t>
      </w:r>
    </w:p>
    <w:p w14:paraId="7AE4C292" w14:textId="77777777" w:rsidR="00000000" w:rsidRDefault="00C411B1">
      <w:pPr>
        <w:pStyle w:val="T1"/>
        <w:jc w:val="left"/>
        <w:rPr>
          <w:lang w:val="nl-NL"/>
        </w:rPr>
      </w:pPr>
      <w:r>
        <w:rPr>
          <w:lang w:val="nl-NL"/>
        </w:rPr>
        <w:t>1. 1877</w:t>
      </w:r>
    </w:p>
    <w:p w14:paraId="35094763" w14:textId="77777777" w:rsidR="00000000" w:rsidRDefault="00C411B1">
      <w:pPr>
        <w:pStyle w:val="T1"/>
        <w:jc w:val="left"/>
        <w:rPr>
          <w:lang w:val="nl-NL"/>
        </w:rPr>
      </w:pPr>
      <w:r>
        <w:rPr>
          <w:lang w:val="nl-NL"/>
        </w:rPr>
        <w:t>2. 1971</w:t>
      </w:r>
    </w:p>
    <w:p w14:paraId="40046D9E" w14:textId="77777777" w:rsidR="00000000" w:rsidRDefault="00C411B1">
      <w:pPr>
        <w:pStyle w:val="T1"/>
        <w:jc w:val="left"/>
        <w:rPr>
          <w:lang w:val="nl-NL"/>
        </w:rPr>
      </w:pPr>
    </w:p>
    <w:p w14:paraId="04EE1946" w14:textId="77777777" w:rsidR="00000000" w:rsidRDefault="00C411B1">
      <w:pPr>
        <w:pStyle w:val="T1"/>
        <w:jc w:val="left"/>
        <w:rPr>
          <w:lang w:val="nl-NL"/>
        </w:rPr>
      </w:pPr>
      <w:r>
        <w:rPr>
          <w:lang w:val="nl-NL"/>
        </w:rPr>
        <w:t xml:space="preserve">Valckx &amp; Van </w:t>
      </w:r>
      <w:proofErr w:type="spellStart"/>
      <w:r>
        <w:rPr>
          <w:lang w:val="nl-NL"/>
        </w:rPr>
        <w:t>Kouteren</w:t>
      </w:r>
      <w:proofErr w:type="spellEnd"/>
      <w:r>
        <w:rPr>
          <w:lang w:val="nl-NL"/>
        </w:rPr>
        <w:t xml:space="preserve"> 1924</w:t>
      </w:r>
    </w:p>
    <w:p w14:paraId="3D4C41DC" w14:textId="77777777" w:rsidR="00000000" w:rsidRDefault="00C411B1">
      <w:pPr>
        <w:pStyle w:val="T1"/>
        <w:jc w:val="left"/>
        <w:rPr>
          <w:lang w:val="nl-NL"/>
        </w:rPr>
      </w:pPr>
      <w:r>
        <w:rPr>
          <w:lang w:val="nl-NL"/>
        </w:rPr>
        <w:t>.</w:t>
      </w:r>
      <w:r>
        <w:rPr>
          <w:lang w:val="nl-NL"/>
        </w:rPr>
        <w:tab/>
        <w:t>orgel hersteld</w:t>
      </w:r>
    </w:p>
    <w:p w14:paraId="31876DF0" w14:textId="77777777" w:rsidR="00000000" w:rsidRDefault="00C411B1">
      <w:pPr>
        <w:pStyle w:val="T1"/>
        <w:jc w:val="left"/>
        <w:rPr>
          <w:lang w:val="nl-NL"/>
        </w:rPr>
      </w:pPr>
    </w:p>
    <w:p w14:paraId="339161EF" w14:textId="77777777" w:rsidR="00000000" w:rsidRDefault="00C411B1">
      <w:pPr>
        <w:pStyle w:val="T1"/>
        <w:jc w:val="left"/>
        <w:rPr>
          <w:lang w:val="nl-NL"/>
        </w:rPr>
      </w:pPr>
      <w:r>
        <w:rPr>
          <w:lang w:val="nl-NL"/>
        </w:rPr>
        <w:t>1945</w:t>
      </w:r>
    </w:p>
    <w:p w14:paraId="6B66EE2E" w14:textId="77777777" w:rsidR="00000000" w:rsidRDefault="00C411B1">
      <w:pPr>
        <w:pStyle w:val="T1"/>
        <w:jc w:val="left"/>
        <w:rPr>
          <w:lang w:val="nl-NL"/>
        </w:rPr>
      </w:pPr>
      <w:r>
        <w:rPr>
          <w:lang w:val="nl-NL"/>
        </w:rPr>
        <w:t>.</w:t>
      </w:r>
      <w:r>
        <w:rPr>
          <w:lang w:val="nl-NL"/>
        </w:rPr>
        <w:tab/>
        <w:t>orgel gedemonteerd en opgeslagen</w:t>
      </w:r>
    </w:p>
    <w:p w14:paraId="66CC4B2D" w14:textId="77777777" w:rsidR="00000000" w:rsidRDefault="00C411B1">
      <w:pPr>
        <w:pStyle w:val="T1"/>
        <w:jc w:val="left"/>
        <w:rPr>
          <w:lang w:val="nl-NL"/>
        </w:rPr>
      </w:pPr>
    </w:p>
    <w:p w14:paraId="466CEFEA" w14:textId="77777777" w:rsidR="00000000" w:rsidRDefault="00C411B1">
      <w:pPr>
        <w:pStyle w:val="T1"/>
        <w:jc w:val="left"/>
        <w:rPr>
          <w:lang w:val="nl-NL"/>
        </w:rPr>
      </w:pPr>
      <w:r>
        <w:rPr>
          <w:lang w:val="nl-NL"/>
        </w:rPr>
        <w:t>M. Spiering 1951</w:t>
      </w:r>
    </w:p>
    <w:p w14:paraId="5C3CB36E" w14:textId="77777777" w:rsidR="00000000" w:rsidRDefault="00C411B1">
      <w:pPr>
        <w:pStyle w:val="T1"/>
        <w:jc w:val="left"/>
        <w:rPr>
          <w:lang w:val="nl-NL"/>
        </w:rPr>
      </w:pPr>
      <w:r>
        <w:rPr>
          <w:lang w:val="nl-NL"/>
        </w:rPr>
        <w:t>.</w:t>
      </w:r>
      <w:r>
        <w:rPr>
          <w:lang w:val="nl-NL"/>
        </w:rPr>
        <w:tab/>
        <w:t>orgel herpla</w:t>
      </w:r>
      <w:r>
        <w:rPr>
          <w:lang w:val="nl-NL"/>
        </w:rPr>
        <w:t>atst in nieuw kerkgebouw</w:t>
      </w:r>
    </w:p>
    <w:p w14:paraId="1FBC717C" w14:textId="77777777" w:rsidR="00000000" w:rsidRDefault="00C411B1">
      <w:pPr>
        <w:pStyle w:val="T1"/>
        <w:jc w:val="left"/>
        <w:rPr>
          <w:lang w:val="nl-NL"/>
        </w:rPr>
      </w:pPr>
    </w:p>
    <w:p w14:paraId="1B5A5274" w14:textId="77777777" w:rsidR="00000000" w:rsidRDefault="00C411B1">
      <w:pPr>
        <w:pStyle w:val="T1"/>
        <w:jc w:val="left"/>
        <w:rPr>
          <w:lang w:val="nl-NL"/>
        </w:rPr>
      </w:pPr>
      <w:r>
        <w:rPr>
          <w:lang w:val="nl-NL"/>
        </w:rPr>
        <w:t>M. Spiering 1952</w:t>
      </w:r>
    </w:p>
    <w:p w14:paraId="7319ECA7" w14:textId="77777777" w:rsidR="00000000" w:rsidRDefault="00C411B1">
      <w:pPr>
        <w:pStyle w:val="T1"/>
        <w:jc w:val="left"/>
        <w:rPr>
          <w:lang w:val="nl-NL"/>
        </w:rPr>
      </w:pPr>
      <w:r>
        <w:rPr>
          <w:lang w:val="nl-NL"/>
        </w:rPr>
        <w:t>.</w:t>
      </w:r>
      <w:r>
        <w:rPr>
          <w:lang w:val="nl-NL"/>
        </w:rPr>
        <w:tab/>
        <w:t>restauratie</w:t>
      </w:r>
    </w:p>
    <w:p w14:paraId="4498AB91" w14:textId="77777777" w:rsidR="00000000" w:rsidRDefault="00C411B1">
      <w:pPr>
        <w:pStyle w:val="T1"/>
        <w:jc w:val="left"/>
        <w:rPr>
          <w:lang w:val="nl-NL"/>
        </w:rPr>
      </w:pPr>
    </w:p>
    <w:p w14:paraId="2FFABEE8" w14:textId="77777777" w:rsidR="00000000" w:rsidRDefault="00C411B1">
      <w:pPr>
        <w:pStyle w:val="T1"/>
        <w:jc w:val="left"/>
        <w:rPr>
          <w:lang w:val="nl-NL"/>
        </w:rPr>
      </w:pPr>
      <w:r>
        <w:rPr>
          <w:lang w:val="nl-NL"/>
        </w:rPr>
        <w:t>K.B. Blank &amp; Zn 1971</w:t>
      </w:r>
    </w:p>
    <w:p w14:paraId="417A8CF8" w14:textId="77777777" w:rsidR="00000000" w:rsidRDefault="00C411B1">
      <w:pPr>
        <w:pStyle w:val="T1"/>
        <w:numPr>
          <w:ilvl w:val="0"/>
          <w:numId w:val="3"/>
        </w:numPr>
        <w:jc w:val="left"/>
        <w:rPr>
          <w:lang w:val="nl-NL"/>
        </w:rPr>
      </w:pPr>
      <w:r>
        <w:rPr>
          <w:lang w:val="nl-NL"/>
        </w:rPr>
        <w:t xml:space="preserve">orgel gerestaureerd en uitgebreid met vrij pedaal voorzien van Bourdon 16' en Gedekt 8' </w:t>
      </w:r>
      <w:proofErr w:type="spellStart"/>
      <w:r>
        <w:rPr>
          <w:lang w:val="nl-NL"/>
        </w:rPr>
        <w:t>tr</w:t>
      </w:r>
      <w:proofErr w:type="spellEnd"/>
    </w:p>
    <w:p w14:paraId="157ED2E6" w14:textId="77777777" w:rsidR="00000000" w:rsidRDefault="00C411B1">
      <w:pPr>
        <w:pStyle w:val="T1"/>
        <w:jc w:val="left"/>
        <w:rPr>
          <w:lang w:val="nl-NL"/>
        </w:rPr>
      </w:pPr>
      <w:r>
        <w:rPr>
          <w:lang w:val="nl-NL"/>
        </w:rPr>
        <w:t>.</w:t>
      </w:r>
      <w:r>
        <w:rPr>
          <w:lang w:val="nl-NL"/>
        </w:rPr>
        <w:tab/>
        <w:t>magazijnbalg, klaviatuur en mechanieken vervangen</w:t>
      </w:r>
    </w:p>
    <w:p w14:paraId="3D6D7C00" w14:textId="77777777" w:rsidR="00000000" w:rsidRDefault="00C411B1">
      <w:pPr>
        <w:pStyle w:val="T1"/>
        <w:jc w:val="left"/>
        <w:rPr>
          <w:lang w:val="nl-NL"/>
        </w:rPr>
      </w:pPr>
      <w:r>
        <w:rPr>
          <w:lang w:val="nl-NL"/>
        </w:rPr>
        <w:t>.</w:t>
      </w:r>
      <w:r>
        <w:rPr>
          <w:lang w:val="nl-NL"/>
        </w:rPr>
        <w:tab/>
        <w:t>windladen gerestaureerd en van t</w:t>
      </w:r>
      <w:r>
        <w:rPr>
          <w:lang w:val="nl-NL"/>
        </w:rPr>
        <w:t>elescoophulzen voorzien</w:t>
      </w:r>
    </w:p>
    <w:p w14:paraId="2C3AD98D" w14:textId="77777777" w:rsidR="00000000" w:rsidRDefault="00C411B1">
      <w:pPr>
        <w:pStyle w:val="T1"/>
        <w:jc w:val="left"/>
        <w:rPr>
          <w:lang w:val="nl-NL"/>
        </w:rPr>
      </w:pPr>
      <w:r>
        <w:rPr>
          <w:lang w:val="nl-NL"/>
        </w:rPr>
        <w:t>.</w:t>
      </w:r>
      <w:r>
        <w:rPr>
          <w:lang w:val="nl-NL"/>
        </w:rPr>
        <w:tab/>
        <w:t>dispositiewijzigingen:</w:t>
      </w:r>
    </w:p>
    <w:p w14:paraId="68B8CFFC" w14:textId="77777777" w:rsidR="00000000" w:rsidRDefault="00C411B1">
      <w:pPr>
        <w:pStyle w:val="T1"/>
        <w:jc w:val="left"/>
        <w:rPr>
          <w:lang w:val="nl-NL"/>
        </w:rPr>
      </w:pPr>
      <w:r>
        <w:rPr>
          <w:lang w:val="nl-NL"/>
        </w:rPr>
        <w:tab/>
        <w:t xml:space="preserve">HW Bourdon 16', → Gemshoorn 4', Trompet 8', → </w:t>
      </w:r>
      <w:proofErr w:type="spellStart"/>
      <w:r>
        <w:rPr>
          <w:lang w:val="nl-NL"/>
        </w:rPr>
        <w:t>Schalmeij</w:t>
      </w:r>
      <w:proofErr w:type="spellEnd"/>
      <w:r>
        <w:rPr>
          <w:lang w:val="nl-NL"/>
        </w:rPr>
        <w:t xml:space="preserve"> 8'</w:t>
      </w:r>
    </w:p>
    <w:p w14:paraId="150FE79E" w14:textId="77777777" w:rsidR="00000000" w:rsidRDefault="00C411B1">
      <w:pPr>
        <w:pStyle w:val="T1"/>
        <w:ind w:left="708"/>
        <w:jc w:val="left"/>
        <w:rPr>
          <w:lang w:val="nl-NL"/>
        </w:rPr>
      </w:pPr>
      <w:r>
        <w:rPr>
          <w:lang w:val="nl-NL"/>
        </w:rPr>
        <w:t xml:space="preserve">NW - Violoncello 8', + Prestant 4', + </w:t>
      </w:r>
      <w:proofErr w:type="spellStart"/>
      <w:r>
        <w:rPr>
          <w:lang w:val="nl-NL"/>
        </w:rPr>
        <w:t>Nazard</w:t>
      </w:r>
      <w:proofErr w:type="spellEnd"/>
      <w:r>
        <w:rPr>
          <w:lang w:val="nl-NL"/>
        </w:rPr>
        <w:t xml:space="preserve"> 3', + </w:t>
      </w:r>
      <w:proofErr w:type="spellStart"/>
      <w:r>
        <w:rPr>
          <w:lang w:val="nl-NL"/>
        </w:rPr>
        <w:t>Sesquialter</w:t>
      </w:r>
      <w:proofErr w:type="spellEnd"/>
      <w:r>
        <w:rPr>
          <w:lang w:val="nl-NL"/>
        </w:rPr>
        <w:t xml:space="preserve"> 2 st.; </w:t>
      </w:r>
      <w:proofErr w:type="spellStart"/>
      <w:r>
        <w:rPr>
          <w:lang w:val="nl-NL"/>
        </w:rPr>
        <w:t>Quintadeen</w:t>
      </w:r>
      <w:proofErr w:type="spellEnd"/>
      <w:r>
        <w:rPr>
          <w:lang w:val="nl-NL"/>
        </w:rPr>
        <w:t xml:space="preserve"> 8' vernieuwd, corpora </w:t>
      </w:r>
      <w:proofErr w:type="spellStart"/>
      <w:r>
        <w:rPr>
          <w:lang w:val="nl-NL"/>
        </w:rPr>
        <w:t>Flute</w:t>
      </w:r>
      <w:proofErr w:type="spellEnd"/>
      <w:r>
        <w:rPr>
          <w:lang w:val="nl-NL"/>
        </w:rPr>
        <w:t xml:space="preserve"> </w:t>
      </w:r>
      <w:proofErr w:type="spellStart"/>
      <w:r>
        <w:rPr>
          <w:lang w:val="nl-NL"/>
        </w:rPr>
        <w:t>Harmonique</w:t>
      </w:r>
      <w:proofErr w:type="spellEnd"/>
      <w:r>
        <w:rPr>
          <w:lang w:val="nl-NL"/>
        </w:rPr>
        <w:t xml:space="preserve"> 8' en 4' deels ingekort</w:t>
      </w:r>
    </w:p>
    <w:p w14:paraId="1E354F8C" w14:textId="77777777" w:rsidR="00000000" w:rsidRDefault="00C411B1">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verlaagde winddruk</w:t>
      </w:r>
    </w:p>
    <w:p w14:paraId="7E397BB5" w14:textId="77777777" w:rsidR="00000000" w:rsidRDefault="00C411B1">
      <w:pPr>
        <w:pStyle w:val="T1"/>
        <w:jc w:val="left"/>
        <w:rPr>
          <w:lang w:val="nl-NL"/>
        </w:rPr>
      </w:pPr>
    </w:p>
    <w:p w14:paraId="7E4BC463" w14:textId="77777777" w:rsidR="00000000" w:rsidRDefault="00C411B1">
      <w:pPr>
        <w:pStyle w:val="T1"/>
        <w:jc w:val="left"/>
        <w:rPr>
          <w:lang w:val="nl-NL"/>
        </w:rPr>
      </w:pPr>
      <w:r>
        <w:rPr>
          <w:lang w:val="nl-NL"/>
        </w:rPr>
        <w:t>J.C. van Rossu</w:t>
      </w:r>
      <w:r>
        <w:rPr>
          <w:lang w:val="nl-NL"/>
        </w:rPr>
        <w:t>m 2002</w:t>
      </w:r>
    </w:p>
    <w:p w14:paraId="3BBA1110" w14:textId="77777777" w:rsidR="00000000" w:rsidRDefault="00C411B1">
      <w:pPr>
        <w:pStyle w:val="T1"/>
        <w:jc w:val="left"/>
        <w:rPr>
          <w:lang w:val="nl-NL"/>
        </w:rPr>
      </w:pPr>
      <w:r>
        <w:rPr>
          <w:lang w:val="nl-NL"/>
        </w:rPr>
        <w:t>.</w:t>
      </w:r>
      <w:r>
        <w:rPr>
          <w:lang w:val="nl-NL"/>
        </w:rPr>
        <w:tab/>
        <w:t>restauratie</w:t>
      </w:r>
    </w:p>
    <w:p w14:paraId="6C2D5978" w14:textId="77777777" w:rsidR="00000000" w:rsidRDefault="00C411B1">
      <w:pPr>
        <w:pStyle w:val="T1"/>
        <w:numPr>
          <w:ilvl w:val="0"/>
          <w:numId w:val="2"/>
        </w:numPr>
        <w:jc w:val="left"/>
        <w:rPr>
          <w:lang w:val="nl-NL"/>
        </w:rPr>
      </w:pPr>
      <w:r>
        <w:rPr>
          <w:lang w:val="nl-NL"/>
        </w:rPr>
        <w:t>orgel op nieuw balkon geplaatst; kas gerestaureerd en van nieuwe vleugelstukken voorzien</w:t>
      </w:r>
    </w:p>
    <w:p w14:paraId="22CE3573" w14:textId="77777777" w:rsidR="00000000" w:rsidRDefault="00C411B1">
      <w:pPr>
        <w:pStyle w:val="T1"/>
        <w:numPr>
          <w:ilvl w:val="0"/>
          <w:numId w:val="2"/>
        </w:numPr>
        <w:jc w:val="left"/>
        <w:rPr>
          <w:lang w:val="nl-NL"/>
        </w:rPr>
      </w:pPr>
      <w:r>
        <w:rPr>
          <w:lang w:val="nl-NL"/>
        </w:rPr>
        <w:t xml:space="preserve">nieuwe lade </w:t>
      </w:r>
      <w:proofErr w:type="spellStart"/>
      <w:r>
        <w:rPr>
          <w:lang w:val="nl-NL"/>
        </w:rPr>
        <w:t>Ped</w:t>
      </w:r>
      <w:proofErr w:type="spellEnd"/>
      <w:r>
        <w:rPr>
          <w:lang w:val="nl-NL"/>
        </w:rPr>
        <w:t xml:space="preserve"> vervaardigd en in aparte kas achter het orgel geplaatst</w:t>
      </w:r>
    </w:p>
    <w:p w14:paraId="5BE54322" w14:textId="77777777" w:rsidR="00000000" w:rsidRDefault="00C411B1">
      <w:pPr>
        <w:pStyle w:val="T1"/>
        <w:jc w:val="left"/>
        <w:rPr>
          <w:lang w:val="nl-NL"/>
        </w:rPr>
      </w:pPr>
      <w:r>
        <w:rPr>
          <w:lang w:val="nl-NL"/>
        </w:rPr>
        <w:t>.</w:t>
      </w:r>
      <w:r>
        <w:rPr>
          <w:lang w:val="nl-NL"/>
        </w:rPr>
        <w:tab/>
        <w:t>magazijnbalg hersteld</w:t>
      </w:r>
    </w:p>
    <w:p w14:paraId="054D5EB3" w14:textId="77777777" w:rsidR="00000000" w:rsidRDefault="00C411B1">
      <w:pPr>
        <w:pStyle w:val="T1"/>
        <w:jc w:val="left"/>
        <w:rPr>
          <w:lang w:val="nl-NL"/>
        </w:rPr>
      </w:pPr>
      <w:r>
        <w:rPr>
          <w:lang w:val="nl-NL"/>
        </w:rPr>
        <w:t>.</w:t>
      </w:r>
      <w:r>
        <w:rPr>
          <w:lang w:val="nl-NL"/>
        </w:rPr>
        <w:tab/>
        <w:t xml:space="preserve">nieuwe loden </w:t>
      </w:r>
      <w:proofErr w:type="spellStart"/>
      <w:r>
        <w:rPr>
          <w:lang w:val="nl-NL"/>
        </w:rPr>
        <w:t>conducten</w:t>
      </w:r>
      <w:proofErr w:type="spellEnd"/>
      <w:r>
        <w:rPr>
          <w:lang w:val="nl-NL"/>
        </w:rPr>
        <w:t xml:space="preserve"> aangebracht</w:t>
      </w:r>
    </w:p>
    <w:p w14:paraId="0436A95C" w14:textId="77777777" w:rsidR="00000000" w:rsidRDefault="00C411B1">
      <w:pPr>
        <w:pStyle w:val="T1"/>
        <w:jc w:val="left"/>
        <w:rPr>
          <w:lang w:val="nl-NL"/>
        </w:rPr>
      </w:pPr>
      <w:r>
        <w:rPr>
          <w:lang w:val="nl-NL"/>
        </w:rPr>
        <w:t>.</w:t>
      </w:r>
      <w:r>
        <w:rPr>
          <w:lang w:val="nl-NL"/>
        </w:rPr>
        <w:tab/>
        <w:t>windladen H</w:t>
      </w:r>
      <w:r>
        <w:rPr>
          <w:lang w:val="nl-NL"/>
        </w:rPr>
        <w:t>W en NW gerestaureerd; telescoophulzen en kantslepen (NW) verwijderd</w:t>
      </w:r>
    </w:p>
    <w:p w14:paraId="400BE7F8" w14:textId="77777777" w:rsidR="00000000" w:rsidRDefault="00C411B1">
      <w:pPr>
        <w:pStyle w:val="T1"/>
        <w:jc w:val="left"/>
        <w:rPr>
          <w:lang w:val="nl-NL"/>
        </w:rPr>
      </w:pPr>
      <w:r>
        <w:rPr>
          <w:lang w:val="nl-NL"/>
        </w:rPr>
        <w:lastRenderedPageBreak/>
        <w:t>.</w:t>
      </w:r>
      <w:r>
        <w:rPr>
          <w:lang w:val="nl-NL"/>
        </w:rPr>
        <w:tab/>
        <w:t>eigen lade bas Bourdon 16' HW vervaardigd</w:t>
      </w:r>
    </w:p>
    <w:p w14:paraId="23CEDBC1" w14:textId="77777777" w:rsidR="00000000" w:rsidRDefault="00C411B1">
      <w:pPr>
        <w:pStyle w:val="T1"/>
        <w:numPr>
          <w:ilvl w:val="0"/>
          <w:numId w:val="2"/>
        </w:numPr>
        <w:jc w:val="left"/>
        <w:rPr>
          <w:lang w:val="nl-NL"/>
        </w:rPr>
      </w:pPr>
      <w:r>
        <w:rPr>
          <w:lang w:val="nl-NL"/>
        </w:rPr>
        <w:t>speelmechanieken deels vernieuwd; aantal oorspronkelijke registertrekkers herplaatst</w:t>
      </w:r>
    </w:p>
    <w:p w14:paraId="51D1399A" w14:textId="77777777" w:rsidR="00000000" w:rsidRDefault="00C411B1">
      <w:pPr>
        <w:pStyle w:val="T1"/>
        <w:jc w:val="left"/>
        <w:rPr>
          <w:lang w:val="nl-NL"/>
        </w:rPr>
      </w:pPr>
      <w:r>
        <w:rPr>
          <w:lang w:val="nl-NL"/>
        </w:rPr>
        <w:t>.</w:t>
      </w:r>
      <w:r>
        <w:rPr>
          <w:lang w:val="nl-NL"/>
        </w:rPr>
        <w:tab/>
        <w:t>nieuw beleg handklavieren; bakstukken en lessenaar verni</w:t>
      </w:r>
      <w:r>
        <w:rPr>
          <w:lang w:val="nl-NL"/>
        </w:rPr>
        <w:t>euwd</w:t>
      </w:r>
    </w:p>
    <w:p w14:paraId="629BB584" w14:textId="77777777" w:rsidR="00000000" w:rsidRDefault="00C411B1">
      <w:pPr>
        <w:pStyle w:val="T1"/>
        <w:jc w:val="left"/>
        <w:rPr>
          <w:lang w:val="nl-NL"/>
        </w:rPr>
      </w:pPr>
      <w:r>
        <w:rPr>
          <w:lang w:val="nl-NL"/>
        </w:rPr>
        <w:t>.</w:t>
      </w:r>
      <w:r>
        <w:rPr>
          <w:lang w:val="nl-NL"/>
        </w:rPr>
        <w:tab/>
        <w:t>pedaalklavier ingekort van C-f</w:t>
      </w:r>
      <w:r>
        <w:rPr>
          <w:vertAlign w:val="superscript"/>
          <w:lang w:val="nl-NL"/>
        </w:rPr>
        <w:t>1</w:t>
      </w:r>
      <w:r>
        <w:rPr>
          <w:lang w:val="nl-NL"/>
        </w:rPr>
        <w:t xml:space="preserve"> tot C-d</w:t>
      </w:r>
      <w:r>
        <w:rPr>
          <w:vertAlign w:val="superscript"/>
          <w:lang w:val="nl-NL"/>
        </w:rPr>
        <w:t>1</w:t>
      </w:r>
    </w:p>
    <w:p w14:paraId="0A8F6A5D" w14:textId="77777777" w:rsidR="00000000" w:rsidRDefault="00C411B1">
      <w:pPr>
        <w:pStyle w:val="T1"/>
        <w:numPr>
          <w:ilvl w:val="0"/>
          <w:numId w:val="1"/>
        </w:numPr>
        <w:jc w:val="left"/>
        <w:rPr>
          <w:lang w:val="nl-NL"/>
        </w:rPr>
      </w:pPr>
      <w:r>
        <w:rPr>
          <w:lang w:val="nl-NL"/>
        </w:rPr>
        <w:t>dispositie hersteld met behoud vrij pedaal en enig pijpwerk uit 1971; afgesneden pijpwerk verlengd</w:t>
      </w:r>
    </w:p>
    <w:p w14:paraId="3AF02A5B" w14:textId="77777777" w:rsidR="00000000" w:rsidRDefault="00C411B1">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verhoogde winddruk</w:t>
      </w:r>
    </w:p>
    <w:p w14:paraId="2A95C438" w14:textId="77777777" w:rsidR="00000000" w:rsidRDefault="00C411B1">
      <w:pPr>
        <w:pStyle w:val="T1"/>
        <w:jc w:val="left"/>
        <w:rPr>
          <w:lang w:val="nl-NL"/>
        </w:rPr>
      </w:pPr>
    </w:p>
    <w:p w14:paraId="4E95660B" w14:textId="77777777" w:rsidR="00000000" w:rsidRDefault="00C411B1">
      <w:pPr>
        <w:pStyle w:val="Heading2"/>
        <w:rPr>
          <w:i w:val="0"/>
          <w:iCs/>
        </w:rPr>
      </w:pPr>
      <w:r>
        <w:rPr>
          <w:i w:val="0"/>
          <w:iCs/>
        </w:rPr>
        <w:t>Technische gegevens</w:t>
      </w:r>
    </w:p>
    <w:p w14:paraId="54789BB2" w14:textId="77777777" w:rsidR="00000000" w:rsidRDefault="00C411B1">
      <w:pPr>
        <w:pStyle w:val="T1"/>
        <w:jc w:val="left"/>
        <w:rPr>
          <w:lang w:val="nl-NL"/>
        </w:rPr>
      </w:pPr>
    </w:p>
    <w:p w14:paraId="31F9E47D" w14:textId="77777777" w:rsidR="00000000" w:rsidRDefault="00C411B1">
      <w:pPr>
        <w:pStyle w:val="T1"/>
        <w:jc w:val="left"/>
        <w:rPr>
          <w:lang w:val="nl-NL"/>
        </w:rPr>
      </w:pPr>
      <w:r>
        <w:rPr>
          <w:lang w:val="nl-NL"/>
        </w:rPr>
        <w:t>Werkindeling</w:t>
      </w:r>
    </w:p>
    <w:p w14:paraId="5ABF6DAB" w14:textId="77777777" w:rsidR="00000000" w:rsidRDefault="00C411B1">
      <w:pPr>
        <w:pStyle w:val="T1"/>
        <w:jc w:val="left"/>
        <w:rPr>
          <w:lang w:val="nl-NL"/>
        </w:rPr>
      </w:pPr>
      <w:r>
        <w:rPr>
          <w:lang w:val="nl-NL"/>
        </w:rPr>
        <w:t>hoofdwerk, nevenwerk, pedaal</w:t>
      </w:r>
    </w:p>
    <w:p w14:paraId="7CDF264A" w14:textId="77777777" w:rsidR="00000000" w:rsidRDefault="00C411B1">
      <w:pPr>
        <w:pStyle w:val="T1"/>
        <w:jc w:val="left"/>
        <w:rPr>
          <w:lang w:val="nl-NL"/>
        </w:rPr>
      </w:pPr>
    </w:p>
    <w:p w14:paraId="17CCD7AD" w14:textId="77777777" w:rsidR="00000000" w:rsidRDefault="00C411B1">
      <w:pPr>
        <w:pStyle w:val="T1"/>
        <w:jc w:val="left"/>
        <w:rPr>
          <w:lang w:val="nl-NL"/>
        </w:rPr>
      </w:pPr>
      <w:r>
        <w:rPr>
          <w:lang w:val="nl-NL"/>
        </w:rPr>
        <w:t>Disposi</w:t>
      </w:r>
      <w:r>
        <w:rPr>
          <w:lang w:val="nl-NL"/>
        </w:rPr>
        <w:t>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796"/>
        <w:gridCol w:w="360"/>
        <w:gridCol w:w="1247"/>
        <w:gridCol w:w="451"/>
      </w:tblGrid>
      <w:tr w:rsidR="00000000" w14:paraId="4772B672" w14:textId="77777777">
        <w:tblPrEx>
          <w:tblCellMar>
            <w:top w:w="0" w:type="dxa"/>
            <w:bottom w:w="0" w:type="dxa"/>
          </w:tblCellMar>
        </w:tblPrEx>
        <w:tc>
          <w:tcPr>
            <w:tcW w:w="1475" w:type="dxa"/>
          </w:tcPr>
          <w:p w14:paraId="287AC5D1" w14:textId="77777777" w:rsidR="00000000" w:rsidRDefault="00C411B1">
            <w:pPr>
              <w:pStyle w:val="T4dispositie"/>
              <w:jc w:val="left"/>
              <w:rPr>
                <w:i/>
                <w:iCs/>
                <w:lang w:val="nl-NL"/>
              </w:rPr>
            </w:pPr>
            <w:r>
              <w:rPr>
                <w:i/>
                <w:iCs/>
                <w:lang w:val="nl-NL"/>
              </w:rPr>
              <w:t>Hoofdwerk (I)</w:t>
            </w:r>
          </w:p>
          <w:p w14:paraId="09039EB9" w14:textId="77777777" w:rsidR="00000000" w:rsidRDefault="00C411B1">
            <w:pPr>
              <w:pStyle w:val="T4dispositie"/>
              <w:jc w:val="left"/>
              <w:rPr>
                <w:lang w:val="nl-NL"/>
              </w:rPr>
            </w:pPr>
            <w:r>
              <w:rPr>
                <w:lang w:val="nl-NL"/>
              </w:rPr>
              <w:t>9 stemmen</w:t>
            </w:r>
          </w:p>
          <w:p w14:paraId="6AECD0BB" w14:textId="77777777" w:rsidR="00000000" w:rsidRDefault="00C411B1">
            <w:pPr>
              <w:pStyle w:val="T4dispositie"/>
              <w:jc w:val="left"/>
              <w:rPr>
                <w:lang w:val="nl-NL"/>
              </w:rPr>
            </w:pPr>
          </w:p>
          <w:p w14:paraId="1A10989C" w14:textId="77777777" w:rsidR="00000000" w:rsidRDefault="00C411B1">
            <w:pPr>
              <w:pStyle w:val="T4dispositie"/>
              <w:jc w:val="left"/>
              <w:rPr>
                <w:lang w:val="nl-NL"/>
              </w:rPr>
            </w:pPr>
            <w:r>
              <w:rPr>
                <w:lang w:val="nl-NL"/>
              </w:rPr>
              <w:t>Bourdon</w:t>
            </w:r>
          </w:p>
          <w:p w14:paraId="09BB6A1F" w14:textId="77777777" w:rsidR="00000000" w:rsidRDefault="00C411B1">
            <w:pPr>
              <w:pStyle w:val="T4dispositie"/>
              <w:jc w:val="left"/>
              <w:rPr>
                <w:lang w:val="nl-NL"/>
              </w:rPr>
            </w:pPr>
            <w:r>
              <w:rPr>
                <w:lang w:val="nl-NL"/>
              </w:rPr>
              <w:t>Prestant</w:t>
            </w:r>
          </w:p>
          <w:p w14:paraId="75E2EBBE" w14:textId="77777777" w:rsidR="00000000" w:rsidRDefault="00C411B1">
            <w:pPr>
              <w:pStyle w:val="T4dispositie"/>
              <w:jc w:val="left"/>
              <w:rPr>
                <w:lang w:val="nl-NL"/>
              </w:rPr>
            </w:pPr>
            <w:r>
              <w:rPr>
                <w:lang w:val="nl-NL"/>
              </w:rPr>
              <w:t>Holpijp</w:t>
            </w:r>
          </w:p>
          <w:p w14:paraId="1D7AD8FA" w14:textId="77777777" w:rsidR="00000000" w:rsidRDefault="00C411B1">
            <w:pPr>
              <w:pStyle w:val="T4dispositie"/>
              <w:jc w:val="left"/>
              <w:rPr>
                <w:lang w:val="nl-NL"/>
              </w:rPr>
            </w:pPr>
            <w:r>
              <w:rPr>
                <w:lang w:val="nl-NL"/>
              </w:rPr>
              <w:t>Octaaf</w:t>
            </w:r>
          </w:p>
          <w:p w14:paraId="0CE2B987" w14:textId="77777777" w:rsidR="00000000" w:rsidRDefault="00C411B1">
            <w:pPr>
              <w:pStyle w:val="T4dispositie"/>
              <w:jc w:val="left"/>
              <w:rPr>
                <w:lang w:val="nl-NL"/>
              </w:rPr>
            </w:pPr>
            <w:r>
              <w:rPr>
                <w:lang w:val="nl-NL"/>
              </w:rPr>
              <w:t>Quint</w:t>
            </w:r>
          </w:p>
          <w:p w14:paraId="70F42730" w14:textId="77777777" w:rsidR="00000000" w:rsidRDefault="00C411B1">
            <w:pPr>
              <w:pStyle w:val="T4dispositie"/>
              <w:jc w:val="left"/>
              <w:rPr>
                <w:lang w:val="nl-NL"/>
              </w:rPr>
            </w:pPr>
            <w:r>
              <w:rPr>
                <w:lang w:val="nl-NL"/>
              </w:rPr>
              <w:t>Octaaf</w:t>
            </w:r>
          </w:p>
          <w:p w14:paraId="619050A6" w14:textId="77777777" w:rsidR="00000000" w:rsidRDefault="00C411B1">
            <w:pPr>
              <w:pStyle w:val="T4dispositie"/>
              <w:jc w:val="left"/>
              <w:rPr>
                <w:lang w:val="nl-NL"/>
              </w:rPr>
            </w:pPr>
            <w:r>
              <w:rPr>
                <w:lang w:val="nl-NL"/>
              </w:rPr>
              <w:t>Mixtuur</w:t>
            </w:r>
          </w:p>
          <w:p w14:paraId="7872E604" w14:textId="77777777" w:rsidR="00000000" w:rsidRDefault="00C411B1">
            <w:pPr>
              <w:pStyle w:val="T4dispositie"/>
              <w:jc w:val="left"/>
              <w:rPr>
                <w:lang w:val="nl-NL"/>
              </w:rPr>
            </w:pPr>
            <w:r>
              <w:rPr>
                <w:lang w:val="nl-NL"/>
              </w:rPr>
              <w:t>Cornet D</w:t>
            </w:r>
          </w:p>
          <w:p w14:paraId="6AEF0F00" w14:textId="77777777" w:rsidR="00000000" w:rsidRDefault="00C411B1">
            <w:pPr>
              <w:pStyle w:val="T4dispositie"/>
              <w:jc w:val="left"/>
              <w:rPr>
                <w:lang w:val="nl-NL"/>
              </w:rPr>
            </w:pPr>
            <w:r>
              <w:rPr>
                <w:lang w:val="nl-NL"/>
              </w:rPr>
              <w:t>Trompet</w:t>
            </w:r>
          </w:p>
        </w:tc>
        <w:tc>
          <w:tcPr>
            <w:tcW w:w="766" w:type="dxa"/>
          </w:tcPr>
          <w:p w14:paraId="701F7466" w14:textId="77777777" w:rsidR="00000000" w:rsidRDefault="00C411B1">
            <w:pPr>
              <w:pStyle w:val="T4dispositie"/>
              <w:jc w:val="left"/>
              <w:rPr>
                <w:lang w:val="nl-NL"/>
              </w:rPr>
            </w:pPr>
          </w:p>
          <w:p w14:paraId="01C16193" w14:textId="77777777" w:rsidR="00000000" w:rsidRDefault="00C411B1">
            <w:pPr>
              <w:pStyle w:val="T4dispositie"/>
              <w:jc w:val="left"/>
              <w:rPr>
                <w:lang w:val="nl-NL"/>
              </w:rPr>
            </w:pPr>
          </w:p>
          <w:p w14:paraId="72C8E2E5" w14:textId="77777777" w:rsidR="00000000" w:rsidRDefault="00C411B1">
            <w:pPr>
              <w:pStyle w:val="T4dispositie"/>
              <w:jc w:val="left"/>
              <w:rPr>
                <w:lang w:val="nl-NL"/>
              </w:rPr>
            </w:pPr>
          </w:p>
          <w:p w14:paraId="1FB568A0" w14:textId="77777777" w:rsidR="00000000" w:rsidRDefault="00C411B1">
            <w:pPr>
              <w:pStyle w:val="T4dispositie"/>
              <w:jc w:val="left"/>
              <w:rPr>
                <w:lang w:val="nl-NL"/>
              </w:rPr>
            </w:pPr>
            <w:r>
              <w:rPr>
                <w:lang w:val="nl-NL"/>
              </w:rPr>
              <w:t>16'</w:t>
            </w:r>
          </w:p>
          <w:p w14:paraId="0D7B8F3B" w14:textId="77777777" w:rsidR="00000000" w:rsidRDefault="00C411B1">
            <w:pPr>
              <w:pStyle w:val="T4dispositie"/>
              <w:jc w:val="left"/>
              <w:rPr>
                <w:lang w:val="nl-NL"/>
              </w:rPr>
            </w:pPr>
            <w:r>
              <w:rPr>
                <w:lang w:val="nl-NL"/>
              </w:rPr>
              <w:t>8'</w:t>
            </w:r>
          </w:p>
          <w:p w14:paraId="58327A63" w14:textId="77777777" w:rsidR="00000000" w:rsidRDefault="00C411B1">
            <w:pPr>
              <w:pStyle w:val="T4dispositie"/>
              <w:jc w:val="left"/>
              <w:rPr>
                <w:lang w:val="nl-NL"/>
              </w:rPr>
            </w:pPr>
            <w:r>
              <w:rPr>
                <w:lang w:val="nl-NL"/>
              </w:rPr>
              <w:t>8'</w:t>
            </w:r>
          </w:p>
          <w:p w14:paraId="238E0B66" w14:textId="77777777" w:rsidR="00000000" w:rsidRDefault="00C411B1">
            <w:pPr>
              <w:pStyle w:val="T4dispositie"/>
              <w:jc w:val="left"/>
              <w:rPr>
                <w:lang w:val="nl-NL"/>
              </w:rPr>
            </w:pPr>
            <w:r>
              <w:rPr>
                <w:lang w:val="nl-NL"/>
              </w:rPr>
              <w:t>4'</w:t>
            </w:r>
          </w:p>
          <w:p w14:paraId="1B57FCF5" w14:textId="77777777" w:rsidR="00000000" w:rsidRDefault="00C411B1">
            <w:pPr>
              <w:pStyle w:val="T4dispositie"/>
              <w:jc w:val="left"/>
              <w:rPr>
                <w:lang w:val="nl-NL"/>
              </w:rPr>
            </w:pPr>
            <w:r>
              <w:rPr>
                <w:lang w:val="nl-NL"/>
              </w:rPr>
              <w:t>3'</w:t>
            </w:r>
          </w:p>
          <w:p w14:paraId="198FFFA0" w14:textId="77777777" w:rsidR="00000000" w:rsidRDefault="00C411B1">
            <w:pPr>
              <w:pStyle w:val="T4dispositie"/>
              <w:jc w:val="left"/>
              <w:rPr>
                <w:lang w:val="nl-NL"/>
              </w:rPr>
            </w:pPr>
            <w:r>
              <w:rPr>
                <w:lang w:val="nl-NL"/>
              </w:rPr>
              <w:t>2'</w:t>
            </w:r>
          </w:p>
          <w:p w14:paraId="444E4E94" w14:textId="77777777" w:rsidR="00000000" w:rsidRDefault="00C411B1">
            <w:pPr>
              <w:pStyle w:val="T4dispositie"/>
              <w:jc w:val="left"/>
              <w:rPr>
                <w:lang w:val="nl-NL"/>
              </w:rPr>
            </w:pPr>
            <w:r>
              <w:rPr>
                <w:lang w:val="nl-NL"/>
              </w:rPr>
              <w:t>2-3 st.</w:t>
            </w:r>
          </w:p>
          <w:p w14:paraId="0B29591D" w14:textId="77777777" w:rsidR="00000000" w:rsidRDefault="00C411B1">
            <w:pPr>
              <w:pStyle w:val="T4dispositie"/>
              <w:jc w:val="left"/>
              <w:rPr>
                <w:lang w:val="nl-NL"/>
              </w:rPr>
            </w:pPr>
            <w:r>
              <w:rPr>
                <w:lang w:val="nl-NL"/>
              </w:rPr>
              <w:t>5 st.</w:t>
            </w:r>
          </w:p>
          <w:p w14:paraId="4C4C5CBD" w14:textId="77777777" w:rsidR="00000000" w:rsidRDefault="00C411B1">
            <w:pPr>
              <w:pStyle w:val="T4dispositie"/>
              <w:jc w:val="left"/>
              <w:rPr>
                <w:lang w:val="nl-NL"/>
              </w:rPr>
            </w:pPr>
            <w:r>
              <w:rPr>
                <w:lang w:val="nl-NL"/>
              </w:rPr>
              <w:t>8'</w:t>
            </w:r>
          </w:p>
        </w:tc>
        <w:tc>
          <w:tcPr>
            <w:tcW w:w="1796" w:type="dxa"/>
          </w:tcPr>
          <w:p w14:paraId="288EA923" w14:textId="77777777" w:rsidR="00000000" w:rsidRDefault="00C411B1">
            <w:pPr>
              <w:pStyle w:val="T4dispositie"/>
              <w:jc w:val="left"/>
              <w:rPr>
                <w:i/>
                <w:iCs/>
                <w:lang w:val="nl-NL"/>
              </w:rPr>
            </w:pPr>
            <w:r>
              <w:rPr>
                <w:i/>
                <w:iCs/>
                <w:lang w:val="nl-NL"/>
              </w:rPr>
              <w:t>Nevenwerk (II)</w:t>
            </w:r>
          </w:p>
          <w:p w14:paraId="03FB5B77" w14:textId="77777777" w:rsidR="00000000" w:rsidRDefault="00C411B1">
            <w:pPr>
              <w:pStyle w:val="T4dispositie"/>
              <w:jc w:val="left"/>
              <w:rPr>
                <w:lang w:val="nl-NL"/>
              </w:rPr>
            </w:pPr>
            <w:r>
              <w:rPr>
                <w:lang w:val="nl-NL"/>
              </w:rPr>
              <w:t>5 stemmen</w:t>
            </w:r>
          </w:p>
          <w:p w14:paraId="5CF09D19" w14:textId="77777777" w:rsidR="00000000" w:rsidRDefault="00C411B1">
            <w:pPr>
              <w:pStyle w:val="T4dispositie"/>
              <w:jc w:val="left"/>
              <w:rPr>
                <w:lang w:val="nl-NL"/>
              </w:rPr>
            </w:pPr>
          </w:p>
          <w:p w14:paraId="15C7C31E" w14:textId="77777777" w:rsidR="00000000" w:rsidRDefault="00C411B1">
            <w:pPr>
              <w:pStyle w:val="T4dispositie"/>
              <w:jc w:val="left"/>
              <w:rPr>
                <w:lang w:val="nl-NL"/>
              </w:rPr>
            </w:pPr>
            <w:proofErr w:type="spellStart"/>
            <w:r>
              <w:rPr>
                <w:lang w:val="nl-NL"/>
              </w:rPr>
              <w:t>Quintatoon</w:t>
            </w:r>
            <w:proofErr w:type="spellEnd"/>
          </w:p>
          <w:p w14:paraId="2B95131E" w14:textId="77777777" w:rsidR="00000000" w:rsidRDefault="00C411B1">
            <w:pPr>
              <w:pStyle w:val="T4dispositie"/>
              <w:jc w:val="left"/>
              <w:rPr>
                <w:lang w:val="nl-NL"/>
              </w:rPr>
            </w:pPr>
            <w:proofErr w:type="spellStart"/>
            <w:r>
              <w:rPr>
                <w:lang w:val="nl-NL"/>
              </w:rPr>
              <w:t>Flute</w:t>
            </w:r>
            <w:proofErr w:type="spellEnd"/>
            <w:r>
              <w:rPr>
                <w:lang w:val="nl-NL"/>
              </w:rPr>
              <w:t xml:space="preserve"> </w:t>
            </w:r>
            <w:proofErr w:type="spellStart"/>
            <w:r>
              <w:rPr>
                <w:lang w:val="nl-NL"/>
              </w:rPr>
              <w:t>Harmonique</w:t>
            </w:r>
            <w:proofErr w:type="spellEnd"/>
          </w:p>
          <w:p w14:paraId="110B28BD" w14:textId="77777777" w:rsidR="00000000" w:rsidRDefault="00C411B1">
            <w:pPr>
              <w:pStyle w:val="T4dispositie"/>
              <w:jc w:val="left"/>
              <w:rPr>
                <w:lang w:val="nl-NL"/>
              </w:rPr>
            </w:pPr>
            <w:r>
              <w:rPr>
                <w:lang w:val="nl-NL"/>
              </w:rPr>
              <w:t>Violoncello</w:t>
            </w:r>
          </w:p>
          <w:p w14:paraId="74268F08" w14:textId="77777777" w:rsidR="00000000" w:rsidRDefault="00C411B1">
            <w:pPr>
              <w:pStyle w:val="T4dispositie"/>
              <w:jc w:val="left"/>
              <w:rPr>
                <w:lang w:val="nl-NL"/>
              </w:rPr>
            </w:pPr>
            <w:proofErr w:type="spellStart"/>
            <w:r>
              <w:rPr>
                <w:lang w:val="nl-NL"/>
              </w:rPr>
              <w:t>Flute</w:t>
            </w:r>
            <w:proofErr w:type="spellEnd"/>
            <w:r>
              <w:rPr>
                <w:lang w:val="nl-NL"/>
              </w:rPr>
              <w:t xml:space="preserve"> </w:t>
            </w:r>
            <w:proofErr w:type="spellStart"/>
            <w:r>
              <w:rPr>
                <w:lang w:val="nl-NL"/>
              </w:rPr>
              <w:t>Harmonique</w:t>
            </w:r>
            <w:proofErr w:type="spellEnd"/>
          </w:p>
          <w:p w14:paraId="064A24D7" w14:textId="77777777" w:rsidR="00000000" w:rsidRDefault="00C411B1">
            <w:pPr>
              <w:pStyle w:val="T4dispositie"/>
              <w:jc w:val="left"/>
              <w:rPr>
                <w:lang w:val="nl-NL"/>
              </w:rPr>
            </w:pPr>
            <w:proofErr w:type="spellStart"/>
            <w:r>
              <w:rPr>
                <w:lang w:val="nl-NL"/>
              </w:rPr>
              <w:t>Picollo</w:t>
            </w:r>
            <w:proofErr w:type="spellEnd"/>
          </w:p>
        </w:tc>
        <w:tc>
          <w:tcPr>
            <w:tcW w:w="360" w:type="dxa"/>
          </w:tcPr>
          <w:p w14:paraId="6573F431" w14:textId="77777777" w:rsidR="00000000" w:rsidRDefault="00C411B1">
            <w:pPr>
              <w:pStyle w:val="T4dispositie"/>
              <w:jc w:val="left"/>
              <w:rPr>
                <w:lang w:val="nl-NL"/>
              </w:rPr>
            </w:pPr>
          </w:p>
          <w:p w14:paraId="2C6BDC76" w14:textId="77777777" w:rsidR="00000000" w:rsidRDefault="00C411B1">
            <w:pPr>
              <w:pStyle w:val="T4dispositie"/>
              <w:jc w:val="left"/>
              <w:rPr>
                <w:lang w:val="nl-NL"/>
              </w:rPr>
            </w:pPr>
          </w:p>
          <w:p w14:paraId="40F55A7B" w14:textId="77777777" w:rsidR="00000000" w:rsidRDefault="00C411B1">
            <w:pPr>
              <w:pStyle w:val="T4dispositie"/>
              <w:jc w:val="left"/>
              <w:rPr>
                <w:lang w:val="nl-NL"/>
              </w:rPr>
            </w:pPr>
          </w:p>
          <w:p w14:paraId="1F9D02B1" w14:textId="77777777" w:rsidR="00000000" w:rsidRDefault="00C411B1">
            <w:pPr>
              <w:pStyle w:val="T4dispositie"/>
              <w:jc w:val="left"/>
              <w:rPr>
                <w:lang w:val="nl-NL"/>
              </w:rPr>
            </w:pPr>
            <w:r>
              <w:rPr>
                <w:lang w:val="nl-NL"/>
              </w:rPr>
              <w:t>8'</w:t>
            </w:r>
          </w:p>
          <w:p w14:paraId="657D0A41" w14:textId="77777777" w:rsidR="00000000" w:rsidRDefault="00C411B1">
            <w:pPr>
              <w:pStyle w:val="T4dispositie"/>
              <w:jc w:val="left"/>
              <w:rPr>
                <w:lang w:val="nl-NL"/>
              </w:rPr>
            </w:pPr>
            <w:r>
              <w:rPr>
                <w:lang w:val="nl-NL"/>
              </w:rPr>
              <w:t>8'</w:t>
            </w:r>
          </w:p>
          <w:p w14:paraId="08FF442C" w14:textId="77777777" w:rsidR="00000000" w:rsidRDefault="00C411B1">
            <w:pPr>
              <w:pStyle w:val="T4dispositie"/>
              <w:jc w:val="left"/>
              <w:rPr>
                <w:lang w:val="nl-NL"/>
              </w:rPr>
            </w:pPr>
            <w:r>
              <w:rPr>
                <w:lang w:val="nl-NL"/>
              </w:rPr>
              <w:t>8'</w:t>
            </w:r>
          </w:p>
          <w:p w14:paraId="43E6F652" w14:textId="77777777" w:rsidR="00000000" w:rsidRDefault="00C411B1">
            <w:pPr>
              <w:pStyle w:val="T4dispositie"/>
              <w:jc w:val="left"/>
              <w:rPr>
                <w:lang w:val="nl-NL"/>
              </w:rPr>
            </w:pPr>
            <w:r>
              <w:rPr>
                <w:lang w:val="nl-NL"/>
              </w:rPr>
              <w:t>4'</w:t>
            </w:r>
          </w:p>
          <w:p w14:paraId="0E847352" w14:textId="77777777" w:rsidR="00000000" w:rsidRDefault="00C411B1">
            <w:pPr>
              <w:pStyle w:val="T4dispositie"/>
              <w:jc w:val="left"/>
              <w:rPr>
                <w:lang w:val="nl-NL"/>
              </w:rPr>
            </w:pPr>
            <w:r>
              <w:rPr>
                <w:lang w:val="nl-NL"/>
              </w:rPr>
              <w:t>2'</w:t>
            </w:r>
          </w:p>
        </w:tc>
        <w:tc>
          <w:tcPr>
            <w:tcW w:w="1247" w:type="dxa"/>
          </w:tcPr>
          <w:p w14:paraId="0A48C7DD" w14:textId="77777777" w:rsidR="00000000" w:rsidRDefault="00C411B1">
            <w:pPr>
              <w:pStyle w:val="T4dispositie"/>
              <w:jc w:val="left"/>
              <w:rPr>
                <w:i/>
                <w:iCs/>
                <w:lang w:val="nl-NL"/>
              </w:rPr>
            </w:pPr>
            <w:r>
              <w:rPr>
                <w:i/>
                <w:iCs/>
                <w:lang w:val="nl-NL"/>
              </w:rPr>
              <w:t>Pedaal</w:t>
            </w:r>
          </w:p>
          <w:p w14:paraId="2528302B" w14:textId="77777777" w:rsidR="00000000" w:rsidRDefault="00C411B1">
            <w:pPr>
              <w:pStyle w:val="T4dispositie"/>
              <w:jc w:val="left"/>
              <w:rPr>
                <w:lang w:val="nl-NL"/>
              </w:rPr>
            </w:pPr>
            <w:r>
              <w:rPr>
                <w:lang w:val="nl-NL"/>
              </w:rPr>
              <w:t xml:space="preserve">3 </w:t>
            </w:r>
            <w:r>
              <w:rPr>
                <w:lang w:val="nl-NL"/>
              </w:rPr>
              <w:t>stemmen</w:t>
            </w:r>
          </w:p>
          <w:p w14:paraId="11CCB505" w14:textId="77777777" w:rsidR="00000000" w:rsidRDefault="00C411B1">
            <w:pPr>
              <w:pStyle w:val="T4dispositie"/>
              <w:jc w:val="left"/>
              <w:rPr>
                <w:lang w:val="nl-NL"/>
              </w:rPr>
            </w:pPr>
          </w:p>
          <w:p w14:paraId="75493AA8" w14:textId="77777777" w:rsidR="00000000" w:rsidRDefault="00C411B1">
            <w:pPr>
              <w:pStyle w:val="T4dispositie"/>
              <w:jc w:val="left"/>
              <w:rPr>
                <w:lang w:val="nl-NL"/>
              </w:rPr>
            </w:pPr>
            <w:r>
              <w:rPr>
                <w:lang w:val="nl-NL"/>
              </w:rPr>
              <w:t>Subbas</w:t>
            </w:r>
          </w:p>
          <w:p w14:paraId="155C47EE" w14:textId="77777777" w:rsidR="00000000" w:rsidRDefault="00C411B1">
            <w:pPr>
              <w:pStyle w:val="T4dispositie"/>
              <w:jc w:val="left"/>
              <w:rPr>
                <w:lang w:val="nl-NL"/>
              </w:rPr>
            </w:pPr>
            <w:r>
              <w:rPr>
                <w:lang w:val="nl-NL"/>
              </w:rPr>
              <w:t>Octaaf*</w:t>
            </w:r>
          </w:p>
          <w:p w14:paraId="1040238C" w14:textId="77777777" w:rsidR="00000000" w:rsidRDefault="00C411B1">
            <w:pPr>
              <w:pStyle w:val="T4dispositie"/>
              <w:jc w:val="left"/>
              <w:rPr>
                <w:lang w:val="nl-NL"/>
              </w:rPr>
            </w:pPr>
            <w:r>
              <w:rPr>
                <w:lang w:val="nl-NL"/>
              </w:rPr>
              <w:t>Trombone*</w:t>
            </w:r>
          </w:p>
        </w:tc>
        <w:tc>
          <w:tcPr>
            <w:tcW w:w="451" w:type="dxa"/>
          </w:tcPr>
          <w:p w14:paraId="07A05A2D" w14:textId="77777777" w:rsidR="00000000" w:rsidRDefault="00C411B1">
            <w:pPr>
              <w:pStyle w:val="T4dispositie"/>
              <w:jc w:val="left"/>
              <w:rPr>
                <w:lang w:val="nl-NL"/>
              </w:rPr>
            </w:pPr>
          </w:p>
          <w:p w14:paraId="2DB0192F" w14:textId="77777777" w:rsidR="00000000" w:rsidRDefault="00C411B1">
            <w:pPr>
              <w:pStyle w:val="T4dispositie"/>
              <w:jc w:val="left"/>
              <w:rPr>
                <w:lang w:val="nl-NL"/>
              </w:rPr>
            </w:pPr>
          </w:p>
          <w:p w14:paraId="57C2F9B0" w14:textId="77777777" w:rsidR="00000000" w:rsidRDefault="00C411B1">
            <w:pPr>
              <w:pStyle w:val="T4dispositie"/>
              <w:jc w:val="left"/>
              <w:rPr>
                <w:lang w:val="nl-NL"/>
              </w:rPr>
            </w:pPr>
          </w:p>
          <w:p w14:paraId="6DF1B811" w14:textId="77777777" w:rsidR="00000000" w:rsidRDefault="00C411B1">
            <w:pPr>
              <w:pStyle w:val="T4dispositie"/>
              <w:jc w:val="left"/>
              <w:rPr>
                <w:lang w:val="nl-NL"/>
              </w:rPr>
            </w:pPr>
            <w:r>
              <w:rPr>
                <w:lang w:val="nl-NL"/>
              </w:rPr>
              <w:t>16'</w:t>
            </w:r>
          </w:p>
          <w:p w14:paraId="6D2F49ED" w14:textId="77777777" w:rsidR="00000000" w:rsidRDefault="00C411B1">
            <w:pPr>
              <w:pStyle w:val="T4dispositie"/>
              <w:jc w:val="left"/>
              <w:rPr>
                <w:lang w:val="nl-NL"/>
              </w:rPr>
            </w:pPr>
            <w:r>
              <w:rPr>
                <w:lang w:val="nl-NL"/>
              </w:rPr>
              <w:t>8'</w:t>
            </w:r>
          </w:p>
          <w:p w14:paraId="4A33FCB6" w14:textId="77777777" w:rsidR="00000000" w:rsidRDefault="00C411B1">
            <w:pPr>
              <w:pStyle w:val="T4dispositie"/>
              <w:jc w:val="left"/>
              <w:rPr>
                <w:lang w:val="nl-NL"/>
              </w:rPr>
            </w:pPr>
            <w:r>
              <w:rPr>
                <w:lang w:val="nl-NL"/>
              </w:rPr>
              <w:t>8'</w:t>
            </w:r>
          </w:p>
        </w:tc>
      </w:tr>
    </w:tbl>
    <w:p w14:paraId="16CE1593" w14:textId="77777777" w:rsidR="00000000" w:rsidRDefault="00C411B1">
      <w:pPr>
        <w:pStyle w:val="T4dispositie"/>
        <w:jc w:val="left"/>
        <w:rPr>
          <w:lang w:val="nl-NL"/>
        </w:rPr>
      </w:pPr>
    </w:p>
    <w:p w14:paraId="7B1E59ED" w14:textId="77777777" w:rsidR="00000000" w:rsidRDefault="00C411B1">
      <w:pPr>
        <w:pStyle w:val="T4dispositie"/>
        <w:jc w:val="left"/>
        <w:rPr>
          <w:lang w:val="nl-NL"/>
        </w:rPr>
      </w:pPr>
      <w:r>
        <w:rPr>
          <w:lang w:val="nl-NL"/>
        </w:rPr>
        <w:t>* gereserveerd</w:t>
      </w:r>
    </w:p>
    <w:p w14:paraId="566CDBC6" w14:textId="77777777" w:rsidR="00000000" w:rsidRDefault="00C411B1">
      <w:pPr>
        <w:pStyle w:val="T1"/>
        <w:jc w:val="left"/>
        <w:rPr>
          <w:lang w:val="nl-NL"/>
        </w:rPr>
      </w:pPr>
    </w:p>
    <w:p w14:paraId="29380C61" w14:textId="77777777" w:rsidR="00000000" w:rsidRDefault="00C411B1">
      <w:pPr>
        <w:pStyle w:val="T1"/>
        <w:jc w:val="left"/>
        <w:rPr>
          <w:lang w:val="nl-NL"/>
        </w:rPr>
      </w:pPr>
      <w:r>
        <w:rPr>
          <w:lang w:val="nl-NL"/>
        </w:rPr>
        <w:t>Werktuiglijke registers</w:t>
      </w:r>
    </w:p>
    <w:p w14:paraId="663FA9B9" w14:textId="77777777" w:rsidR="00000000" w:rsidRDefault="00C411B1">
      <w:pPr>
        <w:pStyle w:val="T1"/>
        <w:jc w:val="left"/>
        <w:rPr>
          <w:lang w:val="nl-NL"/>
        </w:rPr>
      </w:pPr>
      <w:r>
        <w:rPr>
          <w:lang w:val="nl-NL"/>
        </w:rPr>
        <w:t xml:space="preserve">koppelingen HW-NW, </w:t>
      </w:r>
      <w:proofErr w:type="spellStart"/>
      <w:r>
        <w:rPr>
          <w:lang w:val="nl-NL"/>
        </w:rPr>
        <w:t>Ped</w:t>
      </w:r>
      <w:proofErr w:type="spellEnd"/>
      <w:r>
        <w:rPr>
          <w:lang w:val="nl-NL"/>
        </w:rPr>
        <w:t>-HW</w:t>
      </w:r>
    </w:p>
    <w:p w14:paraId="335EF8CC" w14:textId="77777777" w:rsidR="00000000" w:rsidRDefault="00C411B1">
      <w:pPr>
        <w:pStyle w:val="T1"/>
        <w:jc w:val="left"/>
        <w:rPr>
          <w:lang w:val="nl-NL"/>
        </w:rPr>
      </w:pPr>
    </w:p>
    <w:p w14:paraId="5D7B74BD" w14:textId="77777777" w:rsidR="00000000" w:rsidRDefault="00C411B1">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19"/>
      </w:tblGrid>
      <w:tr w:rsidR="00000000" w14:paraId="5BCACE34" w14:textId="77777777">
        <w:tblPrEx>
          <w:tblCellMar>
            <w:top w:w="0" w:type="dxa"/>
            <w:bottom w:w="0" w:type="dxa"/>
          </w:tblCellMar>
        </w:tblPrEx>
        <w:tc>
          <w:tcPr>
            <w:tcW w:w="1023" w:type="dxa"/>
          </w:tcPr>
          <w:p w14:paraId="643A4D33" w14:textId="77777777" w:rsidR="00000000" w:rsidRDefault="00C411B1">
            <w:pPr>
              <w:pStyle w:val="T1"/>
              <w:jc w:val="left"/>
              <w:rPr>
                <w:lang w:val="nl-NL"/>
              </w:rPr>
            </w:pPr>
            <w:r>
              <w:rPr>
                <w:lang w:val="nl-NL"/>
              </w:rPr>
              <w:t>Mixtuur</w:t>
            </w:r>
          </w:p>
        </w:tc>
        <w:tc>
          <w:tcPr>
            <w:tcW w:w="619" w:type="dxa"/>
          </w:tcPr>
          <w:p w14:paraId="2BB095DD" w14:textId="77777777" w:rsidR="00000000" w:rsidRDefault="00C411B1">
            <w:pPr>
              <w:pStyle w:val="T4dispositie"/>
              <w:rPr>
                <w:lang w:val="nl-NL"/>
              </w:rPr>
            </w:pPr>
            <w:r>
              <w:rPr>
                <w:lang w:val="nl-NL"/>
              </w:rPr>
              <w:t>C</w:t>
            </w:r>
          </w:p>
          <w:p w14:paraId="30720E30" w14:textId="77777777" w:rsidR="00000000" w:rsidRDefault="00C411B1">
            <w:pPr>
              <w:pStyle w:val="T4dispositie"/>
              <w:rPr>
                <w:lang w:val="nl-NL"/>
              </w:rPr>
            </w:pPr>
            <w:r>
              <w:rPr>
                <w:lang w:val="nl-NL"/>
              </w:rPr>
              <w:t>1 1/3</w:t>
            </w:r>
          </w:p>
          <w:p w14:paraId="2297052E" w14:textId="77777777" w:rsidR="00000000" w:rsidRDefault="00C411B1">
            <w:pPr>
              <w:pStyle w:val="T4dispositie"/>
              <w:rPr>
                <w:lang w:val="nl-NL"/>
              </w:rPr>
            </w:pPr>
            <w:r>
              <w:rPr>
                <w:lang w:val="nl-NL"/>
              </w:rPr>
              <w:t>1</w:t>
            </w:r>
          </w:p>
        </w:tc>
        <w:tc>
          <w:tcPr>
            <w:tcW w:w="619" w:type="dxa"/>
          </w:tcPr>
          <w:p w14:paraId="16AE82F7" w14:textId="77777777" w:rsidR="00000000" w:rsidRDefault="00C411B1">
            <w:pPr>
              <w:pStyle w:val="T4dispositie"/>
              <w:rPr>
                <w:vertAlign w:val="superscript"/>
                <w:lang w:val="nl-NL"/>
              </w:rPr>
            </w:pPr>
            <w:r>
              <w:rPr>
                <w:lang w:val="nl-NL"/>
              </w:rPr>
              <w:t>c</w:t>
            </w:r>
            <w:r>
              <w:rPr>
                <w:vertAlign w:val="superscript"/>
                <w:lang w:val="nl-NL"/>
              </w:rPr>
              <w:t>1</w:t>
            </w:r>
          </w:p>
          <w:p w14:paraId="3FE2FB9F" w14:textId="77777777" w:rsidR="00000000" w:rsidRDefault="00C411B1">
            <w:pPr>
              <w:pStyle w:val="T4dispositie"/>
              <w:rPr>
                <w:lang w:val="nl-NL"/>
              </w:rPr>
            </w:pPr>
            <w:r>
              <w:rPr>
                <w:lang w:val="nl-NL"/>
              </w:rPr>
              <w:t>2</w:t>
            </w:r>
          </w:p>
          <w:p w14:paraId="01DBDDF4" w14:textId="77777777" w:rsidR="00000000" w:rsidRDefault="00C411B1">
            <w:pPr>
              <w:pStyle w:val="T4dispositie"/>
              <w:rPr>
                <w:lang w:val="nl-NL"/>
              </w:rPr>
            </w:pPr>
            <w:r>
              <w:rPr>
                <w:lang w:val="nl-NL"/>
              </w:rPr>
              <w:t>1 1/3</w:t>
            </w:r>
          </w:p>
          <w:p w14:paraId="6ADE8F49" w14:textId="77777777" w:rsidR="00000000" w:rsidRDefault="00C411B1">
            <w:pPr>
              <w:pStyle w:val="T4dispositie"/>
              <w:rPr>
                <w:lang w:val="nl-NL"/>
              </w:rPr>
            </w:pPr>
            <w:r>
              <w:rPr>
                <w:lang w:val="nl-NL"/>
              </w:rPr>
              <w:t>1</w:t>
            </w:r>
          </w:p>
        </w:tc>
        <w:tc>
          <w:tcPr>
            <w:tcW w:w="619" w:type="dxa"/>
          </w:tcPr>
          <w:p w14:paraId="772BE5D2" w14:textId="77777777" w:rsidR="00000000" w:rsidRDefault="00C411B1">
            <w:pPr>
              <w:pStyle w:val="T4dispositie"/>
              <w:rPr>
                <w:vertAlign w:val="superscript"/>
                <w:lang w:val="nl-NL"/>
              </w:rPr>
            </w:pPr>
            <w:r>
              <w:rPr>
                <w:lang w:val="nl-NL"/>
              </w:rPr>
              <w:t>c</w:t>
            </w:r>
            <w:r>
              <w:rPr>
                <w:vertAlign w:val="superscript"/>
                <w:lang w:val="nl-NL"/>
              </w:rPr>
              <w:t>2</w:t>
            </w:r>
          </w:p>
          <w:p w14:paraId="6A1C9542" w14:textId="77777777" w:rsidR="00000000" w:rsidRDefault="00C411B1">
            <w:pPr>
              <w:pStyle w:val="T4dispositie"/>
              <w:rPr>
                <w:lang w:val="nl-NL"/>
              </w:rPr>
            </w:pPr>
            <w:r>
              <w:rPr>
                <w:lang w:val="nl-NL"/>
              </w:rPr>
              <w:t>4</w:t>
            </w:r>
          </w:p>
          <w:p w14:paraId="6596FB70" w14:textId="77777777" w:rsidR="00000000" w:rsidRDefault="00C411B1">
            <w:pPr>
              <w:pStyle w:val="T4dispositie"/>
              <w:rPr>
                <w:lang w:val="nl-NL"/>
              </w:rPr>
            </w:pPr>
            <w:r>
              <w:rPr>
                <w:lang w:val="nl-NL"/>
              </w:rPr>
              <w:t>2 2/3</w:t>
            </w:r>
          </w:p>
          <w:p w14:paraId="6C38D831" w14:textId="77777777" w:rsidR="00000000" w:rsidRDefault="00C411B1">
            <w:pPr>
              <w:pStyle w:val="T4dispositie"/>
              <w:rPr>
                <w:lang w:val="nl-NL"/>
              </w:rPr>
            </w:pPr>
            <w:r>
              <w:rPr>
                <w:lang w:val="nl-NL"/>
              </w:rPr>
              <w:t>2</w:t>
            </w:r>
          </w:p>
        </w:tc>
      </w:tr>
    </w:tbl>
    <w:p w14:paraId="0E558B38" w14:textId="77777777" w:rsidR="00000000" w:rsidRDefault="00C411B1">
      <w:pPr>
        <w:pStyle w:val="T1"/>
        <w:jc w:val="left"/>
        <w:rPr>
          <w:lang w:val="nl-NL"/>
        </w:rPr>
      </w:pPr>
    </w:p>
    <w:p w14:paraId="02CA8D28" w14:textId="77777777" w:rsidR="00000000" w:rsidRDefault="00C411B1">
      <w:pPr>
        <w:pStyle w:val="T1"/>
        <w:jc w:val="left"/>
        <w:rPr>
          <w:lang w:val="nl-NL"/>
        </w:rPr>
      </w:pPr>
    </w:p>
    <w:p w14:paraId="2F95F8A5" w14:textId="77777777" w:rsidR="00000000" w:rsidRDefault="00C411B1">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2770A5DE" w14:textId="77777777" w:rsidR="00000000" w:rsidRDefault="00C411B1">
      <w:pPr>
        <w:pStyle w:val="T1"/>
        <w:jc w:val="left"/>
        <w:rPr>
          <w:lang w:val="nl-NL"/>
        </w:rPr>
      </w:pPr>
    </w:p>
    <w:p w14:paraId="2797EA8D" w14:textId="77777777" w:rsidR="00000000" w:rsidRDefault="00C411B1">
      <w:pPr>
        <w:pStyle w:val="T1"/>
        <w:jc w:val="left"/>
        <w:rPr>
          <w:lang w:val="nl-NL"/>
        </w:rPr>
      </w:pPr>
      <w:r>
        <w:rPr>
          <w:lang w:val="nl-NL"/>
        </w:rPr>
        <w:t>Toonhoogte</w:t>
      </w:r>
    </w:p>
    <w:p w14:paraId="0A0DDFD8" w14:textId="77777777" w:rsidR="00000000" w:rsidRDefault="00C411B1">
      <w:pPr>
        <w:pStyle w:val="T1"/>
        <w:jc w:val="left"/>
        <w:rPr>
          <w:lang w:val="nl-NL"/>
        </w:rPr>
      </w:pPr>
      <w:r>
        <w:rPr>
          <w:lang w:val="nl-NL"/>
        </w:rPr>
        <w:t>a</w:t>
      </w:r>
      <w:r>
        <w:rPr>
          <w:vertAlign w:val="superscript"/>
          <w:lang w:val="nl-NL"/>
        </w:rPr>
        <w:t>1</w:t>
      </w:r>
      <w:r>
        <w:rPr>
          <w:lang w:val="nl-NL"/>
        </w:rPr>
        <w:t xml:space="preserve"> = 434 Hz</w:t>
      </w:r>
    </w:p>
    <w:p w14:paraId="515112EC" w14:textId="77777777" w:rsidR="00000000" w:rsidRDefault="00C411B1">
      <w:pPr>
        <w:pStyle w:val="T1"/>
        <w:jc w:val="left"/>
        <w:rPr>
          <w:lang w:val="nl-NL"/>
        </w:rPr>
      </w:pPr>
      <w:r>
        <w:rPr>
          <w:lang w:val="nl-NL"/>
        </w:rPr>
        <w:t>Temp</w:t>
      </w:r>
      <w:r>
        <w:rPr>
          <w:lang w:val="nl-NL"/>
        </w:rPr>
        <w:t>eratuur</w:t>
      </w:r>
    </w:p>
    <w:p w14:paraId="2E4FBD14" w14:textId="77777777" w:rsidR="00000000" w:rsidRDefault="00C411B1">
      <w:pPr>
        <w:pStyle w:val="T1"/>
        <w:jc w:val="left"/>
        <w:rPr>
          <w:lang w:val="nl-NL"/>
        </w:rPr>
      </w:pPr>
      <w:r>
        <w:rPr>
          <w:lang w:val="nl-NL"/>
        </w:rPr>
        <w:t>evenredig zwevend</w:t>
      </w:r>
    </w:p>
    <w:p w14:paraId="44157DD5" w14:textId="77777777" w:rsidR="00000000" w:rsidRDefault="00C411B1">
      <w:pPr>
        <w:pStyle w:val="T1"/>
        <w:jc w:val="left"/>
        <w:rPr>
          <w:lang w:val="nl-NL"/>
        </w:rPr>
      </w:pPr>
    </w:p>
    <w:p w14:paraId="07893EDB" w14:textId="77777777" w:rsidR="00000000" w:rsidRDefault="00C411B1">
      <w:pPr>
        <w:pStyle w:val="T1"/>
        <w:jc w:val="left"/>
        <w:rPr>
          <w:lang w:val="nl-NL"/>
        </w:rPr>
      </w:pPr>
      <w:r>
        <w:rPr>
          <w:lang w:val="nl-NL"/>
        </w:rPr>
        <w:t>Manuaalomvang</w:t>
      </w:r>
    </w:p>
    <w:p w14:paraId="373D0F4E" w14:textId="77777777" w:rsidR="00000000" w:rsidRDefault="00C411B1">
      <w:pPr>
        <w:pStyle w:val="T1"/>
        <w:jc w:val="left"/>
        <w:rPr>
          <w:vertAlign w:val="superscript"/>
          <w:lang w:val="nl-NL"/>
        </w:rPr>
      </w:pPr>
      <w:r>
        <w:rPr>
          <w:lang w:val="nl-NL"/>
        </w:rPr>
        <w:t>C-f</w:t>
      </w:r>
      <w:r>
        <w:rPr>
          <w:vertAlign w:val="superscript"/>
          <w:lang w:val="nl-NL"/>
        </w:rPr>
        <w:t>3</w:t>
      </w:r>
    </w:p>
    <w:p w14:paraId="3C810292" w14:textId="77777777" w:rsidR="00000000" w:rsidRDefault="00C411B1">
      <w:pPr>
        <w:pStyle w:val="T1"/>
        <w:jc w:val="left"/>
        <w:rPr>
          <w:lang w:val="nl-NL"/>
        </w:rPr>
      </w:pPr>
      <w:r>
        <w:rPr>
          <w:lang w:val="nl-NL"/>
        </w:rPr>
        <w:t>Pedaalomvang</w:t>
      </w:r>
    </w:p>
    <w:p w14:paraId="3C4C6FB5" w14:textId="77777777" w:rsidR="00000000" w:rsidRDefault="00C411B1">
      <w:pPr>
        <w:pStyle w:val="T1"/>
        <w:jc w:val="left"/>
        <w:rPr>
          <w:vertAlign w:val="superscript"/>
          <w:lang w:val="nl-NL"/>
        </w:rPr>
      </w:pPr>
      <w:r>
        <w:rPr>
          <w:lang w:val="nl-NL"/>
        </w:rPr>
        <w:t>C-d</w:t>
      </w:r>
      <w:r>
        <w:rPr>
          <w:vertAlign w:val="superscript"/>
          <w:lang w:val="nl-NL"/>
        </w:rPr>
        <w:t>1</w:t>
      </w:r>
    </w:p>
    <w:p w14:paraId="5B665655" w14:textId="77777777" w:rsidR="00000000" w:rsidRDefault="00C411B1">
      <w:pPr>
        <w:pStyle w:val="T1"/>
        <w:jc w:val="left"/>
        <w:rPr>
          <w:lang w:val="nl-NL"/>
        </w:rPr>
      </w:pPr>
    </w:p>
    <w:p w14:paraId="000AE415" w14:textId="77777777" w:rsidR="00000000" w:rsidRDefault="00C411B1">
      <w:pPr>
        <w:pStyle w:val="T1"/>
        <w:jc w:val="left"/>
        <w:rPr>
          <w:lang w:val="nl-NL"/>
        </w:rPr>
      </w:pPr>
      <w:r>
        <w:rPr>
          <w:lang w:val="nl-NL"/>
        </w:rPr>
        <w:t>Windvoorziening</w:t>
      </w:r>
    </w:p>
    <w:p w14:paraId="3CDCAE01" w14:textId="77777777" w:rsidR="00000000" w:rsidRDefault="00C411B1">
      <w:pPr>
        <w:pStyle w:val="T1"/>
        <w:jc w:val="left"/>
        <w:rPr>
          <w:lang w:val="nl-NL"/>
        </w:rPr>
      </w:pPr>
      <w:r>
        <w:rPr>
          <w:lang w:val="nl-NL"/>
        </w:rPr>
        <w:lastRenderedPageBreak/>
        <w:t>magazijnbalg</w:t>
      </w:r>
    </w:p>
    <w:p w14:paraId="790C34ED" w14:textId="77777777" w:rsidR="00000000" w:rsidRDefault="00C411B1">
      <w:pPr>
        <w:pStyle w:val="T1"/>
        <w:jc w:val="left"/>
        <w:rPr>
          <w:lang w:val="nl-NL"/>
        </w:rPr>
      </w:pPr>
      <w:r>
        <w:rPr>
          <w:lang w:val="nl-NL"/>
        </w:rPr>
        <w:t>Winddruk</w:t>
      </w:r>
    </w:p>
    <w:p w14:paraId="64576A65" w14:textId="77777777" w:rsidR="00000000" w:rsidRDefault="00C411B1">
      <w:pPr>
        <w:pStyle w:val="T1"/>
        <w:jc w:val="left"/>
        <w:rPr>
          <w:lang w:val="nl-NL"/>
        </w:rPr>
      </w:pPr>
      <w:r>
        <w:rPr>
          <w:lang w:val="nl-NL"/>
        </w:rPr>
        <w:t xml:space="preserve">HW en NW 88 mm, </w:t>
      </w:r>
      <w:proofErr w:type="spellStart"/>
      <w:r>
        <w:rPr>
          <w:lang w:val="nl-NL"/>
        </w:rPr>
        <w:t>Ped</w:t>
      </w:r>
      <w:proofErr w:type="spellEnd"/>
      <w:r>
        <w:rPr>
          <w:lang w:val="nl-NL"/>
        </w:rPr>
        <w:t xml:space="preserve"> 96 mm</w:t>
      </w:r>
    </w:p>
    <w:p w14:paraId="0899A01A" w14:textId="77777777" w:rsidR="00000000" w:rsidRDefault="00C411B1">
      <w:pPr>
        <w:pStyle w:val="T1"/>
        <w:jc w:val="left"/>
        <w:rPr>
          <w:lang w:val="nl-NL"/>
        </w:rPr>
      </w:pPr>
    </w:p>
    <w:p w14:paraId="089FBF25" w14:textId="77777777" w:rsidR="00000000" w:rsidRDefault="00C411B1">
      <w:pPr>
        <w:pStyle w:val="T1"/>
        <w:jc w:val="left"/>
        <w:rPr>
          <w:lang w:val="nl-NL"/>
        </w:rPr>
      </w:pPr>
      <w:r>
        <w:rPr>
          <w:lang w:val="nl-NL"/>
        </w:rPr>
        <w:t>Plaats klaviatuur</w:t>
      </w:r>
    </w:p>
    <w:p w14:paraId="73749CAB" w14:textId="77777777" w:rsidR="00000000" w:rsidRDefault="00C411B1">
      <w:pPr>
        <w:pStyle w:val="T1"/>
        <w:jc w:val="left"/>
        <w:rPr>
          <w:lang w:val="nl-NL"/>
        </w:rPr>
      </w:pPr>
      <w:r>
        <w:rPr>
          <w:lang w:val="nl-NL"/>
        </w:rPr>
        <w:t>linkerzijde</w:t>
      </w:r>
    </w:p>
    <w:p w14:paraId="5BAB4F18" w14:textId="77777777" w:rsidR="00000000" w:rsidRDefault="00C411B1">
      <w:pPr>
        <w:pStyle w:val="T1"/>
        <w:jc w:val="left"/>
        <w:rPr>
          <w:lang w:val="nl-NL"/>
        </w:rPr>
      </w:pPr>
    </w:p>
    <w:p w14:paraId="5606390A" w14:textId="77777777" w:rsidR="00000000" w:rsidRDefault="00C411B1">
      <w:pPr>
        <w:pStyle w:val="Heading2"/>
        <w:rPr>
          <w:i w:val="0"/>
          <w:iCs/>
        </w:rPr>
      </w:pPr>
      <w:r>
        <w:rPr>
          <w:i w:val="0"/>
          <w:iCs/>
        </w:rPr>
        <w:t>Bijzonderheden</w:t>
      </w:r>
    </w:p>
    <w:p w14:paraId="47C70EFF" w14:textId="77777777" w:rsidR="00000000" w:rsidRDefault="00C411B1">
      <w:pPr>
        <w:pStyle w:val="T1"/>
        <w:jc w:val="left"/>
        <w:rPr>
          <w:lang w:val="nl-NL"/>
        </w:rPr>
      </w:pPr>
    </w:p>
    <w:p w14:paraId="3A9728B9" w14:textId="77777777" w:rsidR="00000000" w:rsidRDefault="00C411B1">
      <w:pPr>
        <w:pStyle w:val="T1"/>
        <w:jc w:val="left"/>
        <w:rPr>
          <w:lang w:val="nl-NL"/>
        </w:rPr>
      </w:pPr>
      <w:r>
        <w:rPr>
          <w:lang w:val="nl-NL"/>
        </w:rPr>
        <w:t xml:space="preserve">De oude kerk werd in 1944 grotendeels verwoest door het opblazen van de toren. </w:t>
      </w:r>
      <w:r>
        <w:rPr>
          <w:lang w:val="nl-NL"/>
        </w:rPr>
        <w:t xml:space="preserve">Het koor, waarin het orgel was opgesteld, bleef overeind. Daardoor is het orgel behouden gebleven. Het werd door enige gemeenteleden gedemonteerd en opgeslagen. </w:t>
      </w:r>
    </w:p>
    <w:p w14:paraId="5402241D" w14:textId="77777777" w:rsidR="00000000" w:rsidRDefault="00C411B1">
      <w:pPr>
        <w:pStyle w:val="T1"/>
        <w:jc w:val="left"/>
        <w:rPr>
          <w:lang w:val="nl-NL"/>
        </w:rPr>
      </w:pPr>
      <w:r>
        <w:rPr>
          <w:lang w:val="nl-NL"/>
        </w:rPr>
        <w:t xml:space="preserve">Bij de restauratie van 2002 is getracht het Adema-karakter van het orgel weer zoveel mogelijk </w:t>
      </w:r>
      <w:r>
        <w:rPr>
          <w:lang w:val="nl-NL"/>
        </w:rPr>
        <w:t>te honoreren. De klavieren van 1971 zijn in Adema-trant van een omlijsting voorzien, de koppelingen zijn als ijzeren treden uitgevoerd. Een groot aantal bewaard gebleven originele registerknoppen is herplaatst, ontbrekende knoppen zijn in dezelfde stijl bi</w:t>
      </w:r>
      <w:r>
        <w:rPr>
          <w:lang w:val="nl-NL"/>
        </w:rPr>
        <w:t>jgemaakt.</w:t>
      </w:r>
    </w:p>
    <w:p w14:paraId="71303D61" w14:textId="77777777" w:rsidR="00000000" w:rsidRDefault="00C411B1">
      <w:pPr>
        <w:pStyle w:val="T1"/>
        <w:jc w:val="left"/>
        <w:rPr>
          <w:lang w:val="nl-NL"/>
        </w:rPr>
      </w:pPr>
      <w:r>
        <w:rPr>
          <w:lang w:val="nl-NL"/>
        </w:rPr>
        <w:t>De windladen van de beide manualen zijn nog uit 1877, ze zijn achter elkaar in de kas geplaatst, met daartussen een stemgang.</w:t>
      </w:r>
    </w:p>
    <w:p w14:paraId="62AFB210" w14:textId="77777777" w:rsidR="00000000" w:rsidRDefault="00C411B1">
      <w:pPr>
        <w:pStyle w:val="T1"/>
        <w:jc w:val="left"/>
        <w:rPr>
          <w:lang w:val="nl-NL"/>
        </w:rPr>
      </w:pPr>
      <w:r>
        <w:rPr>
          <w:lang w:val="nl-NL"/>
        </w:rPr>
        <w:t>Tegen de rechter zijkant was oorspronkelijk een baslade voor de Bourdon 16' van het HW geplaatst. In 1971 werd deze verw</w:t>
      </w:r>
      <w:r>
        <w:rPr>
          <w:lang w:val="nl-NL"/>
        </w:rPr>
        <w:t>ijderd en werd het toen geleverde vrije pedaal aldaar gesitueerd. In 2002 is de baslade van de Bourdon 16' gereconstrueerd, bediend met een eigen mechaniek vanuit het HW-</w:t>
      </w:r>
      <w:proofErr w:type="spellStart"/>
      <w:r>
        <w:rPr>
          <w:lang w:val="nl-NL"/>
        </w:rPr>
        <w:t>walsraam</w:t>
      </w:r>
      <w:proofErr w:type="spellEnd"/>
      <w:r>
        <w:rPr>
          <w:lang w:val="nl-NL"/>
        </w:rPr>
        <w:t>.</w:t>
      </w:r>
    </w:p>
    <w:p w14:paraId="094F0B86" w14:textId="77777777" w:rsidR="00000000" w:rsidRDefault="00C411B1">
      <w:pPr>
        <w:pStyle w:val="T1"/>
        <w:jc w:val="left"/>
        <w:rPr>
          <w:lang w:val="nl-NL"/>
        </w:rPr>
      </w:pPr>
      <w:r>
        <w:rPr>
          <w:lang w:val="nl-NL"/>
        </w:rPr>
        <w:t>Van de mechanieken zijn de beide walsramen van de manualen nog origineel, wi</w:t>
      </w:r>
      <w:r>
        <w:rPr>
          <w:lang w:val="nl-NL"/>
        </w:rPr>
        <w:t xml:space="preserve">nkelbalken en </w:t>
      </w:r>
      <w:proofErr w:type="spellStart"/>
      <w:r>
        <w:rPr>
          <w:lang w:val="nl-NL"/>
        </w:rPr>
        <w:t>abstractuur</w:t>
      </w:r>
      <w:proofErr w:type="spellEnd"/>
      <w:r>
        <w:rPr>
          <w:lang w:val="nl-NL"/>
        </w:rPr>
        <w:t xml:space="preserve"> zijn in hoofdzaak nieuw.</w:t>
      </w:r>
    </w:p>
    <w:p w14:paraId="3879C2E3" w14:textId="77777777" w:rsidR="00C411B1" w:rsidRDefault="00C411B1">
      <w:pPr>
        <w:pStyle w:val="T1"/>
        <w:jc w:val="left"/>
        <w:rPr>
          <w:lang w:val="nl-NL"/>
        </w:rPr>
      </w:pPr>
      <w:r>
        <w:rPr>
          <w:lang w:val="nl-NL"/>
        </w:rPr>
        <w:t xml:space="preserve">Nieuw pijpwerk is in 2002 geleverd voor de Bourdon 16' HW (uitgezonderd 12 metalen pijpen in de discant, die in de Gedekt 8' van het </w:t>
      </w:r>
      <w:proofErr w:type="spellStart"/>
      <w:r>
        <w:rPr>
          <w:lang w:val="nl-NL"/>
        </w:rPr>
        <w:t>Ped</w:t>
      </w:r>
      <w:proofErr w:type="spellEnd"/>
      <w:r>
        <w:rPr>
          <w:lang w:val="nl-NL"/>
        </w:rPr>
        <w:t xml:space="preserve"> van 1971 werden aangetroffen) en voor de Trompet 8' (HW). Op het NW </w:t>
      </w:r>
      <w:r>
        <w:rPr>
          <w:lang w:val="nl-NL"/>
        </w:rPr>
        <w:t xml:space="preserve">zijn de corpora van de beide overblazende fluiten verlengd bij die pijpen waar inkorting had plaatsgevonden. De </w:t>
      </w:r>
      <w:proofErr w:type="spellStart"/>
      <w:r>
        <w:rPr>
          <w:lang w:val="nl-NL"/>
        </w:rPr>
        <w:t>Quintatoon</w:t>
      </w:r>
      <w:proofErr w:type="spellEnd"/>
      <w:r>
        <w:rPr>
          <w:lang w:val="nl-NL"/>
        </w:rPr>
        <w:t xml:space="preserve"> 8' van 1971 is wat mensuur betreft gecorrigeerd naar Adema-voorbeeld. Voor de Violoncel 8' is pijpwerk van Bakker &amp; Timmenga uit 1913</w:t>
      </w:r>
      <w:r>
        <w:rPr>
          <w:lang w:val="nl-NL"/>
        </w:rPr>
        <w:t xml:space="preserve"> gebruikt. Het groot octaaf van de drie acht-</w:t>
      </w:r>
      <w:proofErr w:type="spellStart"/>
      <w:r>
        <w:rPr>
          <w:lang w:val="nl-NL"/>
        </w:rPr>
        <w:t>voets</w:t>
      </w:r>
      <w:proofErr w:type="spellEnd"/>
      <w:r>
        <w:rPr>
          <w:lang w:val="nl-NL"/>
        </w:rPr>
        <w:t xml:space="preserve"> registers op het NW is gecombineerd. Daarvoor zijn twaalf houten pijpen van Bakker &amp; Timmenga uit l918 aangekocht. Op het </w:t>
      </w:r>
      <w:proofErr w:type="spellStart"/>
      <w:r>
        <w:rPr>
          <w:lang w:val="nl-NL"/>
        </w:rPr>
        <w:t>Ped</w:t>
      </w:r>
      <w:proofErr w:type="spellEnd"/>
      <w:r>
        <w:rPr>
          <w:lang w:val="nl-NL"/>
        </w:rPr>
        <w:t xml:space="preserve"> is in 2002 de uit 1971 daterende Bourdon 16' van het </w:t>
      </w:r>
      <w:proofErr w:type="spellStart"/>
      <w:r>
        <w:rPr>
          <w:lang w:val="nl-NL"/>
        </w:rPr>
        <w:t>Ped</w:t>
      </w:r>
      <w:proofErr w:type="spellEnd"/>
      <w:r>
        <w:rPr>
          <w:lang w:val="nl-NL"/>
        </w:rPr>
        <w:t xml:space="preserve"> geplaatst.</w:t>
      </w:r>
    </w:p>
    <w:sectPr w:rsidR="00C411B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10588"/>
    <w:multiLevelType w:val="hybridMultilevel"/>
    <w:tmpl w:val="C292FC6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E544A6"/>
    <w:multiLevelType w:val="hybridMultilevel"/>
    <w:tmpl w:val="B61869B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9B6550"/>
    <w:multiLevelType w:val="hybridMultilevel"/>
    <w:tmpl w:val="DCD0908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2D"/>
    <w:rsid w:val="00B7212D"/>
    <w:rsid w:val="00C4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A4DF83"/>
  <w15:chartTrackingRefBased/>
  <w15:docId w15:val="{DC21508B-E18E-4544-BAED-C04DE015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widowControl/>
    </w:pPr>
    <w:rPr>
      <w:rFonts w:ascii="Times New Roman" w:hAnsi="Times New Roman"/>
      <w:i/>
      <w:iCs/>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1113</Words>
  <Characters>6349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Almkerk / 1877</vt:lpstr>
    </vt:vector>
  </TitlesOfParts>
  <Company>NIvO</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Almkerk / 1877</dc:title>
  <dc:subject/>
  <dc:creator>WS1</dc:creator>
  <cp:keywords/>
  <dc:description/>
  <cp:lastModifiedBy>Eline J Duijsens</cp:lastModifiedBy>
  <cp:revision>2</cp:revision>
  <dcterms:created xsi:type="dcterms:W3CDTF">2021-09-20T13:58:00Z</dcterms:created>
  <dcterms:modified xsi:type="dcterms:W3CDTF">2021-09-20T13:58:00Z</dcterms:modified>
</cp:coreProperties>
</file>