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8EE31" w14:textId="77777777" w:rsidR="00000000" w:rsidRDefault="00BB3DD2">
      <w:pPr>
        <w:pStyle w:val="Heading1"/>
      </w:pPr>
      <w:bookmarkStart w:id="0" w:name="_GoBack"/>
      <w:bookmarkEnd w:id="0"/>
      <w:r>
        <w:t>Farmsum / 1878</w:t>
      </w:r>
    </w:p>
    <w:p w14:paraId="4856B5F3" w14:textId="77777777" w:rsidR="00000000" w:rsidRDefault="00BB3DD2">
      <w:pPr>
        <w:pStyle w:val="Heading2"/>
        <w:rPr>
          <w:i w:val="0"/>
          <w:iCs/>
        </w:rPr>
      </w:pPr>
      <w:r>
        <w:rPr>
          <w:i w:val="0"/>
          <w:iCs/>
        </w:rPr>
        <w:t>Hervormde Kerk</w:t>
      </w:r>
    </w:p>
    <w:p w14:paraId="418F178D" w14:textId="77777777" w:rsidR="00000000" w:rsidRDefault="00BB3DD2">
      <w:pPr>
        <w:pStyle w:val="Heading2"/>
        <w:rPr>
          <w:i w:val="0"/>
          <w:iCs/>
        </w:rPr>
      </w:pPr>
      <w:r>
        <w:rPr>
          <w:i w:val="0"/>
          <w:iCs/>
        </w:rPr>
        <w:t>kleine orgel</w:t>
      </w:r>
    </w:p>
    <w:p w14:paraId="298741C2" w14:textId="77777777" w:rsidR="00000000" w:rsidRDefault="00BB3DD2">
      <w:pPr>
        <w:pStyle w:val="T1"/>
        <w:rPr>
          <w:lang w:val="nl-NL"/>
        </w:rPr>
      </w:pPr>
    </w:p>
    <w:p w14:paraId="44F27888" w14:textId="77777777" w:rsidR="00000000" w:rsidRDefault="00BB3DD2">
      <w:pPr>
        <w:pStyle w:val="T1"/>
        <w:jc w:val="left"/>
        <w:rPr>
          <w:i/>
          <w:iCs/>
          <w:lang w:val="nl-NL"/>
        </w:rPr>
      </w:pPr>
      <w:r>
        <w:rPr>
          <w:i/>
          <w:iCs/>
          <w:lang w:val="nl-NL"/>
        </w:rPr>
        <w:t>Driebeukige hallenkerk in classicerende rondboogstijl, gebouwd 1869 naar ontwerp van H. Wind. De toren, ontworpen door J.W. Maris, dateert uit 1856-1857 en was aangebouwd tegen de oude kerk. Inwendig tongewelf op</w:t>
      </w:r>
      <w:r>
        <w:rPr>
          <w:i/>
          <w:iCs/>
          <w:lang w:val="nl-NL"/>
        </w:rPr>
        <w:t xml:space="preserve"> gietijzeren zuilen. Preekstoel uit 1869 door D. Damstra, die ook de drie beelden van de reformatoren Zwingli, Luther en Calvijn op de westelijke galerij vervaardigde.</w:t>
      </w:r>
    </w:p>
    <w:p w14:paraId="2506D712" w14:textId="77777777" w:rsidR="00000000" w:rsidRDefault="00BB3DD2">
      <w:pPr>
        <w:pStyle w:val="T1"/>
        <w:rPr>
          <w:lang w:val="nl-NL"/>
        </w:rPr>
      </w:pPr>
    </w:p>
    <w:p w14:paraId="127582F7" w14:textId="77777777" w:rsidR="00000000" w:rsidRDefault="00BB3DD2">
      <w:pPr>
        <w:pStyle w:val="T1"/>
        <w:rPr>
          <w:lang w:val="nl-NL"/>
        </w:rPr>
      </w:pPr>
      <w:r>
        <w:rPr>
          <w:lang w:val="nl-NL"/>
        </w:rPr>
        <w:t>Kas: 1878</w:t>
      </w:r>
    </w:p>
    <w:p w14:paraId="412E04C3" w14:textId="77777777" w:rsidR="00000000" w:rsidRDefault="00BB3DD2">
      <w:pPr>
        <w:pStyle w:val="T1"/>
        <w:rPr>
          <w:lang w:val="nl-NL"/>
        </w:rPr>
      </w:pPr>
    </w:p>
    <w:p w14:paraId="1D798E2D" w14:textId="77777777" w:rsidR="00000000" w:rsidRDefault="00BB3DD2">
      <w:pPr>
        <w:pStyle w:val="Heading2"/>
        <w:rPr>
          <w:i w:val="0"/>
          <w:iCs/>
        </w:rPr>
      </w:pPr>
      <w:r>
        <w:rPr>
          <w:i w:val="0"/>
          <w:iCs/>
        </w:rPr>
        <w:t>Kunsthistorische aspecten</w:t>
      </w:r>
    </w:p>
    <w:p w14:paraId="5B5005F3" w14:textId="77777777" w:rsidR="00000000" w:rsidRDefault="00BB3DD2">
      <w:pPr>
        <w:pStyle w:val="T2Kunst"/>
        <w:jc w:val="left"/>
        <w:rPr>
          <w:lang w:val="nl-NL"/>
        </w:rPr>
      </w:pPr>
      <w:r>
        <w:rPr>
          <w:lang w:val="nl-NL"/>
        </w:rPr>
        <w:t>Het kleinste orgel van Meijer dat bewaard is geble</w:t>
      </w:r>
      <w:r>
        <w:rPr>
          <w:lang w:val="nl-NL"/>
        </w:rPr>
        <w:t>ven. Het heeft dezelfde frontopbouw als de andere orgels van deze orgelmaker. In zijn proporties is het één der best geslaagde.</w:t>
      </w:r>
    </w:p>
    <w:p w14:paraId="28011E8F" w14:textId="77777777" w:rsidR="00000000" w:rsidRDefault="00BB3DD2">
      <w:pPr>
        <w:pStyle w:val="T2Kunst"/>
        <w:jc w:val="left"/>
        <w:rPr>
          <w:lang w:val="nl-NL"/>
        </w:rPr>
      </w:pPr>
      <w:r>
        <w:rPr>
          <w:lang w:val="nl-NL"/>
        </w:rPr>
        <w:t xml:space="preserve">De torens bevatten thans geen blinderingen. De verdere decoratie is sober. In de velden eenvoudige S-ranken. Op de bovenlijsten </w:t>
      </w:r>
      <w:r>
        <w:rPr>
          <w:lang w:val="nl-NL"/>
        </w:rPr>
        <w:t>van de velden naar verhouding rijk vertakte ranken, verwant aan die in Baflo, Hervormde Kerk (1876). De vleugelstukken bestaan uit twee aan elkaar bevestigde C-voluten, waaraan een S-rank is opgehangen. Zij wijken enigszins af van Meijers andere vleugelstu</w:t>
      </w:r>
      <w:r>
        <w:rPr>
          <w:lang w:val="nl-NL"/>
        </w:rPr>
        <w:t>kken. De opzetstukken op de zijtorens bestaan uit gekoppelde voluten met guirlandes er doorheen geknoopt. Op de middentoren de vertrouwde lier.</w:t>
      </w:r>
    </w:p>
    <w:p w14:paraId="4DFE2146" w14:textId="77777777" w:rsidR="00000000" w:rsidRDefault="00BB3DD2">
      <w:pPr>
        <w:pStyle w:val="T1"/>
        <w:rPr>
          <w:lang w:val="nl-NL"/>
        </w:rPr>
      </w:pPr>
    </w:p>
    <w:p w14:paraId="294F65A7" w14:textId="77777777" w:rsidR="00000000" w:rsidRDefault="00BB3DD2">
      <w:pPr>
        <w:pStyle w:val="T3Lit"/>
        <w:rPr>
          <w:b/>
          <w:bCs/>
          <w:lang w:val="nl-NL"/>
        </w:rPr>
      </w:pPr>
      <w:r>
        <w:rPr>
          <w:b/>
          <w:bCs/>
          <w:lang w:val="nl-NL"/>
        </w:rPr>
        <w:t>Literatuur</w:t>
      </w:r>
    </w:p>
    <w:p w14:paraId="65FB8EBC" w14:textId="77777777" w:rsidR="00000000" w:rsidRDefault="00BB3DD2">
      <w:pPr>
        <w:pStyle w:val="T3Lit"/>
        <w:rPr>
          <w:lang w:val="nl-NL"/>
        </w:rPr>
      </w:pPr>
      <w:r>
        <w:rPr>
          <w:i/>
          <w:iCs/>
          <w:lang w:val="nl-NL"/>
        </w:rPr>
        <w:t>Het Groninger Orgelbezit van Adorp tot Zijldijk. 5, Fivelingo</w:t>
      </w:r>
      <w:r>
        <w:rPr>
          <w:lang w:val="nl-NL"/>
        </w:rPr>
        <w:t>. Groningen, 1998, 84-85.</w:t>
      </w:r>
    </w:p>
    <w:p w14:paraId="7E9F9EAE" w14:textId="77777777" w:rsidR="00000000" w:rsidRDefault="00BB3DD2">
      <w:pPr>
        <w:pStyle w:val="T3Lit"/>
        <w:rPr>
          <w:lang w:val="nl-NL"/>
        </w:rPr>
      </w:pPr>
    </w:p>
    <w:p w14:paraId="4C9777FD" w14:textId="77777777" w:rsidR="00000000" w:rsidRDefault="00BB3DD2">
      <w:pPr>
        <w:pStyle w:val="T3Lit"/>
        <w:rPr>
          <w:lang w:val="nl-NL"/>
        </w:rPr>
      </w:pPr>
      <w:r>
        <w:rPr>
          <w:lang w:val="nl-NL"/>
        </w:rPr>
        <w:t>Monumentnumm</w:t>
      </w:r>
      <w:r>
        <w:rPr>
          <w:lang w:val="nl-NL"/>
        </w:rPr>
        <w:t>er 12320</w:t>
      </w:r>
    </w:p>
    <w:p w14:paraId="69E30BA2" w14:textId="77777777" w:rsidR="00000000" w:rsidRDefault="00BB3DD2">
      <w:pPr>
        <w:pStyle w:val="T3Lit"/>
        <w:rPr>
          <w:lang w:val="nl-NL"/>
        </w:rPr>
      </w:pPr>
      <w:r>
        <w:rPr>
          <w:lang w:val="nl-NL"/>
        </w:rPr>
        <w:t>Orgelnummer 2267</w:t>
      </w:r>
    </w:p>
    <w:p w14:paraId="4642472D" w14:textId="77777777" w:rsidR="00000000" w:rsidRDefault="00BB3DD2">
      <w:pPr>
        <w:pStyle w:val="T1"/>
        <w:rPr>
          <w:lang w:val="nl-NL"/>
        </w:rPr>
      </w:pPr>
    </w:p>
    <w:p w14:paraId="77B176D1" w14:textId="77777777" w:rsidR="00000000" w:rsidRDefault="00BB3DD2">
      <w:pPr>
        <w:pStyle w:val="Heading2"/>
        <w:rPr>
          <w:i w:val="0"/>
          <w:iCs/>
        </w:rPr>
      </w:pPr>
      <w:r>
        <w:rPr>
          <w:i w:val="0"/>
          <w:iCs/>
        </w:rPr>
        <w:t>Historische gegevens</w:t>
      </w:r>
    </w:p>
    <w:p w14:paraId="6E281839" w14:textId="77777777" w:rsidR="00000000" w:rsidRDefault="00BB3DD2">
      <w:pPr>
        <w:pStyle w:val="T1"/>
        <w:rPr>
          <w:lang w:val="nl-NL"/>
        </w:rPr>
      </w:pPr>
    </w:p>
    <w:p w14:paraId="13363CEB" w14:textId="77777777" w:rsidR="00000000" w:rsidRDefault="00BB3DD2">
      <w:pPr>
        <w:pStyle w:val="T1"/>
        <w:rPr>
          <w:lang w:val="nl-NL"/>
        </w:rPr>
      </w:pPr>
      <w:r>
        <w:rPr>
          <w:lang w:val="nl-NL"/>
        </w:rPr>
        <w:t>Bouwer</w:t>
      </w:r>
    </w:p>
    <w:p w14:paraId="22CBC0BD" w14:textId="77777777" w:rsidR="00000000" w:rsidRDefault="00BB3DD2">
      <w:pPr>
        <w:pStyle w:val="T1"/>
        <w:rPr>
          <w:lang w:val="nl-NL"/>
        </w:rPr>
      </w:pPr>
      <w:r>
        <w:rPr>
          <w:lang w:val="nl-NL"/>
        </w:rPr>
        <w:t>R. Meijer</w:t>
      </w:r>
    </w:p>
    <w:p w14:paraId="7DADE36E" w14:textId="77777777" w:rsidR="00000000" w:rsidRDefault="00BB3DD2">
      <w:pPr>
        <w:pStyle w:val="T1"/>
        <w:rPr>
          <w:lang w:val="nl-NL"/>
        </w:rPr>
      </w:pPr>
    </w:p>
    <w:p w14:paraId="12FAEBD3" w14:textId="77777777" w:rsidR="00000000" w:rsidRDefault="00BB3DD2">
      <w:pPr>
        <w:pStyle w:val="T1"/>
        <w:rPr>
          <w:lang w:val="nl-NL"/>
        </w:rPr>
      </w:pPr>
      <w:r>
        <w:rPr>
          <w:lang w:val="nl-NL"/>
        </w:rPr>
        <w:t>Jaar van oplevering</w:t>
      </w:r>
    </w:p>
    <w:p w14:paraId="3F35B0AE" w14:textId="77777777" w:rsidR="00000000" w:rsidRDefault="00BB3DD2">
      <w:pPr>
        <w:pStyle w:val="T1"/>
        <w:rPr>
          <w:lang w:val="nl-NL"/>
        </w:rPr>
      </w:pPr>
      <w:r>
        <w:rPr>
          <w:lang w:val="nl-NL"/>
        </w:rPr>
        <w:t>1878</w:t>
      </w:r>
    </w:p>
    <w:p w14:paraId="09C7D171" w14:textId="77777777" w:rsidR="00000000" w:rsidRDefault="00BB3DD2">
      <w:pPr>
        <w:pStyle w:val="T1"/>
        <w:rPr>
          <w:lang w:val="nl-NL"/>
        </w:rPr>
      </w:pPr>
    </w:p>
    <w:p w14:paraId="51BA8170" w14:textId="77777777" w:rsidR="00000000" w:rsidRDefault="00BB3DD2">
      <w:pPr>
        <w:pStyle w:val="T1"/>
        <w:rPr>
          <w:lang w:val="nl-NL"/>
        </w:rPr>
      </w:pPr>
      <w:r>
        <w:rPr>
          <w:lang w:val="nl-NL"/>
        </w:rPr>
        <w:t>Oorspronkelijke locatie</w:t>
      </w:r>
    </w:p>
    <w:p w14:paraId="7B049806" w14:textId="77777777" w:rsidR="00000000" w:rsidRDefault="00BB3DD2">
      <w:pPr>
        <w:pStyle w:val="T1"/>
        <w:rPr>
          <w:lang w:val="nl-NL"/>
        </w:rPr>
      </w:pPr>
      <w:r>
        <w:rPr>
          <w:lang w:val="nl-NL"/>
        </w:rPr>
        <w:t>onbekend</w:t>
      </w:r>
    </w:p>
    <w:p w14:paraId="7A49256C" w14:textId="77777777" w:rsidR="00000000" w:rsidRDefault="00BB3DD2">
      <w:pPr>
        <w:pStyle w:val="T1"/>
        <w:rPr>
          <w:lang w:val="nl-NL"/>
        </w:rPr>
      </w:pPr>
    </w:p>
    <w:p w14:paraId="632D9B31" w14:textId="77777777" w:rsidR="00000000" w:rsidRDefault="00BB3DD2">
      <w:pPr>
        <w:pStyle w:val="T1"/>
        <w:rPr>
          <w:lang w:val="nl-NL"/>
        </w:rPr>
      </w:pPr>
      <w:r>
        <w:rPr>
          <w:lang w:val="nl-NL"/>
        </w:rPr>
        <w:t>1914</w:t>
      </w:r>
    </w:p>
    <w:p w14:paraId="67A7837C" w14:textId="77777777" w:rsidR="00000000" w:rsidRDefault="00BB3DD2">
      <w:pPr>
        <w:pStyle w:val="T1"/>
        <w:rPr>
          <w:lang w:val="nl-NL"/>
        </w:rPr>
      </w:pPr>
      <w:r>
        <w:rPr>
          <w:lang w:val="nl-NL"/>
        </w:rPr>
        <w:t>.</w:t>
      </w:r>
      <w:r>
        <w:rPr>
          <w:lang w:val="nl-NL"/>
        </w:rPr>
        <w:tab/>
        <w:t>orgel geplaatst te Weiwerd, Hervormde Kerk</w:t>
      </w:r>
    </w:p>
    <w:p w14:paraId="206C2056" w14:textId="77777777" w:rsidR="00000000" w:rsidRDefault="00BB3DD2">
      <w:pPr>
        <w:pStyle w:val="T1"/>
        <w:rPr>
          <w:lang w:val="nl-NL"/>
        </w:rPr>
      </w:pPr>
    </w:p>
    <w:p w14:paraId="6F21597B" w14:textId="77777777" w:rsidR="00000000" w:rsidRDefault="00BB3DD2">
      <w:pPr>
        <w:pStyle w:val="T1"/>
        <w:rPr>
          <w:lang w:val="nl-NL"/>
        </w:rPr>
      </w:pPr>
      <w:r>
        <w:rPr>
          <w:lang w:val="nl-NL"/>
        </w:rPr>
        <w:t>1945</w:t>
      </w:r>
    </w:p>
    <w:p w14:paraId="6D72C682" w14:textId="77777777" w:rsidR="00000000" w:rsidRDefault="00BB3DD2">
      <w:pPr>
        <w:pStyle w:val="T1"/>
        <w:rPr>
          <w:lang w:val="nl-NL"/>
        </w:rPr>
      </w:pPr>
      <w:r>
        <w:rPr>
          <w:lang w:val="nl-NL"/>
        </w:rPr>
        <w:t>.</w:t>
      </w:r>
      <w:r>
        <w:rPr>
          <w:lang w:val="nl-NL"/>
        </w:rPr>
        <w:tab/>
        <w:t>orgel door oorlogsgeweld beschadigd</w:t>
      </w:r>
    </w:p>
    <w:p w14:paraId="673648C2" w14:textId="77777777" w:rsidR="00000000" w:rsidRDefault="00BB3DD2">
      <w:pPr>
        <w:pStyle w:val="T1"/>
        <w:rPr>
          <w:lang w:val="nl-NL"/>
        </w:rPr>
      </w:pPr>
    </w:p>
    <w:p w14:paraId="28922B18" w14:textId="77777777" w:rsidR="00000000" w:rsidRDefault="00BB3DD2">
      <w:pPr>
        <w:pStyle w:val="T1"/>
        <w:rPr>
          <w:lang w:val="nl-NL"/>
        </w:rPr>
      </w:pPr>
      <w:r>
        <w:rPr>
          <w:lang w:val="nl-NL"/>
        </w:rPr>
        <w:t>Holtman &amp; Leemhuis 1947</w:t>
      </w:r>
    </w:p>
    <w:p w14:paraId="0A8C11C9" w14:textId="77777777" w:rsidR="00000000" w:rsidRDefault="00BB3DD2">
      <w:pPr>
        <w:pStyle w:val="T1"/>
        <w:rPr>
          <w:lang w:val="nl-NL"/>
        </w:rPr>
      </w:pPr>
      <w:r>
        <w:rPr>
          <w:lang w:val="nl-NL"/>
        </w:rPr>
        <w:t>.</w:t>
      </w:r>
      <w:r>
        <w:rPr>
          <w:lang w:val="nl-NL"/>
        </w:rPr>
        <w:tab/>
        <w:t>orgel he</w:t>
      </w:r>
      <w:r>
        <w:rPr>
          <w:lang w:val="nl-NL"/>
        </w:rPr>
        <w:t>rsteld</w:t>
      </w:r>
    </w:p>
    <w:p w14:paraId="3A930C3C" w14:textId="77777777" w:rsidR="00000000" w:rsidRDefault="00BB3DD2">
      <w:pPr>
        <w:pStyle w:val="T1"/>
        <w:rPr>
          <w:lang w:val="nl-NL"/>
        </w:rPr>
      </w:pPr>
      <w:r>
        <w:rPr>
          <w:lang w:val="nl-NL"/>
        </w:rPr>
        <w:t>.</w:t>
      </w:r>
      <w:r>
        <w:rPr>
          <w:lang w:val="nl-NL"/>
        </w:rPr>
        <w:tab/>
        <w:t>beschadigde frontpijpen vervangen door zinken exemplaren</w:t>
      </w:r>
    </w:p>
    <w:p w14:paraId="364926D3" w14:textId="77777777" w:rsidR="00000000" w:rsidRDefault="00BB3DD2">
      <w:pPr>
        <w:pStyle w:val="T1"/>
        <w:rPr>
          <w:lang w:val="nl-NL"/>
        </w:rPr>
      </w:pPr>
    </w:p>
    <w:p w14:paraId="2F633C01" w14:textId="77777777" w:rsidR="00000000" w:rsidRDefault="00BB3DD2">
      <w:pPr>
        <w:pStyle w:val="T1"/>
        <w:rPr>
          <w:lang w:val="nl-NL"/>
        </w:rPr>
      </w:pPr>
      <w:r>
        <w:rPr>
          <w:lang w:val="nl-NL"/>
        </w:rPr>
        <w:t>A. Elles en zoon 1982</w:t>
      </w:r>
    </w:p>
    <w:p w14:paraId="0D01B38E" w14:textId="77777777" w:rsidR="00000000" w:rsidRDefault="00BB3DD2">
      <w:pPr>
        <w:pStyle w:val="T1"/>
        <w:rPr>
          <w:lang w:val="nl-NL"/>
        </w:rPr>
      </w:pPr>
      <w:r>
        <w:rPr>
          <w:lang w:val="nl-NL"/>
        </w:rPr>
        <w:t>.</w:t>
      </w:r>
      <w:r>
        <w:rPr>
          <w:lang w:val="nl-NL"/>
        </w:rPr>
        <w:tab/>
        <w:t>orgel gedemonteerd en overgeplaatst naar Farmsum, Hervormde Kerk</w:t>
      </w:r>
    </w:p>
    <w:p w14:paraId="1552031D" w14:textId="77777777" w:rsidR="00000000" w:rsidRDefault="00BB3DD2">
      <w:pPr>
        <w:pStyle w:val="T1"/>
        <w:rPr>
          <w:lang w:val="nl-NL"/>
        </w:rPr>
      </w:pPr>
      <w:r>
        <w:rPr>
          <w:lang w:val="nl-NL"/>
        </w:rPr>
        <w:t>.</w:t>
      </w:r>
      <w:r>
        <w:rPr>
          <w:lang w:val="nl-NL"/>
        </w:rPr>
        <w:tab/>
        <w:t>orgel hersteld en op verrijdbaar podium geplaatst</w:t>
      </w:r>
    </w:p>
    <w:p w14:paraId="064E2FAD" w14:textId="77777777" w:rsidR="00000000" w:rsidRDefault="00BB3DD2">
      <w:pPr>
        <w:pStyle w:val="T1"/>
        <w:rPr>
          <w:lang w:val="nl-NL"/>
        </w:rPr>
      </w:pPr>
      <w:r>
        <w:rPr>
          <w:lang w:val="nl-NL"/>
        </w:rPr>
        <w:t>.</w:t>
      </w:r>
      <w:r>
        <w:rPr>
          <w:lang w:val="nl-NL"/>
        </w:rPr>
        <w:tab/>
        <w:t>kas opnieuw geschilderd</w:t>
      </w:r>
    </w:p>
    <w:p w14:paraId="0087C5E9" w14:textId="77777777" w:rsidR="00000000" w:rsidRDefault="00BB3DD2">
      <w:pPr>
        <w:pStyle w:val="T1"/>
        <w:rPr>
          <w:lang w:val="nl-NL"/>
        </w:rPr>
      </w:pPr>
      <w:r>
        <w:rPr>
          <w:lang w:val="nl-NL"/>
        </w:rPr>
        <w:t>.</w:t>
      </w:r>
      <w:r>
        <w:rPr>
          <w:lang w:val="nl-NL"/>
        </w:rPr>
        <w:tab/>
        <w:t xml:space="preserve">toonhoogte verlaagd </w:t>
      </w:r>
      <w:r>
        <w:rPr>
          <w:lang w:val="nl-NL"/>
        </w:rPr>
        <w:t>door mechaniek te verhangen</w:t>
      </w:r>
    </w:p>
    <w:p w14:paraId="73C028C0" w14:textId="77777777" w:rsidR="00000000" w:rsidRDefault="00BB3DD2">
      <w:pPr>
        <w:pStyle w:val="T1"/>
        <w:rPr>
          <w:lang w:val="nl-NL"/>
        </w:rPr>
      </w:pPr>
      <w:r>
        <w:rPr>
          <w:lang w:val="nl-NL"/>
        </w:rPr>
        <w:t>.</w:t>
      </w:r>
      <w:r>
        <w:rPr>
          <w:lang w:val="nl-NL"/>
        </w:rPr>
        <w:tab/>
        <w:t>aansluitend intonatie gecorrigeerd door Mense Ruiter</w:t>
      </w:r>
    </w:p>
    <w:p w14:paraId="2DE834EE" w14:textId="77777777" w:rsidR="00000000" w:rsidRDefault="00BB3DD2">
      <w:pPr>
        <w:pStyle w:val="T1"/>
        <w:rPr>
          <w:lang w:val="nl-NL"/>
        </w:rPr>
      </w:pPr>
    </w:p>
    <w:p w14:paraId="4043521F" w14:textId="77777777" w:rsidR="00000000" w:rsidRDefault="00BB3DD2">
      <w:pPr>
        <w:pStyle w:val="Heading2"/>
        <w:rPr>
          <w:i w:val="0"/>
          <w:iCs/>
        </w:rPr>
      </w:pPr>
      <w:r>
        <w:rPr>
          <w:i w:val="0"/>
          <w:iCs/>
        </w:rPr>
        <w:t>Technische gegevens</w:t>
      </w:r>
    </w:p>
    <w:p w14:paraId="71B249EC" w14:textId="77777777" w:rsidR="00000000" w:rsidRDefault="00BB3DD2">
      <w:pPr>
        <w:pStyle w:val="T1"/>
        <w:rPr>
          <w:lang w:val="nl-NL"/>
        </w:rPr>
      </w:pPr>
    </w:p>
    <w:p w14:paraId="5FCADAB1" w14:textId="77777777" w:rsidR="00000000" w:rsidRDefault="00BB3DD2">
      <w:pPr>
        <w:pStyle w:val="T1"/>
        <w:rPr>
          <w:lang w:val="nl-NL"/>
        </w:rPr>
      </w:pPr>
      <w:r>
        <w:rPr>
          <w:lang w:val="nl-NL"/>
        </w:rPr>
        <w:t>Werkindeling</w:t>
      </w:r>
    </w:p>
    <w:p w14:paraId="0434B12A" w14:textId="77777777" w:rsidR="00000000" w:rsidRDefault="00BB3DD2">
      <w:pPr>
        <w:pStyle w:val="T1"/>
        <w:rPr>
          <w:lang w:val="nl-NL"/>
        </w:rPr>
      </w:pPr>
      <w:r>
        <w:rPr>
          <w:lang w:val="nl-NL"/>
        </w:rPr>
        <w:t>manuaal</w:t>
      </w:r>
    </w:p>
    <w:p w14:paraId="747D4B35" w14:textId="77777777" w:rsidR="00000000" w:rsidRDefault="00BB3DD2">
      <w:pPr>
        <w:pStyle w:val="T1"/>
        <w:rPr>
          <w:lang w:val="nl-NL"/>
        </w:rPr>
      </w:pPr>
    </w:p>
    <w:p w14:paraId="05BB1DE1" w14:textId="77777777" w:rsidR="00000000" w:rsidRDefault="00BB3DD2">
      <w:pPr>
        <w:pStyle w:val="T1"/>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23"/>
        <w:gridCol w:w="360"/>
      </w:tblGrid>
      <w:tr w:rsidR="00000000" w14:paraId="613B92D5" w14:textId="77777777">
        <w:tblPrEx>
          <w:tblCellMar>
            <w:top w:w="0" w:type="dxa"/>
            <w:bottom w:w="0" w:type="dxa"/>
          </w:tblCellMar>
        </w:tblPrEx>
        <w:tc>
          <w:tcPr>
            <w:tcW w:w="1423" w:type="dxa"/>
          </w:tcPr>
          <w:p w14:paraId="7675EA52" w14:textId="77777777" w:rsidR="00000000" w:rsidRDefault="00BB3DD2">
            <w:pPr>
              <w:pStyle w:val="T4dispositie"/>
              <w:rPr>
                <w:i/>
                <w:iCs/>
                <w:lang w:val="nl-NL"/>
              </w:rPr>
            </w:pPr>
            <w:r>
              <w:rPr>
                <w:i/>
                <w:iCs/>
                <w:lang w:val="nl-NL"/>
              </w:rPr>
              <w:t>Manuaal</w:t>
            </w:r>
          </w:p>
          <w:p w14:paraId="24AB44BA" w14:textId="77777777" w:rsidR="00000000" w:rsidRDefault="00BB3DD2">
            <w:pPr>
              <w:pStyle w:val="T4dispositie"/>
              <w:rPr>
                <w:lang w:val="nl-NL"/>
              </w:rPr>
            </w:pPr>
            <w:r>
              <w:rPr>
                <w:lang w:val="nl-NL"/>
              </w:rPr>
              <w:t>6 stemmen</w:t>
            </w:r>
          </w:p>
          <w:p w14:paraId="59784DA3" w14:textId="77777777" w:rsidR="00000000" w:rsidRDefault="00BB3DD2">
            <w:pPr>
              <w:pStyle w:val="T4dispositie"/>
              <w:rPr>
                <w:lang w:val="nl-NL"/>
              </w:rPr>
            </w:pPr>
          </w:p>
          <w:p w14:paraId="77475DA6" w14:textId="77777777" w:rsidR="00000000" w:rsidRDefault="00BB3DD2">
            <w:pPr>
              <w:pStyle w:val="T4dispositie"/>
              <w:rPr>
                <w:lang w:val="nl-NL"/>
              </w:rPr>
            </w:pPr>
            <w:r>
              <w:rPr>
                <w:lang w:val="nl-NL"/>
              </w:rPr>
              <w:t>Prestant</w:t>
            </w:r>
          </w:p>
          <w:p w14:paraId="07E097AE" w14:textId="77777777" w:rsidR="00000000" w:rsidRDefault="00BB3DD2">
            <w:pPr>
              <w:pStyle w:val="T4dispositie"/>
              <w:rPr>
                <w:lang w:val="nl-NL"/>
              </w:rPr>
            </w:pPr>
            <w:r>
              <w:rPr>
                <w:lang w:val="nl-NL"/>
              </w:rPr>
              <w:t>Bourdon</w:t>
            </w:r>
          </w:p>
          <w:p w14:paraId="4E2790C1" w14:textId="77777777" w:rsidR="00000000" w:rsidRDefault="00BB3DD2">
            <w:pPr>
              <w:pStyle w:val="T4dispositie"/>
              <w:rPr>
                <w:lang w:val="nl-NL"/>
              </w:rPr>
            </w:pPr>
            <w:r>
              <w:rPr>
                <w:lang w:val="nl-NL"/>
              </w:rPr>
              <w:t>Fluit travers D</w:t>
            </w:r>
          </w:p>
          <w:p w14:paraId="5EE90BD6" w14:textId="77777777" w:rsidR="00000000" w:rsidRDefault="00BB3DD2">
            <w:pPr>
              <w:pStyle w:val="T4dispositie"/>
              <w:rPr>
                <w:lang w:val="nl-NL"/>
              </w:rPr>
            </w:pPr>
            <w:r>
              <w:rPr>
                <w:lang w:val="nl-NL"/>
              </w:rPr>
              <w:t>Octaaf</w:t>
            </w:r>
          </w:p>
          <w:p w14:paraId="2D77F4C6" w14:textId="77777777" w:rsidR="00000000" w:rsidRDefault="00BB3DD2">
            <w:pPr>
              <w:pStyle w:val="T4dispositie"/>
              <w:rPr>
                <w:lang w:val="nl-NL"/>
              </w:rPr>
            </w:pPr>
            <w:r>
              <w:rPr>
                <w:lang w:val="nl-NL"/>
              </w:rPr>
              <w:t>Fluit</w:t>
            </w:r>
          </w:p>
          <w:p w14:paraId="6DF61636" w14:textId="77777777" w:rsidR="00000000" w:rsidRDefault="00BB3DD2">
            <w:pPr>
              <w:pStyle w:val="T4dispositie"/>
              <w:rPr>
                <w:lang w:val="nl-NL"/>
              </w:rPr>
            </w:pPr>
            <w:r>
              <w:rPr>
                <w:lang w:val="nl-NL"/>
              </w:rPr>
              <w:t>Octaaf</w:t>
            </w:r>
          </w:p>
        </w:tc>
        <w:tc>
          <w:tcPr>
            <w:tcW w:w="360" w:type="dxa"/>
          </w:tcPr>
          <w:p w14:paraId="14BEFDFF" w14:textId="77777777" w:rsidR="00000000" w:rsidRDefault="00BB3DD2">
            <w:pPr>
              <w:pStyle w:val="T4dispositie"/>
              <w:rPr>
                <w:lang w:val="nl-NL"/>
              </w:rPr>
            </w:pPr>
          </w:p>
          <w:p w14:paraId="7E22D428" w14:textId="77777777" w:rsidR="00000000" w:rsidRDefault="00BB3DD2">
            <w:pPr>
              <w:pStyle w:val="T4dispositie"/>
              <w:rPr>
                <w:lang w:val="nl-NL"/>
              </w:rPr>
            </w:pPr>
          </w:p>
          <w:p w14:paraId="19320F66" w14:textId="77777777" w:rsidR="00000000" w:rsidRDefault="00BB3DD2">
            <w:pPr>
              <w:pStyle w:val="T4dispositie"/>
              <w:rPr>
                <w:lang w:val="nl-NL"/>
              </w:rPr>
            </w:pPr>
          </w:p>
          <w:p w14:paraId="3085821D" w14:textId="77777777" w:rsidR="00000000" w:rsidRDefault="00BB3DD2">
            <w:pPr>
              <w:pStyle w:val="T4dispositie"/>
              <w:rPr>
                <w:lang w:val="nl-NL"/>
              </w:rPr>
            </w:pPr>
            <w:r>
              <w:rPr>
                <w:lang w:val="nl-NL"/>
              </w:rPr>
              <w:t>8'</w:t>
            </w:r>
          </w:p>
          <w:p w14:paraId="0CDD6602" w14:textId="77777777" w:rsidR="00000000" w:rsidRDefault="00BB3DD2">
            <w:pPr>
              <w:pStyle w:val="T4dispositie"/>
              <w:rPr>
                <w:lang w:val="nl-NL"/>
              </w:rPr>
            </w:pPr>
            <w:r>
              <w:rPr>
                <w:lang w:val="nl-NL"/>
              </w:rPr>
              <w:t>8'</w:t>
            </w:r>
          </w:p>
          <w:p w14:paraId="249F1B8B" w14:textId="77777777" w:rsidR="00000000" w:rsidRDefault="00BB3DD2">
            <w:pPr>
              <w:pStyle w:val="T4dispositie"/>
              <w:rPr>
                <w:lang w:val="nl-NL"/>
              </w:rPr>
            </w:pPr>
            <w:r>
              <w:rPr>
                <w:lang w:val="nl-NL"/>
              </w:rPr>
              <w:t>8'</w:t>
            </w:r>
          </w:p>
          <w:p w14:paraId="06F05B8C" w14:textId="77777777" w:rsidR="00000000" w:rsidRDefault="00BB3DD2">
            <w:pPr>
              <w:pStyle w:val="T4dispositie"/>
              <w:rPr>
                <w:lang w:val="nl-NL"/>
              </w:rPr>
            </w:pPr>
            <w:r>
              <w:rPr>
                <w:lang w:val="nl-NL"/>
              </w:rPr>
              <w:t>4'</w:t>
            </w:r>
          </w:p>
          <w:p w14:paraId="4DF4B83D" w14:textId="77777777" w:rsidR="00000000" w:rsidRDefault="00BB3DD2">
            <w:pPr>
              <w:pStyle w:val="T4dispositie"/>
              <w:rPr>
                <w:lang w:val="nl-NL"/>
              </w:rPr>
            </w:pPr>
            <w:r>
              <w:rPr>
                <w:lang w:val="nl-NL"/>
              </w:rPr>
              <w:t>4'</w:t>
            </w:r>
          </w:p>
          <w:p w14:paraId="404CE6B5" w14:textId="77777777" w:rsidR="00000000" w:rsidRDefault="00BB3DD2">
            <w:pPr>
              <w:pStyle w:val="T4dispositie"/>
              <w:rPr>
                <w:lang w:val="nl-NL"/>
              </w:rPr>
            </w:pPr>
            <w:r>
              <w:rPr>
                <w:lang w:val="nl-NL"/>
              </w:rPr>
              <w:t>2'</w:t>
            </w:r>
          </w:p>
        </w:tc>
      </w:tr>
    </w:tbl>
    <w:p w14:paraId="457CD07E" w14:textId="77777777" w:rsidR="00000000" w:rsidRDefault="00BB3DD2">
      <w:pPr>
        <w:pStyle w:val="T1"/>
        <w:rPr>
          <w:lang w:val="nl-NL"/>
        </w:rPr>
      </w:pPr>
    </w:p>
    <w:p w14:paraId="605746D1" w14:textId="77777777" w:rsidR="00000000" w:rsidRDefault="00BB3DD2">
      <w:pPr>
        <w:pStyle w:val="T1"/>
        <w:rPr>
          <w:lang w:val="nl-NL"/>
        </w:rPr>
      </w:pPr>
      <w:r>
        <w:rPr>
          <w:lang w:val="nl-NL"/>
        </w:rPr>
        <w:t>Werktuiglijke registers</w:t>
      </w:r>
    </w:p>
    <w:p w14:paraId="0F449FFD" w14:textId="77777777" w:rsidR="00000000" w:rsidRDefault="00BB3DD2">
      <w:pPr>
        <w:pStyle w:val="T1"/>
        <w:rPr>
          <w:lang w:val="nl-NL"/>
        </w:rPr>
      </w:pPr>
      <w:r>
        <w:rPr>
          <w:lang w:val="nl-NL"/>
        </w:rPr>
        <w:t>ventiel</w:t>
      </w:r>
    </w:p>
    <w:p w14:paraId="56BA5B24" w14:textId="77777777" w:rsidR="00000000" w:rsidRDefault="00BB3DD2">
      <w:pPr>
        <w:pStyle w:val="T1"/>
        <w:rPr>
          <w:lang w:val="nl-NL"/>
        </w:rPr>
      </w:pPr>
      <w:r>
        <w:rPr>
          <w:lang w:val="nl-NL"/>
        </w:rPr>
        <w:t>nihil</w:t>
      </w:r>
    </w:p>
    <w:p w14:paraId="464750B0" w14:textId="77777777" w:rsidR="00000000" w:rsidRDefault="00BB3DD2">
      <w:pPr>
        <w:pStyle w:val="T1"/>
        <w:rPr>
          <w:lang w:val="nl-NL"/>
        </w:rPr>
      </w:pPr>
      <w:r>
        <w:rPr>
          <w:lang w:val="nl-NL"/>
        </w:rPr>
        <w:t>[motor]</w:t>
      </w:r>
    </w:p>
    <w:p w14:paraId="38EF5D42" w14:textId="77777777" w:rsidR="00000000" w:rsidRDefault="00BB3DD2">
      <w:pPr>
        <w:pStyle w:val="T1"/>
        <w:rPr>
          <w:lang w:val="nl-NL"/>
        </w:rPr>
      </w:pPr>
    </w:p>
    <w:p w14:paraId="51D98757" w14:textId="77777777" w:rsidR="00000000" w:rsidRDefault="00BB3DD2">
      <w:pPr>
        <w:pStyle w:val="T1"/>
        <w:rPr>
          <w:lang w:val="nl-NL"/>
        </w:rPr>
      </w:pPr>
      <w:r>
        <w:rPr>
          <w:lang w:val="nl-NL"/>
        </w:rPr>
        <w:t>Toonhoogte</w:t>
      </w:r>
    </w:p>
    <w:p w14:paraId="2129F0B2" w14:textId="77777777" w:rsidR="00000000" w:rsidRDefault="00BB3DD2">
      <w:pPr>
        <w:pStyle w:val="T1"/>
        <w:rPr>
          <w:lang w:val="nl-NL"/>
        </w:rPr>
      </w:pPr>
      <w:r>
        <w:rPr>
          <w:lang w:val="nl-NL"/>
        </w:rPr>
        <w:t>a</w:t>
      </w:r>
      <w:r>
        <w:rPr>
          <w:vertAlign w:val="superscript"/>
          <w:lang w:val="nl-NL"/>
        </w:rPr>
        <w:t>1</w:t>
      </w:r>
      <w:r>
        <w:rPr>
          <w:lang w:val="nl-NL"/>
        </w:rPr>
        <w:t xml:space="preserve"> = 440 Hz</w:t>
      </w:r>
    </w:p>
    <w:p w14:paraId="61039934" w14:textId="77777777" w:rsidR="00000000" w:rsidRDefault="00BB3DD2">
      <w:pPr>
        <w:pStyle w:val="T1"/>
        <w:rPr>
          <w:lang w:val="nl-NL"/>
        </w:rPr>
      </w:pPr>
      <w:r>
        <w:rPr>
          <w:lang w:val="nl-NL"/>
        </w:rPr>
        <w:t>Temperatuur</w:t>
      </w:r>
    </w:p>
    <w:p w14:paraId="6219571A" w14:textId="77777777" w:rsidR="00000000" w:rsidRDefault="00BB3DD2">
      <w:pPr>
        <w:pStyle w:val="T1"/>
        <w:rPr>
          <w:lang w:val="nl-NL"/>
        </w:rPr>
      </w:pPr>
      <w:r>
        <w:rPr>
          <w:lang w:val="nl-NL"/>
        </w:rPr>
        <w:t>evenredig zwevend</w:t>
      </w:r>
    </w:p>
    <w:p w14:paraId="012F59EA" w14:textId="77777777" w:rsidR="00000000" w:rsidRDefault="00BB3DD2">
      <w:pPr>
        <w:pStyle w:val="T1"/>
        <w:rPr>
          <w:lang w:val="nl-NL"/>
        </w:rPr>
      </w:pPr>
    </w:p>
    <w:p w14:paraId="109914D7" w14:textId="77777777" w:rsidR="00000000" w:rsidRDefault="00BB3DD2">
      <w:pPr>
        <w:pStyle w:val="T1"/>
        <w:rPr>
          <w:lang w:val="nl-NL"/>
        </w:rPr>
      </w:pPr>
      <w:r>
        <w:rPr>
          <w:lang w:val="nl-NL"/>
        </w:rPr>
        <w:t>Manuaalomvang</w:t>
      </w:r>
    </w:p>
    <w:p w14:paraId="5BC143BD" w14:textId="77777777" w:rsidR="00000000" w:rsidRDefault="00BB3DD2">
      <w:pPr>
        <w:pStyle w:val="T1"/>
        <w:rPr>
          <w:vertAlign w:val="superscript"/>
          <w:lang w:val="nl-NL"/>
        </w:rPr>
      </w:pPr>
      <w:r>
        <w:rPr>
          <w:lang w:val="nl-NL"/>
        </w:rPr>
        <w:t>C-e</w:t>
      </w:r>
      <w:r>
        <w:rPr>
          <w:vertAlign w:val="superscript"/>
          <w:lang w:val="nl-NL"/>
        </w:rPr>
        <w:t>3</w:t>
      </w:r>
    </w:p>
    <w:p w14:paraId="20508184" w14:textId="77777777" w:rsidR="00000000" w:rsidRDefault="00BB3DD2">
      <w:pPr>
        <w:pStyle w:val="T1"/>
        <w:rPr>
          <w:lang w:val="nl-NL"/>
        </w:rPr>
      </w:pPr>
    </w:p>
    <w:p w14:paraId="4B856AA3" w14:textId="77777777" w:rsidR="00000000" w:rsidRDefault="00BB3DD2">
      <w:pPr>
        <w:pStyle w:val="T1"/>
        <w:rPr>
          <w:lang w:val="nl-NL"/>
        </w:rPr>
      </w:pPr>
      <w:r>
        <w:rPr>
          <w:lang w:val="nl-NL"/>
        </w:rPr>
        <w:t>Windvoorziening</w:t>
      </w:r>
    </w:p>
    <w:p w14:paraId="5858C635" w14:textId="77777777" w:rsidR="00000000" w:rsidRDefault="00BB3DD2">
      <w:pPr>
        <w:pStyle w:val="T1"/>
        <w:rPr>
          <w:lang w:val="nl-NL"/>
        </w:rPr>
      </w:pPr>
      <w:r>
        <w:rPr>
          <w:lang w:val="nl-NL"/>
        </w:rPr>
        <w:t>magazijnbalg met schepbalg en handpomp (1878)</w:t>
      </w:r>
    </w:p>
    <w:p w14:paraId="60B8B4AC" w14:textId="77777777" w:rsidR="00000000" w:rsidRDefault="00BB3DD2">
      <w:pPr>
        <w:pStyle w:val="T1"/>
        <w:rPr>
          <w:lang w:val="nl-NL"/>
        </w:rPr>
      </w:pPr>
      <w:r>
        <w:rPr>
          <w:lang w:val="nl-NL"/>
        </w:rPr>
        <w:t>Winddruk</w:t>
      </w:r>
    </w:p>
    <w:p w14:paraId="28F80706" w14:textId="77777777" w:rsidR="00000000" w:rsidRDefault="00BB3DD2">
      <w:pPr>
        <w:pStyle w:val="T1"/>
        <w:rPr>
          <w:lang w:val="nl-NL"/>
        </w:rPr>
      </w:pPr>
      <w:r>
        <w:rPr>
          <w:lang w:val="nl-NL"/>
        </w:rPr>
        <w:t xml:space="preserve">76 mm </w:t>
      </w:r>
    </w:p>
    <w:p w14:paraId="4E32312B" w14:textId="77777777" w:rsidR="00000000" w:rsidRDefault="00BB3DD2">
      <w:pPr>
        <w:pStyle w:val="T1"/>
        <w:rPr>
          <w:lang w:val="nl-NL"/>
        </w:rPr>
      </w:pPr>
    </w:p>
    <w:p w14:paraId="76951D1A" w14:textId="77777777" w:rsidR="00000000" w:rsidRDefault="00BB3DD2">
      <w:pPr>
        <w:pStyle w:val="T1"/>
        <w:rPr>
          <w:lang w:val="nl-NL"/>
        </w:rPr>
      </w:pPr>
      <w:r>
        <w:rPr>
          <w:lang w:val="nl-NL"/>
        </w:rPr>
        <w:t>Plaats klaviatuur</w:t>
      </w:r>
    </w:p>
    <w:p w14:paraId="518A7085" w14:textId="77777777" w:rsidR="00000000" w:rsidRDefault="00BB3DD2">
      <w:pPr>
        <w:pStyle w:val="T1"/>
        <w:rPr>
          <w:lang w:val="nl-NL"/>
        </w:rPr>
      </w:pPr>
      <w:r>
        <w:rPr>
          <w:lang w:val="nl-NL"/>
        </w:rPr>
        <w:t>voorzijde</w:t>
      </w:r>
    </w:p>
    <w:p w14:paraId="470B84BE" w14:textId="77777777" w:rsidR="00000000" w:rsidRDefault="00BB3DD2">
      <w:pPr>
        <w:pStyle w:val="T1"/>
        <w:rPr>
          <w:lang w:val="nl-NL"/>
        </w:rPr>
      </w:pPr>
    </w:p>
    <w:p w14:paraId="1FF0527B" w14:textId="77777777" w:rsidR="00000000" w:rsidRDefault="00BB3DD2">
      <w:pPr>
        <w:pStyle w:val="Heading2"/>
        <w:rPr>
          <w:i w:val="0"/>
          <w:iCs/>
        </w:rPr>
      </w:pPr>
      <w:r>
        <w:rPr>
          <w:i w:val="0"/>
          <w:iCs/>
        </w:rPr>
        <w:lastRenderedPageBreak/>
        <w:t>Bijzonderheden</w:t>
      </w:r>
    </w:p>
    <w:p w14:paraId="6198E9E9" w14:textId="77777777" w:rsidR="00000000" w:rsidRDefault="00BB3DD2">
      <w:pPr>
        <w:pStyle w:val="T1"/>
        <w:rPr>
          <w:lang w:val="nl-NL"/>
        </w:rPr>
      </w:pPr>
    </w:p>
    <w:p w14:paraId="42527672" w14:textId="77777777" w:rsidR="00000000" w:rsidRDefault="00BB3DD2">
      <w:pPr>
        <w:pStyle w:val="T1"/>
        <w:jc w:val="left"/>
        <w:rPr>
          <w:lang w:val="nl-NL"/>
        </w:rPr>
      </w:pPr>
      <w:r>
        <w:rPr>
          <w:lang w:val="nl-NL"/>
        </w:rPr>
        <w:t>De Fluit travers begint op cis</w:t>
      </w:r>
      <w:r>
        <w:rPr>
          <w:vertAlign w:val="superscript"/>
          <w:lang w:val="nl-NL"/>
        </w:rPr>
        <w:t>1</w:t>
      </w:r>
      <w:r>
        <w:rPr>
          <w:lang w:val="nl-NL"/>
        </w:rPr>
        <w:t>.</w:t>
      </w:r>
    </w:p>
    <w:p w14:paraId="7096D558" w14:textId="77777777" w:rsidR="00000000" w:rsidRDefault="00BB3DD2">
      <w:pPr>
        <w:pStyle w:val="T1"/>
        <w:jc w:val="left"/>
        <w:rPr>
          <w:lang w:val="nl-NL"/>
        </w:rPr>
      </w:pPr>
      <w:r>
        <w:rPr>
          <w:lang w:val="nl-NL"/>
        </w:rPr>
        <w:t>D</w:t>
      </w:r>
      <w:r>
        <w:rPr>
          <w:lang w:val="nl-NL"/>
        </w:rPr>
        <w:t>it is het enige Meijer-orgel dat als positief is uitgevoerd. Van de situatie in Weiwerd bleef een afbeelding bewaard. De windlade is mogelijk afkomstig van een huisorgel; hetzelfde is waarschijnlijk het geval met de pijpen van de registers Octaaf 4', Fluit</w:t>
      </w:r>
      <w:r>
        <w:rPr>
          <w:lang w:val="nl-NL"/>
        </w:rPr>
        <w:t xml:space="preserve"> 4' en Octaaf 2'. De kas was oorspronkelijk zwart geschilderd (met witte biezen); de invulling van de achterwand is grotendeels van later datum. De kas heeft geen afdekking boven de tussenvelden. De klaviatuur wordt ondersteund door twee consoles; de meest</w:t>
      </w:r>
      <w:r>
        <w:rPr>
          <w:lang w:val="nl-NL"/>
        </w:rPr>
        <w:t>e toetsen hebben nog genageld beleg. De orgelbank werd in 1870 geleverd door P. van Oeckelen voor gebruik bij het hoofdorgel in de kerk van Farmsum. De knop voor  motor is aangebracht rechts van de klaviatuur en heeft dezelfde vorm als die aan de zijluiken</w:t>
      </w:r>
      <w:r>
        <w:rPr>
          <w:lang w:val="nl-NL"/>
        </w:rPr>
        <w:t xml:space="preserve"> van de bovenkas.</w:t>
      </w:r>
    </w:p>
    <w:p w14:paraId="65837A51" w14:textId="77777777" w:rsidR="00000000" w:rsidRDefault="00BB3DD2">
      <w:pPr>
        <w:pStyle w:val="T1"/>
        <w:jc w:val="left"/>
        <w:rPr>
          <w:lang w:val="nl-NL"/>
        </w:rPr>
      </w:pPr>
      <w:r>
        <w:rPr>
          <w:lang w:val="nl-NL"/>
        </w:rPr>
        <w:t>De originele windvoorziening (magazijnbalg met een schepbalg, handpompinstallatie) is nog vrijwel geheel intact (de hefboom is gedemonteerd).</w:t>
      </w:r>
    </w:p>
    <w:p w14:paraId="7FF85E3F" w14:textId="77777777" w:rsidR="00000000" w:rsidRDefault="00BB3DD2">
      <w:pPr>
        <w:pStyle w:val="T1"/>
        <w:jc w:val="left"/>
        <w:rPr>
          <w:lang w:val="nl-NL"/>
        </w:rPr>
      </w:pPr>
      <w:r>
        <w:rPr>
          <w:lang w:val="nl-NL"/>
        </w:rPr>
        <w:t>De windlade is chromatisch ingedeeld. Alle frontpijpen zijn van zink, alleen die in de torens zi</w:t>
      </w:r>
      <w:r>
        <w:rPr>
          <w:lang w:val="nl-NL"/>
        </w:rPr>
        <w:t>jn aangesloten op de lade (met koperen gasbuizen als conducten).</w:t>
      </w:r>
    </w:p>
    <w:p w14:paraId="76449B82" w14:textId="77777777" w:rsidR="00000000" w:rsidRDefault="00BB3DD2">
      <w:pPr>
        <w:pStyle w:val="T1"/>
        <w:jc w:val="left"/>
        <w:rPr>
          <w:lang w:val="nl-NL"/>
        </w:rPr>
      </w:pPr>
      <w:r>
        <w:rPr>
          <w:lang w:val="nl-NL"/>
        </w:rPr>
        <w:t>In 1982 kreeg het orgel een normale toonhoogte (voorheen was deze bijna ½ toon hoger) door het verhangen van de tractuur, waarbij de toon Cis kwam te vervallen (de betreffende toets werd door</w:t>
      </w:r>
      <w:r>
        <w:rPr>
          <w:lang w:val="nl-NL"/>
        </w:rPr>
        <w:t>gekoppeld naar cis); mede daardoor spreekt nu de Prestant in het front tot en met b</w:t>
      </w:r>
      <w:r>
        <w:rPr>
          <w:vertAlign w:val="superscript"/>
          <w:lang w:val="nl-NL"/>
        </w:rPr>
        <w:t>1</w:t>
      </w:r>
      <w:r>
        <w:rPr>
          <w:lang w:val="nl-NL"/>
        </w:rPr>
        <w:t xml:space="preserve"> (voorheen a</w:t>
      </w:r>
      <w:r>
        <w:rPr>
          <w:vertAlign w:val="superscript"/>
          <w:lang w:val="nl-NL"/>
        </w:rPr>
        <w:t>1</w:t>
      </w:r>
      <w:r>
        <w:rPr>
          <w:lang w:val="nl-NL"/>
        </w:rPr>
        <w:t>) en begint de Fluit travers op cis</w:t>
      </w:r>
      <w:r>
        <w:rPr>
          <w:vertAlign w:val="superscript"/>
          <w:lang w:val="nl-NL"/>
        </w:rPr>
        <w:t>1</w:t>
      </w:r>
      <w:r>
        <w:rPr>
          <w:lang w:val="nl-NL"/>
        </w:rPr>
        <w:t xml:space="preserve"> (voorheen c</w:t>
      </w:r>
      <w:r>
        <w:rPr>
          <w:vertAlign w:val="superscript"/>
          <w:lang w:val="nl-NL"/>
        </w:rPr>
        <w:t>1</w:t>
      </w:r>
      <w:r>
        <w:rPr>
          <w:lang w:val="nl-NL"/>
        </w:rPr>
        <w:t>).</w:t>
      </w:r>
    </w:p>
    <w:p w14:paraId="410EB78C" w14:textId="77777777" w:rsidR="00000000" w:rsidRDefault="00BB3DD2">
      <w:pPr>
        <w:pStyle w:val="T1"/>
        <w:jc w:val="left"/>
        <w:rPr>
          <w:lang w:val="nl-NL"/>
        </w:rPr>
      </w:pPr>
      <w:r>
        <w:rPr>
          <w:lang w:val="nl-NL"/>
        </w:rPr>
        <w:t>De Prestant 8' is van C-c gecombineerd met de Bourdon 8', cis-b</w:t>
      </w:r>
      <w:r>
        <w:rPr>
          <w:vertAlign w:val="superscript"/>
          <w:lang w:val="nl-NL"/>
        </w:rPr>
        <w:t>1</w:t>
      </w:r>
      <w:r>
        <w:rPr>
          <w:lang w:val="nl-NL"/>
        </w:rPr>
        <w:t xml:space="preserve"> in het front (zink), rest metaal op de lad</w:t>
      </w:r>
      <w:r>
        <w:rPr>
          <w:lang w:val="nl-NL"/>
        </w:rPr>
        <w:t>e (met expressions). De Bourdon is geheel van grenenhout; de stoppen zijn heterogeen van vorm. C-H van dit register staan op een bank tegen de achterwand, zinken conducten. Ook de Fluit travers D 8' is geheel van hout (open pijpen met metalen stemkleppen).</w:t>
      </w:r>
      <w:r>
        <w:rPr>
          <w:lang w:val="nl-NL"/>
        </w:rPr>
        <w:t xml:space="preserve"> De Fluit 4' is van C-c</w:t>
      </w:r>
      <w:r>
        <w:rPr>
          <w:vertAlign w:val="superscript"/>
          <w:lang w:val="nl-NL"/>
        </w:rPr>
        <w:t>1</w:t>
      </w:r>
      <w:r>
        <w:rPr>
          <w:lang w:val="nl-NL"/>
        </w:rPr>
        <w:t xml:space="preserve"> met de Octaaf 4'; de metalen (open) pijpen (vanaf cis</w:t>
      </w:r>
      <w:r>
        <w:rPr>
          <w:vertAlign w:val="superscript"/>
          <w:lang w:val="nl-NL"/>
        </w:rPr>
        <w:t>1</w:t>
      </w:r>
      <w:r>
        <w:rPr>
          <w:lang w:val="nl-NL"/>
        </w:rPr>
        <w:t xml:space="preserve">) hebben nauwelijks herkenbare labiumvormen. C-D van de Octaaf 4' zijn van zink, conisch; het kleinere pijpwerk heeft hoge gedrukte ronde bovenlabia. </w:t>
      </w:r>
    </w:p>
    <w:p w14:paraId="6CA4504C" w14:textId="77777777" w:rsidR="00BB3DD2" w:rsidRDefault="00BB3DD2">
      <w:pPr>
        <w:pStyle w:val="T1"/>
        <w:jc w:val="left"/>
        <w:rPr>
          <w:lang w:val="nl-NL"/>
        </w:rPr>
      </w:pPr>
      <w:r>
        <w:rPr>
          <w:lang w:val="nl-NL"/>
        </w:rPr>
        <w:t xml:space="preserve">Enkele granaatscherven in </w:t>
      </w:r>
      <w:r>
        <w:rPr>
          <w:lang w:val="nl-NL"/>
        </w:rPr>
        <w:t>kas en windlade vormen een herinnering aan de hevige gevechten rond Weiwerd aan het eind van de Tweede Wereldoorlog.</w:t>
      </w:r>
    </w:p>
    <w:sectPr w:rsidR="00BB3DD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2D"/>
    <w:rsid w:val="0055732D"/>
    <w:rsid w:val="00BB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6E96B1"/>
  <w15:chartTrackingRefBased/>
  <w15:docId w15:val="{B2E5FACC-8ED2-B144-88F3-B44B8774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Farmsum / 1878</vt:lpstr>
    </vt:vector>
  </TitlesOfParts>
  <Company>NIvO</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Farmsum / 1878</dc:title>
  <dc:subject/>
  <dc:creator>WS1</dc:creator>
  <cp:keywords/>
  <dc:description/>
  <cp:lastModifiedBy>Eline J Duijsens</cp:lastModifiedBy>
  <cp:revision>2</cp:revision>
  <cp:lastPrinted>2005-02-15T13:13:00Z</cp:lastPrinted>
  <dcterms:created xsi:type="dcterms:W3CDTF">2021-09-20T13:54:00Z</dcterms:created>
  <dcterms:modified xsi:type="dcterms:W3CDTF">2021-09-20T13:54:00Z</dcterms:modified>
</cp:coreProperties>
</file>