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86218" w14:textId="77777777" w:rsidR="00000000" w:rsidRDefault="00476837">
      <w:pPr>
        <w:pStyle w:val="Heading1"/>
      </w:pPr>
      <w:bookmarkStart w:id="0" w:name="_GoBack"/>
      <w:bookmarkEnd w:id="0"/>
      <w:r>
        <w:t>Lopik / 1878</w:t>
      </w:r>
    </w:p>
    <w:p w14:paraId="6657F388" w14:textId="77777777" w:rsidR="00000000" w:rsidRDefault="00476837">
      <w:pPr>
        <w:pStyle w:val="Heading2"/>
        <w:rPr>
          <w:i w:val="0"/>
          <w:iCs/>
        </w:rPr>
      </w:pPr>
      <w:r>
        <w:rPr>
          <w:i w:val="0"/>
          <w:iCs/>
        </w:rPr>
        <w:t>Gereformeerde Kerk</w:t>
      </w:r>
    </w:p>
    <w:p w14:paraId="572686D1" w14:textId="77777777" w:rsidR="00000000" w:rsidRDefault="00476837">
      <w:pPr>
        <w:pStyle w:val="T1"/>
        <w:rPr>
          <w:lang w:val="nl-NL"/>
        </w:rPr>
      </w:pPr>
    </w:p>
    <w:p w14:paraId="7C0ED4AB" w14:textId="77777777" w:rsidR="00000000" w:rsidRDefault="00476837">
      <w:pPr>
        <w:pStyle w:val="T1"/>
        <w:rPr>
          <w:lang w:val="nl-NL"/>
        </w:rPr>
      </w:pPr>
      <w:r>
        <w:rPr>
          <w:lang w:val="nl-NL"/>
        </w:rPr>
        <w:t>Kas: 1878</w:t>
      </w:r>
    </w:p>
    <w:p w14:paraId="60018EAB" w14:textId="77777777" w:rsidR="00000000" w:rsidRDefault="00476837">
      <w:pPr>
        <w:pStyle w:val="T1"/>
        <w:rPr>
          <w:lang w:val="nl-NL"/>
        </w:rPr>
      </w:pPr>
    </w:p>
    <w:p w14:paraId="36CB1B5A" w14:textId="77777777" w:rsidR="00000000" w:rsidRDefault="00476837">
      <w:pPr>
        <w:pStyle w:val="Heading2"/>
        <w:rPr>
          <w:i w:val="0"/>
          <w:iCs/>
        </w:rPr>
      </w:pPr>
      <w:r>
        <w:rPr>
          <w:i w:val="0"/>
          <w:iCs/>
        </w:rPr>
        <w:t>Kunsthistorische aspecten</w:t>
      </w:r>
    </w:p>
    <w:p w14:paraId="28E50E62" w14:textId="77777777" w:rsidR="00000000" w:rsidRDefault="00476837">
      <w:pPr>
        <w:pStyle w:val="T2Kunst"/>
        <w:jc w:val="left"/>
        <w:rPr>
          <w:lang w:val="nl-NL"/>
        </w:rPr>
      </w:pPr>
      <w:r>
        <w:rPr>
          <w:lang w:val="nl-NL"/>
        </w:rPr>
        <w:t>Uiterst eenvoudig front van een type dat Alfred Hunter wel vaker toepaste bij zijn kleinere instrumenten, onder andere het in 1994 verbrandde instrument in St-</w:t>
      </w:r>
      <w:proofErr w:type="spellStart"/>
      <w:r>
        <w:rPr>
          <w:lang w:val="nl-NL"/>
        </w:rPr>
        <w:t>Alphage's</w:t>
      </w:r>
      <w:proofErr w:type="spellEnd"/>
      <w:r>
        <w:rPr>
          <w:lang w:val="nl-NL"/>
        </w:rPr>
        <w:t xml:space="preserve"> </w:t>
      </w:r>
      <w:proofErr w:type="spellStart"/>
      <w:r>
        <w:rPr>
          <w:lang w:val="nl-NL"/>
        </w:rPr>
        <w:t>Church</w:t>
      </w:r>
      <w:proofErr w:type="spellEnd"/>
      <w:r>
        <w:rPr>
          <w:lang w:val="nl-NL"/>
        </w:rPr>
        <w:t xml:space="preserve"> te </w:t>
      </w:r>
      <w:proofErr w:type="spellStart"/>
      <w:r>
        <w:rPr>
          <w:lang w:val="nl-NL"/>
        </w:rPr>
        <w:t>Edgware</w:t>
      </w:r>
      <w:proofErr w:type="spellEnd"/>
      <w:r>
        <w:rPr>
          <w:lang w:val="nl-NL"/>
        </w:rPr>
        <w:t xml:space="preserve">, </w:t>
      </w:r>
      <w:proofErr w:type="spellStart"/>
      <w:r>
        <w:rPr>
          <w:lang w:val="nl-NL"/>
        </w:rPr>
        <w:t>Middlesex</w:t>
      </w:r>
      <w:proofErr w:type="spellEnd"/>
      <w:r>
        <w:rPr>
          <w:lang w:val="nl-NL"/>
        </w:rPr>
        <w:t xml:space="preserve">. Men ziet een open pijpopstelling, die naar weerszijden afloopt en voorzien is van een flauw bovenwaarts gebogen </w:t>
      </w:r>
      <w:proofErr w:type="spellStart"/>
      <w:r>
        <w:rPr>
          <w:lang w:val="nl-NL"/>
        </w:rPr>
        <w:t>labiumverloop</w:t>
      </w:r>
      <w:proofErr w:type="spellEnd"/>
      <w:r>
        <w:rPr>
          <w:lang w:val="nl-NL"/>
        </w:rPr>
        <w:t>. Er zijn geen zichtbare stijlen of regels, die de frontpijpen bijeenhouden. De kas, die niet is ingesnoerd, is aan de</w:t>
      </w:r>
      <w:r>
        <w:rPr>
          <w:lang w:val="nl-NL"/>
        </w:rPr>
        <w:t xml:space="preserve"> zijkanten en onder het pijpenfront voorzien van rechthoekige panelen in afgeschuinde lijsten. De meest duidelijke, naar de Victoriaanse periode verwijzende stijlelementen zijn beide achtzijdige zuilen, die het front flankeren en die mogelijk beelden hebbe</w:t>
      </w:r>
      <w:r>
        <w:rPr>
          <w:lang w:val="nl-NL"/>
        </w:rPr>
        <w:t>n gedragen.</w:t>
      </w:r>
    </w:p>
    <w:p w14:paraId="76659266" w14:textId="77777777" w:rsidR="00000000" w:rsidRDefault="00476837">
      <w:pPr>
        <w:pStyle w:val="T1"/>
        <w:rPr>
          <w:lang w:val="nl-NL"/>
        </w:rPr>
      </w:pPr>
    </w:p>
    <w:p w14:paraId="31AE5A3A" w14:textId="77777777" w:rsidR="00000000" w:rsidRDefault="00476837">
      <w:pPr>
        <w:pStyle w:val="T3Lit"/>
        <w:jc w:val="left"/>
        <w:rPr>
          <w:b/>
          <w:bCs/>
          <w:lang w:val="nl-NL"/>
        </w:rPr>
      </w:pPr>
      <w:r>
        <w:rPr>
          <w:b/>
          <w:bCs/>
          <w:lang w:val="nl-NL"/>
        </w:rPr>
        <w:t>Literatuur</w:t>
      </w:r>
    </w:p>
    <w:p w14:paraId="08C830A0" w14:textId="77777777" w:rsidR="00000000" w:rsidRDefault="00476837">
      <w:pPr>
        <w:pStyle w:val="T3Lit"/>
        <w:jc w:val="left"/>
        <w:rPr>
          <w:lang w:val="nl-NL"/>
        </w:rPr>
      </w:pPr>
      <w:r>
        <w:rPr>
          <w:i/>
          <w:lang w:val="nl-NL"/>
        </w:rPr>
        <w:t>De Mixtuur</w:t>
      </w:r>
      <w:r>
        <w:rPr>
          <w:lang w:val="nl-NL"/>
        </w:rPr>
        <w:t>, 60 (1988), 477-479.</w:t>
      </w:r>
    </w:p>
    <w:p w14:paraId="02FE1D88" w14:textId="77777777" w:rsidR="00000000" w:rsidRDefault="00476837">
      <w:pPr>
        <w:pStyle w:val="T3Lit"/>
        <w:rPr>
          <w:lang w:val="nl-NL"/>
        </w:rPr>
      </w:pPr>
      <w:r>
        <w:rPr>
          <w:i/>
          <w:iCs/>
          <w:lang w:val="nl-NL"/>
        </w:rPr>
        <w:t>Programma Ingebruikneming van het Hunter Orgel Gereformeerde Kerk Lopik</w:t>
      </w:r>
      <w:r>
        <w:rPr>
          <w:lang w:val="nl-NL"/>
        </w:rPr>
        <w:t>. Lopik, 1987.</w:t>
      </w:r>
    </w:p>
    <w:p w14:paraId="69BF8EBF" w14:textId="77777777" w:rsidR="00000000" w:rsidRDefault="00476837">
      <w:pPr>
        <w:pStyle w:val="T3Lit"/>
        <w:rPr>
          <w:lang w:val="nl-NL"/>
        </w:rPr>
      </w:pPr>
    </w:p>
    <w:p w14:paraId="74D412E6" w14:textId="77777777" w:rsidR="00000000" w:rsidRDefault="00476837">
      <w:pPr>
        <w:pStyle w:val="T3Lit"/>
        <w:jc w:val="left"/>
        <w:rPr>
          <w:lang w:val="nl-NL"/>
        </w:rPr>
      </w:pPr>
      <w:r>
        <w:rPr>
          <w:lang w:val="nl-NL"/>
        </w:rPr>
        <w:t>Orgelnummer 1952</w:t>
      </w:r>
    </w:p>
    <w:p w14:paraId="06E5E669" w14:textId="77777777" w:rsidR="00000000" w:rsidRDefault="00476837">
      <w:pPr>
        <w:pStyle w:val="T1"/>
        <w:rPr>
          <w:lang w:val="nl-NL"/>
        </w:rPr>
      </w:pPr>
    </w:p>
    <w:p w14:paraId="3CC51081" w14:textId="77777777" w:rsidR="00000000" w:rsidRDefault="00476837">
      <w:pPr>
        <w:pStyle w:val="Heading2"/>
        <w:rPr>
          <w:i w:val="0"/>
          <w:iCs/>
        </w:rPr>
      </w:pPr>
      <w:r>
        <w:rPr>
          <w:i w:val="0"/>
          <w:iCs/>
        </w:rPr>
        <w:t>Historische gegevens</w:t>
      </w:r>
    </w:p>
    <w:p w14:paraId="6F16EDD7" w14:textId="77777777" w:rsidR="00000000" w:rsidRDefault="00476837">
      <w:pPr>
        <w:pStyle w:val="T1"/>
        <w:jc w:val="left"/>
        <w:rPr>
          <w:lang w:val="nl-NL"/>
        </w:rPr>
      </w:pPr>
    </w:p>
    <w:p w14:paraId="5DAF4E29" w14:textId="77777777" w:rsidR="00000000" w:rsidRDefault="00476837">
      <w:pPr>
        <w:pStyle w:val="T1"/>
        <w:jc w:val="left"/>
        <w:rPr>
          <w:lang w:val="nl-NL"/>
        </w:rPr>
      </w:pPr>
      <w:r>
        <w:rPr>
          <w:lang w:val="nl-NL"/>
        </w:rPr>
        <w:t>Bouwer</w:t>
      </w:r>
    </w:p>
    <w:p w14:paraId="29565AE1" w14:textId="77777777" w:rsidR="00000000" w:rsidRDefault="00476837">
      <w:pPr>
        <w:pStyle w:val="T1"/>
        <w:jc w:val="left"/>
        <w:rPr>
          <w:lang w:val="nl-NL"/>
        </w:rPr>
      </w:pPr>
      <w:r>
        <w:rPr>
          <w:lang w:val="nl-NL"/>
        </w:rPr>
        <w:t>A. Hunter</w:t>
      </w:r>
    </w:p>
    <w:p w14:paraId="70E9375D" w14:textId="77777777" w:rsidR="00000000" w:rsidRDefault="00476837">
      <w:pPr>
        <w:pStyle w:val="T1"/>
        <w:jc w:val="left"/>
        <w:rPr>
          <w:lang w:val="nl-NL"/>
        </w:rPr>
      </w:pPr>
    </w:p>
    <w:p w14:paraId="3DFDCB85" w14:textId="77777777" w:rsidR="00000000" w:rsidRDefault="00476837">
      <w:pPr>
        <w:pStyle w:val="T1"/>
        <w:jc w:val="left"/>
        <w:rPr>
          <w:lang w:val="nl-NL"/>
        </w:rPr>
      </w:pPr>
      <w:r>
        <w:rPr>
          <w:lang w:val="nl-NL"/>
        </w:rPr>
        <w:t>Jaar van oplevering</w:t>
      </w:r>
    </w:p>
    <w:p w14:paraId="4C7573F9" w14:textId="77777777" w:rsidR="00000000" w:rsidRDefault="00476837">
      <w:pPr>
        <w:pStyle w:val="T1"/>
        <w:jc w:val="left"/>
        <w:rPr>
          <w:lang w:val="nl-NL"/>
        </w:rPr>
      </w:pPr>
      <w:r>
        <w:rPr>
          <w:lang w:val="nl-NL"/>
        </w:rPr>
        <w:t>1878</w:t>
      </w:r>
    </w:p>
    <w:p w14:paraId="50EEFC4F" w14:textId="77777777" w:rsidR="00000000" w:rsidRDefault="00476837">
      <w:pPr>
        <w:pStyle w:val="T1"/>
        <w:jc w:val="left"/>
        <w:rPr>
          <w:lang w:val="nl-NL"/>
        </w:rPr>
      </w:pPr>
    </w:p>
    <w:p w14:paraId="7B524F44" w14:textId="77777777" w:rsidR="00000000" w:rsidRDefault="00476837">
      <w:pPr>
        <w:pStyle w:val="T1"/>
        <w:jc w:val="left"/>
        <w:rPr>
          <w:lang w:val="nl-NL"/>
        </w:rPr>
      </w:pPr>
      <w:r>
        <w:rPr>
          <w:lang w:val="nl-NL"/>
        </w:rPr>
        <w:t>Oorspronkelijke locatie</w:t>
      </w:r>
    </w:p>
    <w:p w14:paraId="1FB7EB7A" w14:textId="77777777" w:rsidR="00000000" w:rsidRDefault="00476837">
      <w:pPr>
        <w:pStyle w:val="T1"/>
        <w:jc w:val="left"/>
        <w:rPr>
          <w:lang w:val="nl-NL"/>
        </w:rPr>
      </w:pPr>
      <w:r>
        <w:rPr>
          <w:lang w:val="nl-NL"/>
        </w:rPr>
        <w:t>Ipswi</w:t>
      </w:r>
      <w:r>
        <w:rPr>
          <w:lang w:val="nl-NL"/>
        </w:rPr>
        <w:t>ch (GB), St-</w:t>
      </w:r>
      <w:proofErr w:type="spellStart"/>
      <w:r>
        <w:rPr>
          <w:lang w:val="nl-NL"/>
        </w:rPr>
        <w:t>Stephen’s</w:t>
      </w:r>
      <w:proofErr w:type="spellEnd"/>
      <w:r>
        <w:rPr>
          <w:lang w:val="nl-NL"/>
        </w:rPr>
        <w:t xml:space="preserve"> </w:t>
      </w:r>
      <w:proofErr w:type="spellStart"/>
      <w:r>
        <w:rPr>
          <w:lang w:val="nl-NL"/>
        </w:rPr>
        <w:t>Church</w:t>
      </w:r>
      <w:proofErr w:type="spellEnd"/>
    </w:p>
    <w:p w14:paraId="6DD15FE4" w14:textId="77777777" w:rsidR="00000000" w:rsidRDefault="00476837">
      <w:pPr>
        <w:pStyle w:val="T1"/>
        <w:jc w:val="left"/>
        <w:rPr>
          <w:lang w:val="nl-NL"/>
        </w:rPr>
      </w:pPr>
    </w:p>
    <w:p w14:paraId="14588CFD" w14:textId="77777777" w:rsidR="00000000" w:rsidRDefault="00476837">
      <w:pPr>
        <w:pStyle w:val="T1"/>
        <w:jc w:val="left"/>
        <w:rPr>
          <w:lang w:val="nl-NL"/>
        </w:rPr>
      </w:pPr>
      <w:r>
        <w:rPr>
          <w:lang w:val="nl-NL"/>
        </w:rPr>
        <w:t>1985</w:t>
      </w:r>
    </w:p>
    <w:p w14:paraId="242593C3" w14:textId="77777777" w:rsidR="00000000" w:rsidRDefault="00476837">
      <w:pPr>
        <w:pStyle w:val="T1"/>
        <w:jc w:val="left"/>
        <w:rPr>
          <w:lang w:val="nl-NL"/>
        </w:rPr>
      </w:pPr>
      <w:r>
        <w:rPr>
          <w:lang w:val="nl-NL"/>
        </w:rPr>
        <w:t>.</w:t>
      </w:r>
      <w:r>
        <w:rPr>
          <w:lang w:val="nl-NL"/>
        </w:rPr>
        <w:tab/>
        <w:t>orgel verkocht</w:t>
      </w:r>
    </w:p>
    <w:p w14:paraId="50A26F1D" w14:textId="77777777" w:rsidR="00000000" w:rsidRDefault="00476837">
      <w:pPr>
        <w:pStyle w:val="T1"/>
        <w:jc w:val="left"/>
        <w:rPr>
          <w:lang w:val="nl-NL"/>
        </w:rPr>
      </w:pPr>
    </w:p>
    <w:p w14:paraId="028D8C1F" w14:textId="77777777" w:rsidR="00000000" w:rsidRDefault="00476837">
      <w:pPr>
        <w:pStyle w:val="T1"/>
        <w:jc w:val="left"/>
        <w:rPr>
          <w:lang w:val="nl-NL"/>
        </w:rPr>
      </w:pPr>
      <w:proofErr w:type="spellStart"/>
      <w:r>
        <w:rPr>
          <w:lang w:val="nl-NL"/>
        </w:rPr>
        <w:t>Mense</w:t>
      </w:r>
      <w:proofErr w:type="spellEnd"/>
      <w:r>
        <w:rPr>
          <w:lang w:val="nl-NL"/>
        </w:rPr>
        <w:t xml:space="preserve"> Ruiter 1987</w:t>
      </w:r>
    </w:p>
    <w:p w14:paraId="0B4539E9" w14:textId="77777777" w:rsidR="00000000" w:rsidRDefault="00476837">
      <w:pPr>
        <w:pStyle w:val="T1"/>
        <w:jc w:val="left"/>
        <w:rPr>
          <w:lang w:val="nl-NL"/>
        </w:rPr>
      </w:pPr>
      <w:r>
        <w:rPr>
          <w:lang w:val="nl-NL"/>
        </w:rPr>
        <w:t>.</w:t>
      </w:r>
      <w:r>
        <w:rPr>
          <w:lang w:val="nl-NL"/>
        </w:rPr>
        <w:tab/>
        <w:t>orgel gerestaureerd en geplaatst te Lopik, Gereformeerde Kerk</w:t>
      </w:r>
    </w:p>
    <w:p w14:paraId="79CB5F68" w14:textId="77777777" w:rsidR="00000000" w:rsidRDefault="00476837">
      <w:pPr>
        <w:pStyle w:val="T1"/>
        <w:jc w:val="left"/>
        <w:rPr>
          <w:lang w:val="nl-NL"/>
        </w:rPr>
      </w:pPr>
      <w:r>
        <w:rPr>
          <w:lang w:val="nl-NL"/>
        </w:rPr>
        <w:t>.</w:t>
      </w:r>
      <w:r>
        <w:rPr>
          <w:lang w:val="nl-NL"/>
        </w:rPr>
        <w:tab/>
        <w:t>kas aangevuld met pilasters en rechter zijwand</w:t>
      </w:r>
    </w:p>
    <w:p w14:paraId="0A181FB9" w14:textId="77777777" w:rsidR="00000000" w:rsidRDefault="00476837">
      <w:pPr>
        <w:pStyle w:val="T1"/>
        <w:jc w:val="left"/>
        <w:rPr>
          <w:lang w:val="nl-NL"/>
        </w:rPr>
      </w:pPr>
      <w:r>
        <w:rPr>
          <w:lang w:val="nl-NL"/>
        </w:rPr>
        <w:t>.</w:t>
      </w:r>
      <w:r>
        <w:rPr>
          <w:lang w:val="nl-NL"/>
        </w:rPr>
        <w:tab/>
        <w:t>originele dekplaten op de windladen vervangen door hechthouten exempla</w:t>
      </w:r>
      <w:r>
        <w:rPr>
          <w:lang w:val="nl-NL"/>
        </w:rPr>
        <w:t>ren</w:t>
      </w:r>
    </w:p>
    <w:p w14:paraId="5A85A5A4" w14:textId="77777777" w:rsidR="00000000" w:rsidRDefault="00476837">
      <w:pPr>
        <w:pStyle w:val="T1"/>
        <w:jc w:val="left"/>
        <w:rPr>
          <w:lang w:val="nl-NL"/>
        </w:rPr>
      </w:pPr>
    </w:p>
    <w:p w14:paraId="54306F93" w14:textId="77777777" w:rsidR="00000000" w:rsidRDefault="00476837">
      <w:pPr>
        <w:pStyle w:val="Heading2"/>
        <w:rPr>
          <w:i w:val="0"/>
          <w:iCs/>
        </w:rPr>
      </w:pPr>
      <w:r>
        <w:rPr>
          <w:i w:val="0"/>
          <w:iCs/>
        </w:rPr>
        <w:t>Technische gegevens</w:t>
      </w:r>
    </w:p>
    <w:p w14:paraId="613542ED" w14:textId="77777777" w:rsidR="00000000" w:rsidRDefault="00476837">
      <w:pPr>
        <w:pStyle w:val="T1"/>
        <w:jc w:val="left"/>
        <w:rPr>
          <w:lang w:val="nl-NL"/>
        </w:rPr>
      </w:pPr>
    </w:p>
    <w:p w14:paraId="535566D9" w14:textId="77777777" w:rsidR="00000000" w:rsidRDefault="00476837">
      <w:pPr>
        <w:pStyle w:val="T1"/>
        <w:jc w:val="left"/>
        <w:rPr>
          <w:lang w:val="nl-NL"/>
        </w:rPr>
      </w:pPr>
      <w:r>
        <w:rPr>
          <w:lang w:val="nl-NL"/>
        </w:rPr>
        <w:t>Werkindeling</w:t>
      </w:r>
    </w:p>
    <w:p w14:paraId="0E576A20" w14:textId="77777777" w:rsidR="00000000" w:rsidRDefault="00476837">
      <w:pPr>
        <w:pStyle w:val="T1"/>
        <w:jc w:val="left"/>
        <w:rPr>
          <w:lang w:val="nl-NL"/>
        </w:rPr>
      </w:pPr>
      <w:proofErr w:type="spellStart"/>
      <w:r>
        <w:rPr>
          <w:lang w:val="nl-NL"/>
        </w:rPr>
        <w:t>great</w:t>
      </w:r>
      <w:proofErr w:type="spellEnd"/>
      <w:r>
        <w:rPr>
          <w:lang w:val="nl-NL"/>
        </w:rPr>
        <w:t xml:space="preserve"> </w:t>
      </w:r>
      <w:proofErr w:type="spellStart"/>
      <w:r>
        <w:rPr>
          <w:lang w:val="nl-NL"/>
        </w:rPr>
        <w:t>organ</w:t>
      </w:r>
      <w:proofErr w:type="spellEnd"/>
      <w:r>
        <w:rPr>
          <w:lang w:val="nl-NL"/>
        </w:rPr>
        <w:t xml:space="preserve">, </w:t>
      </w:r>
      <w:proofErr w:type="spellStart"/>
      <w:r>
        <w:rPr>
          <w:lang w:val="nl-NL"/>
        </w:rPr>
        <w:t>swell</w:t>
      </w:r>
      <w:proofErr w:type="spellEnd"/>
      <w:r>
        <w:rPr>
          <w:lang w:val="nl-NL"/>
        </w:rPr>
        <w:t xml:space="preserve"> </w:t>
      </w:r>
      <w:proofErr w:type="spellStart"/>
      <w:r>
        <w:rPr>
          <w:lang w:val="nl-NL"/>
        </w:rPr>
        <w:t>organ</w:t>
      </w:r>
      <w:proofErr w:type="spellEnd"/>
      <w:r>
        <w:rPr>
          <w:lang w:val="nl-NL"/>
        </w:rPr>
        <w:t xml:space="preserve">, </w:t>
      </w:r>
      <w:proofErr w:type="spellStart"/>
      <w:r>
        <w:rPr>
          <w:lang w:val="nl-NL"/>
        </w:rPr>
        <w:t>pedals</w:t>
      </w:r>
      <w:proofErr w:type="spellEnd"/>
    </w:p>
    <w:p w14:paraId="4A8F188E" w14:textId="77777777" w:rsidR="00000000" w:rsidRDefault="00476837">
      <w:pPr>
        <w:pStyle w:val="T1"/>
        <w:jc w:val="left"/>
        <w:rPr>
          <w:lang w:val="nl-NL"/>
        </w:rPr>
      </w:pPr>
    </w:p>
    <w:p w14:paraId="6EADCBA3" w14:textId="77777777" w:rsidR="00000000" w:rsidRDefault="00476837">
      <w:pPr>
        <w:pStyle w:val="T1"/>
        <w:jc w:val="left"/>
        <w:rPr>
          <w:lang w:val="nl-NL"/>
        </w:rPr>
      </w:pPr>
      <w:r>
        <w:rPr>
          <w:lang w:val="nl-NL"/>
        </w:rPr>
        <w:lastRenderedPageBreak/>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96"/>
        <w:gridCol w:w="529"/>
        <w:gridCol w:w="1726"/>
        <w:gridCol w:w="451"/>
        <w:gridCol w:w="997"/>
        <w:gridCol w:w="462"/>
      </w:tblGrid>
      <w:tr w:rsidR="00000000" w14:paraId="7AD406A2" w14:textId="77777777">
        <w:tblPrEx>
          <w:tblCellMar>
            <w:top w:w="0" w:type="dxa"/>
            <w:bottom w:w="0" w:type="dxa"/>
          </w:tblCellMar>
        </w:tblPrEx>
        <w:tc>
          <w:tcPr>
            <w:tcW w:w="1796" w:type="dxa"/>
          </w:tcPr>
          <w:p w14:paraId="1C6A1411" w14:textId="77777777" w:rsidR="00000000" w:rsidRDefault="00476837">
            <w:pPr>
              <w:pStyle w:val="T4dispositie"/>
              <w:rPr>
                <w:i/>
                <w:iCs/>
                <w:lang w:val="nl-NL"/>
              </w:rPr>
            </w:pPr>
            <w:r>
              <w:rPr>
                <w:i/>
                <w:iCs/>
                <w:lang w:val="nl-NL"/>
              </w:rPr>
              <w:t xml:space="preserve">Great </w:t>
            </w:r>
            <w:proofErr w:type="spellStart"/>
            <w:r>
              <w:rPr>
                <w:i/>
                <w:iCs/>
                <w:lang w:val="nl-NL"/>
              </w:rPr>
              <w:t>organ</w:t>
            </w:r>
            <w:proofErr w:type="spellEnd"/>
            <w:r>
              <w:rPr>
                <w:i/>
                <w:iCs/>
                <w:lang w:val="nl-NL"/>
              </w:rPr>
              <w:t xml:space="preserve"> (I)</w:t>
            </w:r>
          </w:p>
          <w:p w14:paraId="2C90A0BA" w14:textId="77777777" w:rsidR="00000000" w:rsidRDefault="00476837">
            <w:pPr>
              <w:pStyle w:val="T4dispositie"/>
              <w:rPr>
                <w:lang w:val="nl-NL"/>
              </w:rPr>
            </w:pPr>
            <w:r>
              <w:rPr>
                <w:lang w:val="nl-NL"/>
              </w:rPr>
              <w:t>7 stemmen</w:t>
            </w:r>
          </w:p>
          <w:p w14:paraId="4372BD29" w14:textId="77777777" w:rsidR="00000000" w:rsidRDefault="00476837">
            <w:pPr>
              <w:pStyle w:val="T4dispositie"/>
              <w:rPr>
                <w:lang w:val="nl-NL"/>
              </w:rPr>
            </w:pPr>
          </w:p>
          <w:p w14:paraId="23CFB393" w14:textId="77777777" w:rsidR="00000000" w:rsidRDefault="00476837">
            <w:pPr>
              <w:pStyle w:val="T4dispositie"/>
              <w:rPr>
                <w:lang w:val="nl-NL"/>
              </w:rPr>
            </w:pPr>
            <w:r>
              <w:rPr>
                <w:lang w:val="nl-NL"/>
              </w:rPr>
              <w:t>Open Diapason</w:t>
            </w:r>
          </w:p>
          <w:p w14:paraId="7228D488" w14:textId="77777777" w:rsidR="00000000" w:rsidRDefault="00476837">
            <w:pPr>
              <w:pStyle w:val="T4dispositie"/>
              <w:rPr>
                <w:lang w:val="nl-NL"/>
              </w:rPr>
            </w:pPr>
            <w:proofErr w:type="spellStart"/>
            <w:r>
              <w:rPr>
                <w:lang w:val="nl-NL"/>
              </w:rPr>
              <w:t>Stopped</w:t>
            </w:r>
            <w:proofErr w:type="spellEnd"/>
            <w:r>
              <w:rPr>
                <w:lang w:val="nl-NL"/>
              </w:rPr>
              <w:t xml:space="preserve"> Diapason</w:t>
            </w:r>
          </w:p>
          <w:p w14:paraId="236E6636" w14:textId="77777777" w:rsidR="00000000" w:rsidRDefault="00476837">
            <w:pPr>
              <w:pStyle w:val="T4dispositie"/>
              <w:rPr>
                <w:lang w:val="nl-NL"/>
              </w:rPr>
            </w:pPr>
            <w:proofErr w:type="spellStart"/>
            <w:r>
              <w:rPr>
                <w:lang w:val="nl-NL"/>
              </w:rPr>
              <w:t>Dulciana</w:t>
            </w:r>
            <w:proofErr w:type="spellEnd"/>
          </w:p>
          <w:p w14:paraId="5D53E262" w14:textId="77777777" w:rsidR="00000000" w:rsidRDefault="00476837">
            <w:pPr>
              <w:pStyle w:val="T4dispositie"/>
              <w:rPr>
                <w:lang w:val="nl-NL"/>
              </w:rPr>
            </w:pPr>
            <w:proofErr w:type="spellStart"/>
            <w:r>
              <w:rPr>
                <w:lang w:val="nl-NL"/>
              </w:rPr>
              <w:t>Principal</w:t>
            </w:r>
            <w:proofErr w:type="spellEnd"/>
          </w:p>
          <w:p w14:paraId="7620AF5A" w14:textId="77777777" w:rsidR="00000000" w:rsidRDefault="00476837">
            <w:pPr>
              <w:pStyle w:val="T4dispositie"/>
              <w:rPr>
                <w:lang w:val="nl-NL"/>
              </w:rPr>
            </w:pPr>
            <w:proofErr w:type="spellStart"/>
            <w:r>
              <w:rPr>
                <w:lang w:val="nl-NL"/>
              </w:rPr>
              <w:t>Flute</w:t>
            </w:r>
            <w:proofErr w:type="spellEnd"/>
          </w:p>
          <w:p w14:paraId="5EF40329" w14:textId="77777777" w:rsidR="00000000" w:rsidRDefault="00476837">
            <w:pPr>
              <w:pStyle w:val="T4dispositie"/>
              <w:rPr>
                <w:lang w:val="nl-NL"/>
              </w:rPr>
            </w:pPr>
            <w:proofErr w:type="spellStart"/>
            <w:r>
              <w:rPr>
                <w:lang w:val="nl-NL"/>
              </w:rPr>
              <w:t>Fifteenth</w:t>
            </w:r>
            <w:proofErr w:type="spellEnd"/>
          </w:p>
          <w:p w14:paraId="522A1249" w14:textId="77777777" w:rsidR="00000000" w:rsidRDefault="00476837">
            <w:pPr>
              <w:pStyle w:val="T4dispositie"/>
              <w:rPr>
                <w:lang w:val="nl-NL"/>
              </w:rPr>
            </w:pPr>
            <w:r>
              <w:rPr>
                <w:lang w:val="nl-NL"/>
              </w:rPr>
              <w:t>Mixture</w:t>
            </w:r>
          </w:p>
        </w:tc>
        <w:tc>
          <w:tcPr>
            <w:tcW w:w="529" w:type="dxa"/>
          </w:tcPr>
          <w:p w14:paraId="330C64EB" w14:textId="77777777" w:rsidR="00000000" w:rsidRDefault="00476837">
            <w:pPr>
              <w:pStyle w:val="T4dispositie"/>
              <w:rPr>
                <w:lang w:val="nl-NL"/>
              </w:rPr>
            </w:pPr>
          </w:p>
          <w:p w14:paraId="7D886282" w14:textId="77777777" w:rsidR="00000000" w:rsidRDefault="00476837">
            <w:pPr>
              <w:pStyle w:val="T4dispositie"/>
              <w:rPr>
                <w:lang w:val="nl-NL"/>
              </w:rPr>
            </w:pPr>
          </w:p>
          <w:p w14:paraId="74381EF1" w14:textId="77777777" w:rsidR="00000000" w:rsidRDefault="00476837">
            <w:pPr>
              <w:pStyle w:val="T4dispositie"/>
              <w:rPr>
                <w:lang w:val="nl-NL"/>
              </w:rPr>
            </w:pPr>
          </w:p>
          <w:p w14:paraId="2807FE5C" w14:textId="77777777" w:rsidR="00000000" w:rsidRDefault="00476837">
            <w:pPr>
              <w:pStyle w:val="T4dispositie"/>
              <w:rPr>
                <w:lang w:val="nl-NL"/>
              </w:rPr>
            </w:pPr>
            <w:r>
              <w:rPr>
                <w:lang w:val="nl-NL"/>
              </w:rPr>
              <w:t>8'</w:t>
            </w:r>
          </w:p>
          <w:p w14:paraId="55B5DE2C" w14:textId="77777777" w:rsidR="00000000" w:rsidRDefault="00476837">
            <w:pPr>
              <w:pStyle w:val="T4dispositie"/>
              <w:rPr>
                <w:lang w:val="nl-NL"/>
              </w:rPr>
            </w:pPr>
            <w:r>
              <w:rPr>
                <w:lang w:val="nl-NL"/>
              </w:rPr>
              <w:t>8'</w:t>
            </w:r>
          </w:p>
          <w:p w14:paraId="3D191427" w14:textId="77777777" w:rsidR="00000000" w:rsidRDefault="00476837">
            <w:pPr>
              <w:pStyle w:val="T4dispositie"/>
              <w:rPr>
                <w:lang w:val="nl-NL"/>
              </w:rPr>
            </w:pPr>
            <w:r>
              <w:rPr>
                <w:lang w:val="nl-NL"/>
              </w:rPr>
              <w:t>8'</w:t>
            </w:r>
          </w:p>
          <w:p w14:paraId="0626F1AA" w14:textId="77777777" w:rsidR="00000000" w:rsidRDefault="00476837">
            <w:pPr>
              <w:pStyle w:val="T4dispositie"/>
              <w:rPr>
                <w:lang w:val="nl-NL"/>
              </w:rPr>
            </w:pPr>
            <w:r>
              <w:rPr>
                <w:lang w:val="nl-NL"/>
              </w:rPr>
              <w:t>4'</w:t>
            </w:r>
          </w:p>
          <w:p w14:paraId="1F11C3E7" w14:textId="77777777" w:rsidR="00000000" w:rsidRDefault="00476837">
            <w:pPr>
              <w:pStyle w:val="T4dispositie"/>
              <w:rPr>
                <w:lang w:val="nl-NL"/>
              </w:rPr>
            </w:pPr>
            <w:r>
              <w:rPr>
                <w:lang w:val="nl-NL"/>
              </w:rPr>
              <w:t>4'</w:t>
            </w:r>
          </w:p>
          <w:p w14:paraId="079530CA" w14:textId="77777777" w:rsidR="00000000" w:rsidRDefault="00476837">
            <w:pPr>
              <w:pStyle w:val="T4dispositie"/>
              <w:rPr>
                <w:lang w:val="nl-NL"/>
              </w:rPr>
            </w:pPr>
            <w:r>
              <w:rPr>
                <w:lang w:val="nl-NL"/>
              </w:rPr>
              <w:t>2'</w:t>
            </w:r>
          </w:p>
          <w:p w14:paraId="017D6DE2" w14:textId="77777777" w:rsidR="00000000" w:rsidRDefault="00476837">
            <w:pPr>
              <w:pStyle w:val="T4dispositie"/>
              <w:rPr>
                <w:lang w:val="nl-NL"/>
              </w:rPr>
            </w:pPr>
            <w:r>
              <w:rPr>
                <w:lang w:val="nl-NL"/>
              </w:rPr>
              <w:t>2 r.</w:t>
            </w:r>
          </w:p>
        </w:tc>
        <w:tc>
          <w:tcPr>
            <w:tcW w:w="1726" w:type="dxa"/>
          </w:tcPr>
          <w:p w14:paraId="43ED28EE" w14:textId="77777777" w:rsidR="00000000" w:rsidRDefault="00476837">
            <w:pPr>
              <w:pStyle w:val="T4dispositie"/>
              <w:rPr>
                <w:i/>
                <w:iCs/>
                <w:lang w:val="nl-NL"/>
              </w:rPr>
            </w:pPr>
            <w:proofErr w:type="spellStart"/>
            <w:r>
              <w:rPr>
                <w:i/>
                <w:iCs/>
                <w:lang w:val="nl-NL"/>
              </w:rPr>
              <w:t>Swell</w:t>
            </w:r>
            <w:proofErr w:type="spellEnd"/>
            <w:r>
              <w:rPr>
                <w:i/>
                <w:iCs/>
                <w:lang w:val="nl-NL"/>
              </w:rPr>
              <w:t xml:space="preserve"> </w:t>
            </w:r>
            <w:proofErr w:type="spellStart"/>
            <w:r>
              <w:rPr>
                <w:i/>
                <w:iCs/>
                <w:lang w:val="nl-NL"/>
              </w:rPr>
              <w:t>organ</w:t>
            </w:r>
            <w:proofErr w:type="spellEnd"/>
            <w:r>
              <w:rPr>
                <w:i/>
                <w:iCs/>
                <w:lang w:val="nl-NL"/>
              </w:rPr>
              <w:t xml:space="preserve"> (II)</w:t>
            </w:r>
          </w:p>
          <w:p w14:paraId="7C480448" w14:textId="77777777" w:rsidR="00000000" w:rsidRDefault="00476837">
            <w:pPr>
              <w:pStyle w:val="T4dispositie"/>
              <w:rPr>
                <w:lang w:val="nl-NL"/>
              </w:rPr>
            </w:pPr>
            <w:r>
              <w:rPr>
                <w:lang w:val="nl-NL"/>
              </w:rPr>
              <w:t>6 stemmen</w:t>
            </w:r>
          </w:p>
          <w:p w14:paraId="71D930F2" w14:textId="77777777" w:rsidR="00000000" w:rsidRDefault="00476837">
            <w:pPr>
              <w:pStyle w:val="T4dispositie"/>
              <w:rPr>
                <w:lang w:val="nl-NL"/>
              </w:rPr>
            </w:pPr>
          </w:p>
          <w:p w14:paraId="3437983E" w14:textId="77777777" w:rsidR="00000000" w:rsidRDefault="00476837">
            <w:pPr>
              <w:pStyle w:val="T4dispositie"/>
              <w:rPr>
                <w:lang w:val="nl-NL"/>
              </w:rPr>
            </w:pPr>
            <w:r>
              <w:rPr>
                <w:lang w:val="nl-NL"/>
              </w:rPr>
              <w:t>Double Diapason</w:t>
            </w:r>
          </w:p>
          <w:p w14:paraId="53D864C1" w14:textId="77777777" w:rsidR="00000000" w:rsidRDefault="00476837">
            <w:pPr>
              <w:pStyle w:val="T4dispositie"/>
              <w:rPr>
                <w:lang w:val="nl-NL"/>
              </w:rPr>
            </w:pPr>
            <w:r>
              <w:rPr>
                <w:lang w:val="nl-NL"/>
              </w:rPr>
              <w:t>O</w:t>
            </w:r>
            <w:r>
              <w:rPr>
                <w:lang w:val="nl-NL"/>
              </w:rPr>
              <w:t>pen Diapason</w:t>
            </w:r>
          </w:p>
          <w:p w14:paraId="2F9E1EF9" w14:textId="77777777" w:rsidR="00000000" w:rsidRDefault="00476837">
            <w:pPr>
              <w:pStyle w:val="T4dispositie"/>
              <w:rPr>
                <w:lang w:val="nl-NL"/>
              </w:rPr>
            </w:pPr>
            <w:proofErr w:type="spellStart"/>
            <w:r>
              <w:rPr>
                <w:lang w:val="nl-NL"/>
              </w:rPr>
              <w:t>Lieblich</w:t>
            </w:r>
            <w:proofErr w:type="spellEnd"/>
            <w:r>
              <w:rPr>
                <w:lang w:val="nl-NL"/>
              </w:rPr>
              <w:t xml:space="preserve"> </w:t>
            </w:r>
            <w:proofErr w:type="spellStart"/>
            <w:r>
              <w:rPr>
                <w:lang w:val="nl-NL"/>
              </w:rPr>
              <w:t>Gedact</w:t>
            </w:r>
            <w:proofErr w:type="spellEnd"/>
          </w:p>
          <w:p w14:paraId="60170EA5" w14:textId="77777777" w:rsidR="00000000" w:rsidRDefault="00476837">
            <w:pPr>
              <w:pStyle w:val="T4dispositie"/>
              <w:rPr>
                <w:lang w:val="nl-NL"/>
              </w:rPr>
            </w:pPr>
            <w:proofErr w:type="spellStart"/>
            <w:r>
              <w:rPr>
                <w:lang w:val="nl-NL"/>
              </w:rPr>
              <w:t>Salicional</w:t>
            </w:r>
            <w:proofErr w:type="spellEnd"/>
          </w:p>
          <w:p w14:paraId="6F99C820" w14:textId="77777777" w:rsidR="00000000" w:rsidRDefault="00476837">
            <w:pPr>
              <w:pStyle w:val="T4dispositie"/>
              <w:rPr>
                <w:lang w:val="nl-NL"/>
              </w:rPr>
            </w:pPr>
            <w:proofErr w:type="spellStart"/>
            <w:r>
              <w:rPr>
                <w:lang w:val="nl-NL"/>
              </w:rPr>
              <w:t>Principal</w:t>
            </w:r>
            <w:proofErr w:type="spellEnd"/>
          </w:p>
          <w:p w14:paraId="799F5AF3" w14:textId="77777777" w:rsidR="00000000" w:rsidRDefault="00476837">
            <w:pPr>
              <w:pStyle w:val="T4dispositie"/>
              <w:rPr>
                <w:lang w:val="nl-NL"/>
              </w:rPr>
            </w:pPr>
            <w:proofErr w:type="spellStart"/>
            <w:r>
              <w:rPr>
                <w:lang w:val="nl-NL"/>
              </w:rPr>
              <w:t>Oboe</w:t>
            </w:r>
            <w:proofErr w:type="spellEnd"/>
          </w:p>
        </w:tc>
        <w:tc>
          <w:tcPr>
            <w:tcW w:w="451" w:type="dxa"/>
          </w:tcPr>
          <w:p w14:paraId="717108B2" w14:textId="77777777" w:rsidR="00000000" w:rsidRDefault="00476837">
            <w:pPr>
              <w:pStyle w:val="T4dispositie"/>
              <w:rPr>
                <w:lang w:val="nl-NL"/>
              </w:rPr>
            </w:pPr>
          </w:p>
          <w:p w14:paraId="18678E93" w14:textId="77777777" w:rsidR="00000000" w:rsidRDefault="00476837">
            <w:pPr>
              <w:pStyle w:val="T4dispositie"/>
              <w:rPr>
                <w:lang w:val="nl-NL"/>
              </w:rPr>
            </w:pPr>
          </w:p>
          <w:p w14:paraId="57D56542" w14:textId="77777777" w:rsidR="00000000" w:rsidRDefault="00476837">
            <w:pPr>
              <w:pStyle w:val="T4dispositie"/>
              <w:rPr>
                <w:lang w:val="nl-NL"/>
              </w:rPr>
            </w:pPr>
          </w:p>
          <w:p w14:paraId="309A763C" w14:textId="77777777" w:rsidR="00000000" w:rsidRDefault="00476837">
            <w:pPr>
              <w:pStyle w:val="T4dispositie"/>
              <w:rPr>
                <w:lang w:val="nl-NL"/>
              </w:rPr>
            </w:pPr>
            <w:r>
              <w:rPr>
                <w:lang w:val="nl-NL"/>
              </w:rPr>
              <w:t>16'</w:t>
            </w:r>
          </w:p>
          <w:p w14:paraId="30B6ACCC" w14:textId="77777777" w:rsidR="00000000" w:rsidRDefault="00476837">
            <w:pPr>
              <w:pStyle w:val="T4dispositie"/>
              <w:rPr>
                <w:lang w:val="nl-NL"/>
              </w:rPr>
            </w:pPr>
            <w:r>
              <w:rPr>
                <w:lang w:val="nl-NL"/>
              </w:rPr>
              <w:t>8'</w:t>
            </w:r>
          </w:p>
          <w:p w14:paraId="6B0FCF25" w14:textId="77777777" w:rsidR="00000000" w:rsidRDefault="00476837">
            <w:pPr>
              <w:pStyle w:val="T4dispositie"/>
              <w:rPr>
                <w:lang w:val="nl-NL"/>
              </w:rPr>
            </w:pPr>
            <w:r>
              <w:rPr>
                <w:lang w:val="nl-NL"/>
              </w:rPr>
              <w:t>8'</w:t>
            </w:r>
          </w:p>
          <w:p w14:paraId="588AB1C1" w14:textId="77777777" w:rsidR="00000000" w:rsidRDefault="00476837">
            <w:pPr>
              <w:pStyle w:val="T4dispositie"/>
              <w:rPr>
                <w:lang w:val="nl-NL"/>
              </w:rPr>
            </w:pPr>
            <w:r>
              <w:rPr>
                <w:lang w:val="nl-NL"/>
              </w:rPr>
              <w:t>8'</w:t>
            </w:r>
          </w:p>
          <w:p w14:paraId="5BD227EE" w14:textId="77777777" w:rsidR="00000000" w:rsidRDefault="00476837">
            <w:pPr>
              <w:pStyle w:val="T4dispositie"/>
              <w:rPr>
                <w:lang w:val="nl-NL"/>
              </w:rPr>
            </w:pPr>
            <w:r>
              <w:rPr>
                <w:lang w:val="nl-NL"/>
              </w:rPr>
              <w:t>4'</w:t>
            </w:r>
          </w:p>
          <w:p w14:paraId="2852C81A" w14:textId="77777777" w:rsidR="00000000" w:rsidRDefault="00476837">
            <w:pPr>
              <w:pStyle w:val="T4dispositie"/>
              <w:rPr>
                <w:lang w:val="nl-NL"/>
              </w:rPr>
            </w:pPr>
            <w:r>
              <w:rPr>
                <w:lang w:val="nl-NL"/>
              </w:rPr>
              <w:t>8'</w:t>
            </w:r>
          </w:p>
        </w:tc>
        <w:tc>
          <w:tcPr>
            <w:tcW w:w="997" w:type="dxa"/>
          </w:tcPr>
          <w:p w14:paraId="0AD363D7" w14:textId="77777777" w:rsidR="00000000" w:rsidRDefault="00476837">
            <w:pPr>
              <w:pStyle w:val="T4dispositie"/>
              <w:rPr>
                <w:i/>
                <w:iCs/>
                <w:lang w:val="nl-NL"/>
              </w:rPr>
            </w:pPr>
            <w:proofErr w:type="spellStart"/>
            <w:r>
              <w:rPr>
                <w:i/>
                <w:iCs/>
                <w:lang w:val="nl-NL"/>
              </w:rPr>
              <w:t>Pedals</w:t>
            </w:r>
            <w:proofErr w:type="spellEnd"/>
          </w:p>
          <w:p w14:paraId="6AA9F323" w14:textId="77777777" w:rsidR="00000000" w:rsidRDefault="00476837">
            <w:pPr>
              <w:pStyle w:val="T4dispositie"/>
              <w:rPr>
                <w:lang w:val="nl-NL"/>
              </w:rPr>
            </w:pPr>
            <w:r>
              <w:rPr>
                <w:lang w:val="nl-NL"/>
              </w:rPr>
              <w:t>1 stem</w:t>
            </w:r>
          </w:p>
          <w:p w14:paraId="14E18339" w14:textId="77777777" w:rsidR="00000000" w:rsidRDefault="00476837">
            <w:pPr>
              <w:pStyle w:val="T4dispositie"/>
              <w:rPr>
                <w:lang w:val="nl-NL"/>
              </w:rPr>
            </w:pPr>
          </w:p>
          <w:p w14:paraId="2A73DEB3" w14:textId="77777777" w:rsidR="00000000" w:rsidRDefault="00476837">
            <w:pPr>
              <w:pStyle w:val="T4dispositie"/>
              <w:rPr>
                <w:lang w:val="nl-NL"/>
              </w:rPr>
            </w:pPr>
            <w:r>
              <w:rPr>
                <w:lang w:val="nl-NL"/>
              </w:rPr>
              <w:t>Bourdon</w:t>
            </w:r>
          </w:p>
        </w:tc>
        <w:tc>
          <w:tcPr>
            <w:tcW w:w="462" w:type="dxa"/>
          </w:tcPr>
          <w:p w14:paraId="3A334D53" w14:textId="77777777" w:rsidR="00000000" w:rsidRDefault="00476837">
            <w:pPr>
              <w:pStyle w:val="T4dispositie"/>
              <w:rPr>
                <w:lang w:val="nl-NL"/>
              </w:rPr>
            </w:pPr>
          </w:p>
          <w:p w14:paraId="5D2A29E4" w14:textId="77777777" w:rsidR="00000000" w:rsidRDefault="00476837">
            <w:pPr>
              <w:pStyle w:val="T4dispositie"/>
              <w:rPr>
                <w:lang w:val="nl-NL"/>
              </w:rPr>
            </w:pPr>
          </w:p>
          <w:p w14:paraId="3595E745" w14:textId="77777777" w:rsidR="00000000" w:rsidRDefault="00476837">
            <w:pPr>
              <w:pStyle w:val="T4dispositie"/>
              <w:rPr>
                <w:lang w:val="nl-NL"/>
              </w:rPr>
            </w:pPr>
          </w:p>
          <w:p w14:paraId="52D61AEE" w14:textId="77777777" w:rsidR="00000000" w:rsidRDefault="00476837">
            <w:pPr>
              <w:pStyle w:val="T4dispositie"/>
              <w:rPr>
                <w:lang w:val="nl-NL"/>
              </w:rPr>
            </w:pPr>
            <w:r>
              <w:rPr>
                <w:lang w:val="nl-NL"/>
              </w:rPr>
              <w:t>16'</w:t>
            </w:r>
          </w:p>
        </w:tc>
      </w:tr>
    </w:tbl>
    <w:p w14:paraId="330F5D74" w14:textId="77777777" w:rsidR="00000000" w:rsidRDefault="00476837">
      <w:pPr>
        <w:pStyle w:val="T1"/>
        <w:jc w:val="left"/>
        <w:rPr>
          <w:lang w:val="nl-NL"/>
        </w:rPr>
      </w:pPr>
    </w:p>
    <w:p w14:paraId="6F80F47E" w14:textId="77777777" w:rsidR="00000000" w:rsidRDefault="00476837">
      <w:pPr>
        <w:pStyle w:val="T1"/>
        <w:jc w:val="left"/>
        <w:rPr>
          <w:lang w:val="nl-NL"/>
        </w:rPr>
      </w:pPr>
      <w:r>
        <w:rPr>
          <w:lang w:val="nl-NL"/>
        </w:rPr>
        <w:t>Werktuiglijke registers</w:t>
      </w:r>
    </w:p>
    <w:p w14:paraId="41307F4F" w14:textId="77777777" w:rsidR="00000000" w:rsidRDefault="00476837">
      <w:pPr>
        <w:pStyle w:val="T1"/>
        <w:jc w:val="left"/>
        <w:rPr>
          <w:lang w:val="nl-NL"/>
        </w:rPr>
      </w:pPr>
      <w:r>
        <w:rPr>
          <w:lang w:val="nl-NL"/>
        </w:rPr>
        <w:t xml:space="preserve">koppelingen </w:t>
      </w:r>
      <w:proofErr w:type="spellStart"/>
      <w:r>
        <w:rPr>
          <w:lang w:val="nl-NL"/>
        </w:rPr>
        <w:t>Swell</w:t>
      </w:r>
      <w:proofErr w:type="spellEnd"/>
      <w:r>
        <w:rPr>
          <w:lang w:val="nl-NL"/>
        </w:rPr>
        <w:t xml:space="preserve"> </w:t>
      </w:r>
      <w:proofErr w:type="spellStart"/>
      <w:r>
        <w:rPr>
          <w:lang w:val="nl-NL"/>
        </w:rPr>
        <w:t>to</w:t>
      </w:r>
      <w:proofErr w:type="spellEnd"/>
      <w:r>
        <w:rPr>
          <w:lang w:val="nl-NL"/>
        </w:rPr>
        <w:t xml:space="preserve"> Great, Great </w:t>
      </w:r>
      <w:proofErr w:type="spellStart"/>
      <w:r>
        <w:rPr>
          <w:lang w:val="nl-NL"/>
        </w:rPr>
        <w:t>to</w:t>
      </w:r>
      <w:proofErr w:type="spellEnd"/>
      <w:r>
        <w:rPr>
          <w:lang w:val="nl-NL"/>
        </w:rPr>
        <w:t xml:space="preserve"> </w:t>
      </w:r>
      <w:proofErr w:type="spellStart"/>
      <w:r>
        <w:rPr>
          <w:lang w:val="nl-NL"/>
        </w:rPr>
        <w:t>Pedals</w:t>
      </w:r>
      <w:proofErr w:type="spellEnd"/>
      <w:r>
        <w:rPr>
          <w:lang w:val="nl-NL"/>
        </w:rPr>
        <w:t xml:space="preserve">, </w:t>
      </w:r>
      <w:proofErr w:type="spellStart"/>
      <w:r>
        <w:rPr>
          <w:lang w:val="nl-NL"/>
        </w:rPr>
        <w:t>Swell</w:t>
      </w:r>
      <w:proofErr w:type="spellEnd"/>
      <w:r>
        <w:rPr>
          <w:lang w:val="nl-NL"/>
        </w:rPr>
        <w:t xml:space="preserve"> </w:t>
      </w:r>
      <w:proofErr w:type="spellStart"/>
      <w:r>
        <w:rPr>
          <w:lang w:val="nl-NL"/>
        </w:rPr>
        <w:t>to</w:t>
      </w:r>
      <w:proofErr w:type="spellEnd"/>
      <w:r>
        <w:rPr>
          <w:lang w:val="nl-NL"/>
        </w:rPr>
        <w:t xml:space="preserve"> </w:t>
      </w:r>
      <w:proofErr w:type="spellStart"/>
      <w:r>
        <w:rPr>
          <w:lang w:val="nl-NL"/>
        </w:rPr>
        <w:t>Pedals</w:t>
      </w:r>
      <w:proofErr w:type="spellEnd"/>
    </w:p>
    <w:p w14:paraId="7C90C526" w14:textId="77777777" w:rsidR="00000000" w:rsidRDefault="00476837">
      <w:pPr>
        <w:pStyle w:val="T1"/>
        <w:jc w:val="left"/>
        <w:rPr>
          <w:lang w:val="nl-NL"/>
        </w:rPr>
      </w:pPr>
      <w:r>
        <w:rPr>
          <w:lang w:val="nl-NL"/>
        </w:rPr>
        <w:t>drie vaste combinatietreden</w:t>
      </w:r>
    </w:p>
    <w:p w14:paraId="58E83FA2" w14:textId="77777777" w:rsidR="00000000" w:rsidRDefault="00476837">
      <w:pPr>
        <w:pStyle w:val="T1"/>
        <w:jc w:val="left"/>
        <w:rPr>
          <w:lang w:val="nl-NL"/>
        </w:rPr>
      </w:pPr>
      <w:r>
        <w:rPr>
          <w:lang w:val="nl-NL"/>
        </w:rPr>
        <w:t>zweltrede</w:t>
      </w:r>
    </w:p>
    <w:p w14:paraId="60DE1B5E" w14:textId="77777777" w:rsidR="00000000" w:rsidRDefault="00476837">
      <w:pPr>
        <w:pStyle w:val="T1"/>
        <w:jc w:val="left"/>
        <w:rPr>
          <w:lang w:val="nl-NL"/>
        </w:rPr>
      </w:pPr>
    </w:p>
    <w:p w14:paraId="43CCC61B" w14:textId="77777777" w:rsidR="00000000" w:rsidRDefault="00476837">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935"/>
        <w:gridCol w:w="679"/>
        <w:gridCol w:w="668"/>
      </w:tblGrid>
      <w:tr w:rsidR="00000000" w14:paraId="6662A054" w14:textId="77777777">
        <w:tblPrEx>
          <w:tblCellMar>
            <w:top w:w="0" w:type="dxa"/>
            <w:bottom w:w="0" w:type="dxa"/>
          </w:tblCellMar>
        </w:tblPrEx>
        <w:tc>
          <w:tcPr>
            <w:tcW w:w="935" w:type="dxa"/>
          </w:tcPr>
          <w:p w14:paraId="21D8D54C" w14:textId="77777777" w:rsidR="00000000" w:rsidRDefault="00476837">
            <w:pPr>
              <w:pStyle w:val="T1"/>
              <w:jc w:val="left"/>
              <w:rPr>
                <w:lang w:val="nl-NL"/>
              </w:rPr>
            </w:pPr>
            <w:r>
              <w:rPr>
                <w:lang w:val="nl-NL"/>
              </w:rPr>
              <w:t>M</w:t>
            </w:r>
            <w:r>
              <w:rPr>
                <w:lang w:val="nl-NL"/>
              </w:rPr>
              <w:t>ixture</w:t>
            </w:r>
          </w:p>
        </w:tc>
        <w:tc>
          <w:tcPr>
            <w:tcW w:w="679" w:type="dxa"/>
          </w:tcPr>
          <w:p w14:paraId="167B9622" w14:textId="77777777" w:rsidR="00000000" w:rsidRDefault="00476837">
            <w:pPr>
              <w:pStyle w:val="T4dispositie"/>
              <w:rPr>
                <w:lang w:val="nl-NL"/>
              </w:rPr>
            </w:pPr>
            <w:r>
              <w:rPr>
                <w:lang w:val="nl-NL"/>
              </w:rPr>
              <w:t>C</w:t>
            </w:r>
          </w:p>
          <w:p w14:paraId="1E3B61CF" w14:textId="77777777" w:rsidR="00000000" w:rsidRDefault="00476837">
            <w:pPr>
              <w:pStyle w:val="T4dispositie"/>
              <w:rPr>
                <w:lang w:val="nl-NL"/>
              </w:rPr>
            </w:pPr>
            <w:r>
              <w:rPr>
                <w:lang w:val="nl-NL"/>
              </w:rPr>
              <w:t>1 1/3</w:t>
            </w:r>
          </w:p>
          <w:p w14:paraId="6723F24D" w14:textId="77777777" w:rsidR="00000000" w:rsidRDefault="00476837">
            <w:pPr>
              <w:pStyle w:val="T4dispositie"/>
              <w:rPr>
                <w:lang w:val="nl-NL"/>
              </w:rPr>
            </w:pPr>
            <w:r>
              <w:rPr>
                <w:lang w:val="nl-NL"/>
              </w:rPr>
              <w:t>1</w:t>
            </w:r>
          </w:p>
        </w:tc>
        <w:tc>
          <w:tcPr>
            <w:tcW w:w="668" w:type="dxa"/>
          </w:tcPr>
          <w:p w14:paraId="69136556" w14:textId="77777777" w:rsidR="00000000" w:rsidRDefault="00476837">
            <w:pPr>
              <w:pStyle w:val="T4dispositie"/>
              <w:rPr>
                <w:vertAlign w:val="superscript"/>
                <w:lang w:val="nl-NL"/>
              </w:rPr>
            </w:pPr>
            <w:r>
              <w:rPr>
                <w:lang w:val="nl-NL"/>
              </w:rPr>
              <w:t>c</w:t>
            </w:r>
            <w:r>
              <w:rPr>
                <w:vertAlign w:val="superscript"/>
                <w:lang w:val="nl-NL"/>
              </w:rPr>
              <w:t>1</w:t>
            </w:r>
          </w:p>
          <w:p w14:paraId="28238DA1" w14:textId="77777777" w:rsidR="00000000" w:rsidRDefault="00476837">
            <w:pPr>
              <w:pStyle w:val="T4dispositie"/>
              <w:rPr>
                <w:lang w:val="nl-NL"/>
              </w:rPr>
            </w:pPr>
            <w:r>
              <w:rPr>
                <w:lang w:val="nl-NL"/>
              </w:rPr>
              <w:t>2 2/3</w:t>
            </w:r>
          </w:p>
          <w:p w14:paraId="76FD16DA" w14:textId="77777777" w:rsidR="00000000" w:rsidRDefault="00476837">
            <w:pPr>
              <w:pStyle w:val="T4dispositie"/>
              <w:rPr>
                <w:lang w:val="nl-NL"/>
              </w:rPr>
            </w:pPr>
            <w:r>
              <w:rPr>
                <w:lang w:val="nl-NL"/>
              </w:rPr>
              <w:t>2</w:t>
            </w:r>
          </w:p>
        </w:tc>
      </w:tr>
    </w:tbl>
    <w:p w14:paraId="70ADAF86" w14:textId="77777777" w:rsidR="00000000" w:rsidRDefault="00476837">
      <w:pPr>
        <w:pStyle w:val="T1"/>
        <w:jc w:val="left"/>
        <w:rPr>
          <w:lang w:val="nl-NL"/>
        </w:rPr>
      </w:pPr>
    </w:p>
    <w:p w14:paraId="52338EEE" w14:textId="77777777" w:rsidR="00000000" w:rsidRDefault="00476837">
      <w:pPr>
        <w:pStyle w:val="T1"/>
        <w:jc w:val="left"/>
        <w:rPr>
          <w:lang w:val="nl-NL"/>
        </w:rPr>
      </w:pPr>
      <w:r>
        <w:rPr>
          <w:lang w:val="nl-NL"/>
        </w:rPr>
        <w:t>Toonhoogte</w:t>
      </w:r>
    </w:p>
    <w:p w14:paraId="1EFF25FE" w14:textId="77777777" w:rsidR="00000000" w:rsidRDefault="00476837">
      <w:pPr>
        <w:pStyle w:val="T1"/>
        <w:jc w:val="left"/>
        <w:rPr>
          <w:lang w:val="nl-NL"/>
        </w:rPr>
      </w:pPr>
      <w:r>
        <w:rPr>
          <w:lang w:val="nl-NL"/>
        </w:rPr>
        <w:t>a</w:t>
      </w:r>
      <w:r>
        <w:rPr>
          <w:vertAlign w:val="superscript"/>
          <w:lang w:val="nl-NL"/>
        </w:rPr>
        <w:t>1</w:t>
      </w:r>
      <w:r>
        <w:rPr>
          <w:lang w:val="nl-NL"/>
        </w:rPr>
        <w:t xml:space="preserve"> = 442 Hz</w:t>
      </w:r>
    </w:p>
    <w:p w14:paraId="3D613978" w14:textId="77777777" w:rsidR="00000000" w:rsidRDefault="00476837">
      <w:pPr>
        <w:pStyle w:val="T1"/>
        <w:jc w:val="left"/>
        <w:rPr>
          <w:lang w:val="nl-NL"/>
        </w:rPr>
      </w:pPr>
      <w:r>
        <w:rPr>
          <w:lang w:val="nl-NL"/>
        </w:rPr>
        <w:t>Temperatuur</w:t>
      </w:r>
    </w:p>
    <w:p w14:paraId="55E69346" w14:textId="77777777" w:rsidR="00000000" w:rsidRDefault="00476837">
      <w:pPr>
        <w:pStyle w:val="T1"/>
        <w:jc w:val="left"/>
        <w:rPr>
          <w:lang w:val="nl-NL"/>
        </w:rPr>
      </w:pPr>
      <w:r>
        <w:rPr>
          <w:lang w:val="nl-NL"/>
        </w:rPr>
        <w:t>evenredig zwevend</w:t>
      </w:r>
    </w:p>
    <w:p w14:paraId="09ACC6BD" w14:textId="77777777" w:rsidR="00000000" w:rsidRDefault="00476837">
      <w:pPr>
        <w:pStyle w:val="T1"/>
        <w:jc w:val="left"/>
        <w:rPr>
          <w:lang w:val="nl-NL"/>
        </w:rPr>
      </w:pPr>
    </w:p>
    <w:p w14:paraId="44510020" w14:textId="77777777" w:rsidR="00000000" w:rsidRDefault="00476837">
      <w:pPr>
        <w:pStyle w:val="T1"/>
        <w:jc w:val="left"/>
        <w:rPr>
          <w:lang w:val="nl-NL"/>
        </w:rPr>
      </w:pPr>
      <w:r>
        <w:rPr>
          <w:lang w:val="nl-NL"/>
        </w:rPr>
        <w:t>Manuaalomvang</w:t>
      </w:r>
    </w:p>
    <w:p w14:paraId="727E9FB1" w14:textId="77777777" w:rsidR="00000000" w:rsidRDefault="00476837">
      <w:pPr>
        <w:pStyle w:val="T1"/>
        <w:jc w:val="left"/>
        <w:rPr>
          <w:vertAlign w:val="superscript"/>
          <w:lang w:val="nl-NL"/>
        </w:rPr>
      </w:pPr>
      <w:r>
        <w:rPr>
          <w:lang w:val="nl-NL"/>
        </w:rPr>
        <w:t>C-g</w:t>
      </w:r>
      <w:r>
        <w:rPr>
          <w:vertAlign w:val="superscript"/>
          <w:lang w:val="nl-NL"/>
        </w:rPr>
        <w:t>3</w:t>
      </w:r>
    </w:p>
    <w:p w14:paraId="7EC141DB" w14:textId="77777777" w:rsidR="00000000" w:rsidRDefault="00476837">
      <w:pPr>
        <w:pStyle w:val="T1"/>
        <w:jc w:val="left"/>
        <w:rPr>
          <w:lang w:val="nl-NL"/>
        </w:rPr>
      </w:pPr>
      <w:r>
        <w:rPr>
          <w:lang w:val="nl-NL"/>
        </w:rPr>
        <w:t>Pedaalomvang</w:t>
      </w:r>
    </w:p>
    <w:p w14:paraId="570878CD" w14:textId="77777777" w:rsidR="00000000" w:rsidRDefault="00476837">
      <w:pPr>
        <w:pStyle w:val="T1"/>
        <w:jc w:val="left"/>
        <w:rPr>
          <w:vertAlign w:val="superscript"/>
          <w:lang w:val="nl-NL"/>
        </w:rPr>
      </w:pPr>
      <w:r>
        <w:rPr>
          <w:lang w:val="nl-NL"/>
        </w:rPr>
        <w:t>C-f</w:t>
      </w:r>
      <w:r>
        <w:rPr>
          <w:vertAlign w:val="superscript"/>
          <w:lang w:val="nl-NL"/>
        </w:rPr>
        <w:t>1</w:t>
      </w:r>
    </w:p>
    <w:p w14:paraId="7B0F2F41" w14:textId="77777777" w:rsidR="00000000" w:rsidRDefault="00476837">
      <w:pPr>
        <w:pStyle w:val="T1"/>
        <w:jc w:val="left"/>
        <w:rPr>
          <w:lang w:val="nl-NL"/>
        </w:rPr>
      </w:pPr>
    </w:p>
    <w:p w14:paraId="1094C834" w14:textId="77777777" w:rsidR="00000000" w:rsidRDefault="00476837">
      <w:pPr>
        <w:pStyle w:val="T1"/>
        <w:jc w:val="left"/>
        <w:rPr>
          <w:lang w:val="nl-NL"/>
        </w:rPr>
      </w:pPr>
      <w:r>
        <w:rPr>
          <w:lang w:val="nl-NL"/>
        </w:rPr>
        <w:t>Windvoorziening</w:t>
      </w:r>
    </w:p>
    <w:p w14:paraId="36D12279" w14:textId="77777777" w:rsidR="00000000" w:rsidRDefault="00476837">
      <w:pPr>
        <w:pStyle w:val="T1"/>
        <w:jc w:val="left"/>
        <w:rPr>
          <w:lang w:val="nl-NL"/>
        </w:rPr>
      </w:pPr>
      <w:r>
        <w:rPr>
          <w:lang w:val="nl-NL"/>
        </w:rPr>
        <w:t>magazijnbalg met schokbalg (1878)</w:t>
      </w:r>
    </w:p>
    <w:p w14:paraId="10243C8C" w14:textId="77777777" w:rsidR="00000000" w:rsidRDefault="00476837">
      <w:pPr>
        <w:pStyle w:val="T1"/>
        <w:jc w:val="left"/>
        <w:rPr>
          <w:lang w:val="nl-NL"/>
        </w:rPr>
      </w:pPr>
      <w:r>
        <w:rPr>
          <w:lang w:val="nl-NL"/>
        </w:rPr>
        <w:t>Winddruk</w:t>
      </w:r>
    </w:p>
    <w:p w14:paraId="5933905D" w14:textId="77777777" w:rsidR="00000000" w:rsidRDefault="00476837">
      <w:pPr>
        <w:pStyle w:val="T1"/>
        <w:jc w:val="left"/>
        <w:rPr>
          <w:lang w:val="nl-NL"/>
        </w:rPr>
      </w:pPr>
      <w:r>
        <w:rPr>
          <w:lang w:val="nl-NL"/>
        </w:rPr>
        <w:t>68 mm</w:t>
      </w:r>
    </w:p>
    <w:p w14:paraId="2A3620E5" w14:textId="77777777" w:rsidR="00000000" w:rsidRDefault="00476837">
      <w:pPr>
        <w:pStyle w:val="T1"/>
        <w:jc w:val="left"/>
        <w:rPr>
          <w:lang w:val="nl-NL"/>
        </w:rPr>
      </w:pPr>
    </w:p>
    <w:p w14:paraId="7998B440" w14:textId="77777777" w:rsidR="00000000" w:rsidRDefault="00476837">
      <w:pPr>
        <w:pStyle w:val="T1"/>
        <w:jc w:val="left"/>
        <w:rPr>
          <w:lang w:val="nl-NL"/>
        </w:rPr>
      </w:pPr>
      <w:r>
        <w:rPr>
          <w:lang w:val="nl-NL"/>
        </w:rPr>
        <w:t>Plaats klaviatuur</w:t>
      </w:r>
    </w:p>
    <w:p w14:paraId="7247EAE4" w14:textId="77777777" w:rsidR="00000000" w:rsidRDefault="00476837">
      <w:pPr>
        <w:pStyle w:val="T1"/>
        <w:jc w:val="left"/>
        <w:rPr>
          <w:lang w:val="nl-NL"/>
        </w:rPr>
      </w:pPr>
      <w:r>
        <w:rPr>
          <w:lang w:val="nl-NL"/>
        </w:rPr>
        <w:t>voorzijde</w:t>
      </w:r>
    </w:p>
    <w:p w14:paraId="4C0B1F8B" w14:textId="77777777" w:rsidR="00000000" w:rsidRDefault="00476837">
      <w:pPr>
        <w:pStyle w:val="T1"/>
        <w:jc w:val="left"/>
        <w:rPr>
          <w:lang w:val="nl-NL"/>
        </w:rPr>
      </w:pPr>
    </w:p>
    <w:p w14:paraId="61C5F4EE" w14:textId="77777777" w:rsidR="00000000" w:rsidRDefault="00476837">
      <w:pPr>
        <w:pStyle w:val="Heading2"/>
        <w:rPr>
          <w:i w:val="0"/>
          <w:iCs/>
        </w:rPr>
      </w:pPr>
      <w:r>
        <w:rPr>
          <w:i w:val="0"/>
          <w:iCs/>
        </w:rPr>
        <w:t>Bijzonderheden</w:t>
      </w:r>
    </w:p>
    <w:p w14:paraId="02523BB6" w14:textId="77777777" w:rsidR="00000000" w:rsidRDefault="00476837">
      <w:pPr>
        <w:pStyle w:val="T1"/>
        <w:jc w:val="left"/>
        <w:rPr>
          <w:lang w:val="nl-NL"/>
        </w:rPr>
      </w:pPr>
    </w:p>
    <w:p w14:paraId="27C96227" w14:textId="77777777" w:rsidR="00000000" w:rsidRDefault="00476837">
      <w:pPr>
        <w:pStyle w:val="T1"/>
        <w:jc w:val="left"/>
        <w:rPr>
          <w:lang w:val="nl-NL"/>
        </w:rPr>
      </w:pPr>
      <w:r>
        <w:rPr>
          <w:lang w:val="nl-NL"/>
        </w:rPr>
        <w:t>De klaviatuur van dit i</w:t>
      </w:r>
      <w:r>
        <w:rPr>
          <w:lang w:val="nl-NL"/>
        </w:rPr>
        <w:t xml:space="preserve">nstrument kan door middel van twee deurtjes worden afgesloten. De registertrekkers voor Great </w:t>
      </w:r>
      <w:proofErr w:type="spellStart"/>
      <w:r>
        <w:rPr>
          <w:lang w:val="nl-NL"/>
        </w:rPr>
        <w:t>Organ</w:t>
      </w:r>
      <w:proofErr w:type="spellEnd"/>
      <w:r>
        <w:rPr>
          <w:lang w:val="nl-NL"/>
        </w:rPr>
        <w:t xml:space="preserve"> en </w:t>
      </w:r>
      <w:proofErr w:type="spellStart"/>
      <w:r>
        <w:rPr>
          <w:lang w:val="nl-NL"/>
        </w:rPr>
        <w:t>Pedals</w:t>
      </w:r>
      <w:proofErr w:type="spellEnd"/>
      <w:r>
        <w:rPr>
          <w:lang w:val="nl-NL"/>
        </w:rPr>
        <w:t xml:space="preserve"> zijn in twee verticale rijen rechts; voor </w:t>
      </w:r>
      <w:proofErr w:type="spellStart"/>
      <w:r>
        <w:rPr>
          <w:lang w:val="nl-NL"/>
        </w:rPr>
        <w:t>Swell</w:t>
      </w:r>
      <w:proofErr w:type="spellEnd"/>
      <w:r>
        <w:rPr>
          <w:lang w:val="nl-NL"/>
        </w:rPr>
        <w:t xml:space="preserve"> </w:t>
      </w:r>
      <w:proofErr w:type="spellStart"/>
      <w:r>
        <w:rPr>
          <w:lang w:val="nl-NL"/>
        </w:rPr>
        <w:t>Organ</w:t>
      </w:r>
      <w:proofErr w:type="spellEnd"/>
      <w:r>
        <w:rPr>
          <w:lang w:val="nl-NL"/>
        </w:rPr>
        <w:t xml:space="preserve"> en </w:t>
      </w:r>
      <w:proofErr w:type="spellStart"/>
      <w:r>
        <w:rPr>
          <w:lang w:val="nl-NL"/>
        </w:rPr>
        <w:t>couplers</w:t>
      </w:r>
      <w:proofErr w:type="spellEnd"/>
      <w:r>
        <w:rPr>
          <w:lang w:val="nl-NL"/>
        </w:rPr>
        <w:t xml:space="preserve"> links van de handklavieren aangebracht. De registernamen bevinden zich op schild</w:t>
      </w:r>
      <w:r>
        <w:rPr>
          <w:lang w:val="nl-NL"/>
        </w:rPr>
        <w:t>jes op de knoppen. Op de klavierplank is een firmanaamplaatje aangebracht. Het pedaalklavier is concaaf uitgevoerd.</w:t>
      </w:r>
    </w:p>
    <w:p w14:paraId="73C72C03" w14:textId="77777777" w:rsidR="00000000" w:rsidRDefault="00476837">
      <w:pPr>
        <w:pStyle w:val="T1"/>
        <w:jc w:val="left"/>
        <w:rPr>
          <w:lang w:val="nl-NL"/>
        </w:rPr>
      </w:pPr>
      <w:r>
        <w:rPr>
          <w:lang w:val="nl-NL"/>
        </w:rPr>
        <w:t xml:space="preserve">De drie combinatietreden werken als vaste combinaties door aan te grijpen aan de registermechaniek van het Great </w:t>
      </w:r>
      <w:proofErr w:type="spellStart"/>
      <w:r>
        <w:rPr>
          <w:lang w:val="nl-NL"/>
        </w:rPr>
        <w:t>Organ</w:t>
      </w:r>
      <w:proofErr w:type="spellEnd"/>
      <w:r>
        <w:rPr>
          <w:lang w:val="nl-NL"/>
        </w:rPr>
        <w:t>. De linker trede bedi</w:t>
      </w:r>
      <w:r>
        <w:rPr>
          <w:lang w:val="nl-NL"/>
        </w:rPr>
        <w:t xml:space="preserve">ent </w:t>
      </w:r>
      <w:proofErr w:type="spellStart"/>
      <w:r>
        <w:rPr>
          <w:lang w:val="nl-NL"/>
        </w:rPr>
        <w:t>Stopped</w:t>
      </w:r>
      <w:proofErr w:type="spellEnd"/>
      <w:r>
        <w:rPr>
          <w:lang w:val="nl-NL"/>
        </w:rPr>
        <w:t xml:space="preserve"> Diapason 8' en </w:t>
      </w:r>
      <w:proofErr w:type="spellStart"/>
      <w:r>
        <w:rPr>
          <w:lang w:val="nl-NL"/>
        </w:rPr>
        <w:t>Dulciana</w:t>
      </w:r>
      <w:proofErr w:type="spellEnd"/>
      <w:r>
        <w:rPr>
          <w:lang w:val="nl-NL"/>
        </w:rPr>
        <w:t xml:space="preserve"> 8'; de middelste voegt daar Open Diapason 8' en </w:t>
      </w:r>
      <w:proofErr w:type="spellStart"/>
      <w:r>
        <w:rPr>
          <w:lang w:val="nl-NL"/>
        </w:rPr>
        <w:t>Flute</w:t>
      </w:r>
      <w:proofErr w:type="spellEnd"/>
      <w:r>
        <w:rPr>
          <w:lang w:val="nl-NL"/>
        </w:rPr>
        <w:t xml:space="preserve"> 4' aan toe; de rechter trekt het full Great. In omgekeerde volgorde bediend worden via de treden de toegevoegde registers weer </w:t>
      </w:r>
      <w:r>
        <w:rPr>
          <w:lang w:val="nl-NL"/>
        </w:rPr>
        <w:lastRenderedPageBreak/>
        <w:t>uitgeschakeld. De zweltrede bevindt zic</w:t>
      </w:r>
      <w:r>
        <w:rPr>
          <w:lang w:val="nl-NL"/>
        </w:rPr>
        <w:t xml:space="preserve">h rechts boven de teenplank en kent slechts twee gefixeerde standen: gesloten en - ingehaakt - open. De </w:t>
      </w:r>
      <w:proofErr w:type="spellStart"/>
      <w:r>
        <w:rPr>
          <w:lang w:val="nl-NL"/>
        </w:rPr>
        <w:t>zweljalouzieën</w:t>
      </w:r>
      <w:proofErr w:type="spellEnd"/>
      <w:r>
        <w:rPr>
          <w:lang w:val="nl-NL"/>
        </w:rPr>
        <w:t xml:space="preserve"> zijn horizontaal aangebracht.</w:t>
      </w:r>
    </w:p>
    <w:p w14:paraId="3AF068A0" w14:textId="77777777" w:rsidR="00000000" w:rsidRDefault="00476837">
      <w:pPr>
        <w:pStyle w:val="T1"/>
        <w:jc w:val="left"/>
        <w:rPr>
          <w:lang w:val="nl-NL"/>
        </w:rPr>
      </w:pPr>
      <w:r>
        <w:rPr>
          <w:lang w:val="nl-NL"/>
        </w:rPr>
        <w:t xml:space="preserve">De windladen van Great en </w:t>
      </w:r>
      <w:proofErr w:type="spellStart"/>
      <w:r>
        <w:rPr>
          <w:lang w:val="nl-NL"/>
        </w:rPr>
        <w:t>Swell</w:t>
      </w:r>
      <w:proofErr w:type="spellEnd"/>
      <w:r>
        <w:rPr>
          <w:lang w:val="nl-NL"/>
        </w:rPr>
        <w:t xml:space="preserve"> liggen achter elkaar op vrijwel gelijke hoogte, gescheiden door een stemgan</w:t>
      </w:r>
      <w:r>
        <w:rPr>
          <w:lang w:val="nl-NL"/>
        </w:rPr>
        <w:t xml:space="preserve">g. De lade van het Great is ingedeeld in hele tonen van weerszijden aflopend, die van het </w:t>
      </w:r>
      <w:proofErr w:type="spellStart"/>
      <w:r>
        <w:rPr>
          <w:lang w:val="nl-NL"/>
        </w:rPr>
        <w:t>Swell</w:t>
      </w:r>
      <w:proofErr w:type="spellEnd"/>
      <w:r>
        <w:rPr>
          <w:lang w:val="nl-NL"/>
        </w:rPr>
        <w:t xml:space="preserve"> in hele tonen vanuit het midden aflopend met bij beide laden de C-kant aan de linkerzijde. De laden zijn niet </w:t>
      </w:r>
      <w:proofErr w:type="spellStart"/>
      <w:r>
        <w:rPr>
          <w:lang w:val="nl-NL"/>
        </w:rPr>
        <w:t>gesponseld</w:t>
      </w:r>
      <w:proofErr w:type="spellEnd"/>
      <w:r>
        <w:rPr>
          <w:lang w:val="nl-NL"/>
        </w:rPr>
        <w:t xml:space="preserve">. Aan de bovenzijde van de </w:t>
      </w:r>
      <w:proofErr w:type="spellStart"/>
      <w:r>
        <w:rPr>
          <w:lang w:val="nl-NL"/>
        </w:rPr>
        <w:t>cancellenrame</w:t>
      </w:r>
      <w:r>
        <w:rPr>
          <w:lang w:val="nl-NL"/>
        </w:rPr>
        <w:t>n</w:t>
      </w:r>
      <w:proofErr w:type="spellEnd"/>
      <w:r>
        <w:rPr>
          <w:lang w:val="nl-NL"/>
        </w:rPr>
        <w:t xml:space="preserve"> zijn thans hechthouten platen aangebracht; aan de onderzijde is enkel leer als cancelafdichting toegepast. De Bourdon 16' staat gelijkvloers opgesteld aan de linkerzijde, in twee rijen haaks op het front.</w:t>
      </w:r>
    </w:p>
    <w:p w14:paraId="33EA8D94" w14:textId="77777777" w:rsidR="00476837" w:rsidRDefault="00476837">
      <w:pPr>
        <w:pStyle w:val="T1"/>
        <w:jc w:val="left"/>
        <w:rPr>
          <w:lang w:val="nl-NL"/>
        </w:rPr>
      </w:pPr>
      <w:r>
        <w:rPr>
          <w:lang w:val="nl-NL"/>
        </w:rPr>
        <w:t xml:space="preserve">De Open Diapason 8' staat van </w:t>
      </w:r>
      <w:proofErr w:type="spellStart"/>
      <w:r>
        <w:rPr>
          <w:lang w:val="nl-NL"/>
        </w:rPr>
        <w:t>C-e</w:t>
      </w:r>
      <w:proofErr w:type="spellEnd"/>
      <w:r>
        <w:rPr>
          <w:lang w:val="nl-NL"/>
        </w:rPr>
        <w:t xml:space="preserve"> in het front me</w:t>
      </w:r>
      <w:r>
        <w:rPr>
          <w:lang w:val="nl-NL"/>
        </w:rPr>
        <w:t xml:space="preserve">t aan weerszijden elk drie loze pijpen. De </w:t>
      </w:r>
      <w:proofErr w:type="spellStart"/>
      <w:r>
        <w:rPr>
          <w:lang w:val="nl-NL"/>
        </w:rPr>
        <w:t>Dulciana</w:t>
      </w:r>
      <w:proofErr w:type="spellEnd"/>
      <w:r>
        <w:rPr>
          <w:lang w:val="nl-NL"/>
        </w:rPr>
        <w:t xml:space="preserve"> 8' is van C-H gecombineerd met de </w:t>
      </w:r>
      <w:proofErr w:type="spellStart"/>
      <w:r>
        <w:rPr>
          <w:lang w:val="nl-NL"/>
        </w:rPr>
        <w:t>Stopped</w:t>
      </w:r>
      <w:proofErr w:type="spellEnd"/>
      <w:r>
        <w:rPr>
          <w:lang w:val="nl-NL"/>
        </w:rPr>
        <w:t xml:space="preserve"> Diapason 8'. Op het </w:t>
      </w:r>
      <w:proofErr w:type="spellStart"/>
      <w:r>
        <w:rPr>
          <w:lang w:val="nl-NL"/>
        </w:rPr>
        <w:t>Swell</w:t>
      </w:r>
      <w:proofErr w:type="spellEnd"/>
      <w:r>
        <w:rPr>
          <w:lang w:val="nl-NL"/>
        </w:rPr>
        <w:t xml:space="preserve"> </w:t>
      </w:r>
      <w:proofErr w:type="spellStart"/>
      <w:r>
        <w:rPr>
          <w:lang w:val="nl-NL"/>
        </w:rPr>
        <w:t>Organ</w:t>
      </w:r>
      <w:proofErr w:type="spellEnd"/>
      <w:r>
        <w:rPr>
          <w:lang w:val="nl-NL"/>
        </w:rPr>
        <w:t xml:space="preserve"> hebben de drie </w:t>
      </w:r>
      <w:proofErr w:type="spellStart"/>
      <w:r>
        <w:rPr>
          <w:lang w:val="nl-NL"/>
        </w:rPr>
        <w:t>achtvoets</w:t>
      </w:r>
      <w:proofErr w:type="spellEnd"/>
      <w:r>
        <w:rPr>
          <w:lang w:val="nl-NL"/>
        </w:rPr>
        <w:t>-labiaalregisters een gecombineerd groot octaaf; de Double Diapason 16' begint op c. De metalen binnenpijp</w:t>
      </w:r>
      <w:r>
        <w:rPr>
          <w:lang w:val="nl-NL"/>
        </w:rPr>
        <w:t>en van alle open acht- en vier-</w:t>
      </w:r>
      <w:proofErr w:type="spellStart"/>
      <w:r>
        <w:rPr>
          <w:lang w:val="nl-NL"/>
        </w:rPr>
        <w:t>voets</w:t>
      </w:r>
      <w:proofErr w:type="spellEnd"/>
      <w:r>
        <w:rPr>
          <w:lang w:val="nl-NL"/>
        </w:rPr>
        <w:t xml:space="preserve"> registers zijn tot en met één-</w:t>
      </w:r>
      <w:proofErr w:type="spellStart"/>
      <w:r>
        <w:rPr>
          <w:lang w:val="nl-NL"/>
        </w:rPr>
        <w:t>voets</w:t>
      </w:r>
      <w:proofErr w:type="spellEnd"/>
      <w:r>
        <w:rPr>
          <w:lang w:val="nl-NL"/>
        </w:rPr>
        <w:t xml:space="preserve"> lengte voorzien van stemschuiven. De </w:t>
      </w:r>
      <w:proofErr w:type="spellStart"/>
      <w:r>
        <w:rPr>
          <w:lang w:val="nl-NL"/>
        </w:rPr>
        <w:t>Fifteenth</w:t>
      </w:r>
      <w:proofErr w:type="spellEnd"/>
      <w:r>
        <w:rPr>
          <w:lang w:val="nl-NL"/>
        </w:rPr>
        <w:t xml:space="preserve"> en de Mixture zijn geheel op lengte afgesneden. De </w:t>
      </w:r>
      <w:proofErr w:type="spellStart"/>
      <w:r>
        <w:rPr>
          <w:lang w:val="nl-NL"/>
        </w:rPr>
        <w:t>Stopped</w:t>
      </w:r>
      <w:proofErr w:type="spellEnd"/>
      <w:r>
        <w:rPr>
          <w:lang w:val="nl-NL"/>
        </w:rPr>
        <w:t xml:space="preserve"> Diapason 8' en de </w:t>
      </w:r>
      <w:proofErr w:type="spellStart"/>
      <w:r>
        <w:rPr>
          <w:lang w:val="nl-NL"/>
        </w:rPr>
        <w:t>Flute</w:t>
      </w:r>
      <w:proofErr w:type="spellEnd"/>
      <w:r>
        <w:rPr>
          <w:lang w:val="nl-NL"/>
        </w:rPr>
        <w:t xml:space="preserve"> 4' zijn geheel van hout. De discant van de </w:t>
      </w:r>
      <w:proofErr w:type="spellStart"/>
      <w:r>
        <w:rPr>
          <w:lang w:val="nl-NL"/>
        </w:rPr>
        <w:t>Stopped</w:t>
      </w:r>
      <w:proofErr w:type="spellEnd"/>
      <w:r>
        <w:rPr>
          <w:lang w:val="nl-NL"/>
        </w:rPr>
        <w:t xml:space="preserve"> Di</w:t>
      </w:r>
      <w:r>
        <w:rPr>
          <w:lang w:val="nl-NL"/>
        </w:rPr>
        <w:t>apason en c-g</w:t>
      </w:r>
      <w:r>
        <w:rPr>
          <w:vertAlign w:val="superscript"/>
          <w:lang w:val="nl-NL"/>
        </w:rPr>
        <w:t>3</w:t>
      </w:r>
      <w:r>
        <w:rPr>
          <w:lang w:val="nl-NL"/>
        </w:rPr>
        <w:t xml:space="preserve"> van de </w:t>
      </w:r>
      <w:proofErr w:type="spellStart"/>
      <w:r>
        <w:rPr>
          <w:lang w:val="nl-NL"/>
        </w:rPr>
        <w:t>Flute</w:t>
      </w:r>
      <w:proofErr w:type="spellEnd"/>
      <w:r>
        <w:rPr>
          <w:lang w:val="nl-NL"/>
        </w:rPr>
        <w:t xml:space="preserve"> 4' bestaan uit open pijpwerk met metalen stemlappen en voor de </w:t>
      </w:r>
      <w:proofErr w:type="spellStart"/>
      <w:r>
        <w:rPr>
          <w:lang w:val="nl-NL"/>
        </w:rPr>
        <w:t>Flute</w:t>
      </w:r>
      <w:proofErr w:type="spellEnd"/>
      <w:r>
        <w:rPr>
          <w:lang w:val="nl-NL"/>
        </w:rPr>
        <w:t xml:space="preserve"> 4' zogenaamde ‘</w:t>
      </w:r>
      <w:proofErr w:type="spellStart"/>
      <w:r>
        <w:rPr>
          <w:lang w:val="nl-NL"/>
        </w:rPr>
        <w:t>inverted</w:t>
      </w:r>
      <w:proofErr w:type="spellEnd"/>
      <w:r>
        <w:rPr>
          <w:lang w:val="nl-NL"/>
        </w:rPr>
        <w:t xml:space="preserve"> </w:t>
      </w:r>
      <w:proofErr w:type="spellStart"/>
      <w:r>
        <w:rPr>
          <w:lang w:val="nl-NL"/>
        </w:rPr>
        <w:t>mouths</w:t>
      </w:r>
      <w:proofErr w:type="spellEnd"/>
      <w:r>
        <w:rPr>
          <w:lang w:val="nl-NL"/>
        </w:rPr>
        <w:t xml:space="preserve">’. Op het </w:t>
      </w:r>
      <w:proofErr w:type="spellStart"/>
      <w:r>
        <w:rPr>
          <w:lang w:val="nl-NL"/>
        </w:rPr>
        <w:t>Swell</w:t>
      </w:r>
      <w:proofErr w:type="spellEnd"/>
      <w:r>
        <w:rPr>
          <w:lang w:val="nl-NL"/>
        </w:rPr>
        <w:t xml:space="preserve"> zijn c-h</w:t>
      </w:r>
      <w:r>
        <w:rPr>
          <w:vertAlign w:val="superscript"/>
          <w:lang w:val="nl-NL"/>
        </w:rPr>
        <w:t>1</w:t>
      </w:r>
      <w:r>
        <w:rPr>
          <w:lang w:val="nl-NL"/>
        </w:rPr>
        <w:t xml:space="preserve"> van de Double Diapason 16' en de gehele </w:t>
      </w:r>
      <w:proofErr w:type="spellStart"/>
      <w:r>
        <w:rPr>
          <w:lang w:val="nl-NL"/>
        </w:rPr>
        <w:t>Lieblich</w:t>
      </w:r>
      <w:proofErr w:type="spellEnd"/>
      <w:r>
        <w:rPr>
          <w:lang w:val="nl-NL"/>
        </w:rPr>
        <w:t xml:space="preserve"> </w:t>
      </w:r>
      <w:proofErr w:type="spellStart"/>
      <w:r>
        <w:rPr>
          <w:lang w:val="nl-NL"/>
        </w:rPr>
        <w:t>Gedact</w:t>
      </w:r>
      <w:proofErr w:type="spellEnd"/>
      <w:r>
        <w:rPr>
          <w:lang w:val="nl-NL"/>
        </w:rPr>
        <w:t xml:space="preserve"> van hout. De overige pijpen van de Double Diapa</w:t>
      </w:r>
      <w:r>
        <w:rPr>
          <w:lang w:val="nl-NL"/>
        </w:rPr>
        <w:t xml:space="preserve">son zijn van metaal met houten stoppen. De </w:t>
      </w:r>
      <w:proofErr w:type="spellStart"/>
      <w:r>
        <w:rPr>
          <w:lang w:val="nl-NL"/>
        </w:rPr>
        <w:t>Oboe</w:t>
      </w:r>
      <w:proofErr w:type="spellEnd"/>
      <w:r>
        <w:rPr>
          <w:lang w:val="nl-NL"/>
        </w:rPr>
        <w:t xml:space="preserve"> 8' heeft van </w:t>
      </w:r>
      <w:proofErr w:type="spellStart"/>
      <w:r>
        <w:rPr>
          <w:lang w:val="nl-NL"/>
        </w:rPr>
        <w:t>C-c</w:t>
      </w:r>
      <w:proofErr w:type="spellEnd"/>
      <w:r>
        <w:rPr>
          <w:lang w:val="nl-NL"/>
        </w:rPr>
        <w:t xml:space="preserve"> enge trechtervormige bekers waarvan C-F verkropt; cis-c</w:t>
      </w:r>
      <w:r>
        <w:rPr>
          <w:vertAlign w:val="superscript"/>
          <w:lang w:val="nl-NL"/>
        </w:rPr>
        <w:t>3</w:t>
      </w:r>
      <w:r>
        <w:rPr>
          <w:lang w:val="nl-NL"/>
        </w:rPr>
        <w:t xml:space="preserve"> hebben korte wijde trechters op trechtervormige voet; cis</w:t>
      </w:r>
      <w:r>
        <w:rPr>
          <w:vertAlign w:val="superscript"/>
          <w:lang w:val="nl-NL"/>
        </w:rPr>
        <w:t>3</w:t>
      </w:r>
      <w:r>
        <w:rPr>
          <w:lang w:val="nl-NL"/>
        </w:rPr>
        <w:t>-g</w:t>
      </w:r>
      <w:r>
        <w:rPr>
          <w:vertAlign w:val="superscript"/>
          <w:lang w:val="nl-NL"/>
        </w:rPr>
        <w:t>3</w:t>
      </w:r>
      <w:r>
        <w:rPr>
          <w:lang w:val="nl-NL"/>
        </w:rPr>
        <w:t xml:space="preserve"> zijn labiaal uitgevoerd. </w:t>
      </w:r>
      <w:proofErr w:type="spellStart"/>
      <w:r>
        <w:rPr>
          <w:lang w:val="nl-NL"/>
        </w:rPr>
        <w:t>Oboe</w:t>
      </w:r>
      <w:proofErr w:type="spellEnd"/>
      <w:r>
        <w:rPr>
          <w:lang w:val="nl-NL"/>
        </w:rPr>
        <w:t xml:space="preserve">, </w:t>
      </w:r>
      <w:proofErr w:type="spellStart"/>
      <w:r>
        <w:rPr>
          <w:lang w:val="nl-NL"/>
        </w:rPr>
        <w:t>Salicional</w:t>
      </w:r>
      <w:proofErr w:type="spellEnd"/>
      <w:r>
        <w:rPr>
          <w:lang w:val="nl-NL"/>
        </w:rPr>
        <w:t>, Mixture en de frontpijpen zij</w:t>
      </w:r>
      <w:r>
        <w:rPr>
          <w:lang w:val="nl-NL"/>
        </w:rPr>
        <w:t>n uitgevoerd in ‘</w:t>
      </w:r>
      <w:proofErr w:type="spellStart"/>
      <w:r>
        <w:rPr>
          <w:lang w:val="nl-NL"/>
        </w:rPr>
        <w:t>spotted</w:t>
      </w:r>
      <w:proofErr w:type="spellEnd"/>
      <w:r>
        <w:rPr>
          <w:lang w:val="nl-NL"/>
        </w:rPr>
        <w:t xml:space="preserve"> metal’.</w:t>
      </w:r>
    </w:p>
    <w:sectPr w:rsidR="0047683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432"/>
    <w:rsid w:val="000A1432"/>
    <w:rsid w:val="0047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A7F1CD"/>
  <w15:chartTrackingRefBased/>
  <w15:docId w15:val="{106EB415-A35F-1245-9CB5-360144DA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3949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Lopik / 1878</vt:lpstr>
    </vt:vector>
  </TitlesOfParts>
  <Company>NIvO</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Lopik / 1878</dc:title>
  <dc:subject/>
  <dc:creator>WS1</dc:creator>
  <cp:keywords/>
  <dc:description/>
  <cp:lastModifiedBy>Eline J Duijsens</cp:lastModifiedBy>
  <cp:revision>2</cp:revision>
  <cp:lastPrinted>2005-05-31T09:22:00Z</cp:lastPrinted>
  <dcterms:created xsi:type="dcterms:W3CDTF">2021-09-20T13:53:00Z</dcterms:created>
  <dcterms:modified xsi:type="dcterms:W3CDTF">2021-09-20T13:53:00Z</dcterms:modified>
</cp:coreProperties>
</file>