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Oss / 1880</w:t>
      </w:r>
    </w:p>
    <w:p>
      <w:pPr>
        <w:pStyle w:val="Heading2"/>
        <w:rPr>
          <w:i w:val="false"/>
          <w:i w:val="false"/>
          <w:iCs/>
        </w:rPr>
      </w:pPr>
      <w:r>
        <w:rPr>
          <w:i w:val="false"/>
          <w:iCs/>
        </w:rPr>
        <w:t>R.K. Kerk H. Maria Onbevlekt Ontvangen (Grote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 xml:space="preserve">Neogotische kruisbasiliek met toren en koor met omgang, gebouwd in 1857-1859 naar ontwerp van H.J. van Tulder. Inwendig bundelpijlers en kruisribgewelven uit hout en stuc. Hoofdaltaar van atelier Oor te Roermond. Preekstoel van atelier Veneman uit 's-Hertogenbosch. Gebrandschilderde ramen van J. Capronnier te Brussel. </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Het front van dit orgel werd ontworpen door de architect Lambert Hezenmans uit 's-Hertogenbosch en uitgevoerd door het in dezelfde stad gevestigde atelier Goossens. Het thans aanwezige Rugpositief is een toevoeging uit 1950.</w:t>
      </w:r>
    </w:p>
    <w:p>
      <w:pPr>
        <w:pStyle w:val="T2Kunst"/>
        <w:jc w:val="start"/>
        <w:rPr>
          <w:lang w:val="nl-NL"/>
        </w:rPr>
      </w:pPr>
      <w:r>
        <w:rPr>
          <w:lang w:val="nl-NL"/>
        </w:rPr>
        <w:t>De hoofdkas vertoont grote overeenkomsten met de iets oudere kas in de St-Jan te Vlijmen (1878). Ook hier kan men spreken van een in gotische vormen omgezette versie van het eerder door Goossens in neobarokke vormen gerealiseerde model van Meijel (1864, deel 1858-1865, 319-321) en verwante orgels. Het meest opvallende zijn weer de beelden in het benedendeel van het front, hier met beelden van David en Gregorius. De versie in Oss is voorzien van pijploze zijvelden met snijwerk en een schuin naar buiten aflopende bovenlijst. Zij is verder rijker en vooral plastischer. Men lette op de omlijstingen van genoemde beelden. In Vlijmen is daar een vlakke bogenstelling te zien; in Oss worden de beelden overhuifd door een baldakijn waarop het erboven aangebrachte torenachtige pijpveld rust. Dit steekt dus verder naar voren dan de flankerende velden. Tussen de etages van de flankerende velden is een boogfries aangebracht. Anders dan in Vlijmen is de middentoren hier rond, wat ook bijdraagt aan de grotere plastische werking.</w:t>
      </w:r>
    </w:p>
    <w:p>
      <w:pPr>
        <w:pStyle w:val="T2Kunst"/>
        <w:jc w:val="start"/>
        <w:rPr>
          <w:lang w:val="nl-NL"/>
        </w:rPr>
      </w:pPr>
      <w:r>
        <w:rPr>
          <w:lang w:val="nl-NL"/>
        </w:rPr>
        <w:t>De bekroningen zijn rijker uitgewerkt dan die in Vlijmen. De wimbergen zijn versierd met een rozet of met een driestraal. Een grote rijkdom aan pinakels valt eveneens op. Boven de middentoren is een aedicula aangebracht met een beeld van Maria, de patroonheilige van de kerk, geflankeerd door musicerende engelen, die men ook op de lagere gedeelten aantreft.</w:t>
      </w:r>
    </w:p>
    <w:p>
      <w:pPr>
        <w:pStyle w:val="T1"/>
        <w:jc w:val="start"/>
        <w:rPr>
          <w:lang w:val="nl-NL"/>
        </w:rPr>
      </w:pPr>
      <w:r>
        <w:rPr>
          <w:lang w:val="nl-NL"/>
        </w:rPr>
      </w:r>
    </w:p>
    <w:p>
      <w:pPr>
        <w:pStyle w:val="T3Lit"/>
        <w:rPr>
          <w:b/>
          <w:b/>
          <w:bCs/>
          <w:lang w:val="nl-NL"/>
        </w:rPr>
      </w:pPr>
      <w:r>
        <w:rPr>
          <w:b/>
          <w:bCs/>
          <w:lang w:val="nl-NL"/>
        </w:rPr>
        <w:t>Literatuur</w:t>
      </w:r>
    </w:p>
    <w:p>
      <w:pPr>
        <w:pStyle w:val="T3Lit"/>
        <w:rPr/>
      </w:pPr>
      <w:r>
        <w:rPr>
          <w:lang w:val="nl-NL"/>
        </w:rPr>
        <w:t xml:space="preserve">Frans Jespers, </w:t>
      </w:r>
      <w:r>
        <w:rPr>
          <w:i/>
          <w:lang w:val="nl-NL"/>
        </w:rPr>
        <w:t>Brabants orgelbezit. Een inventarisatie van Brabantse orgels</w:t>
      </w:r>
      <w:r>
        <w:rPr>
          <w:lang w:val="nl-NL"/>
        </w:rPr>
        <w:t>. ’s-Hertogenbosch 1975, .</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238-239.</w:t>
      </w:r>
    </w:p>
    <w:p>
      <w:pPr>
        <w:pStyle w:val="T3Lit"/>
        <w:rPr/>
      </w:pPr>
      <w:r>
        <w:rPr>
          <w:lang w:val="nl-NL"/>
        </w:rPr>
        <w:t xml:space="preserve">Wout van Kuilenburg, </w:t>
      </w:r>
      <w:r>
        <w:rPr>
          <w:i/>
          <w:iCs/>
          <w:lang w:val="nl-NL"/>
        </w:rPr>
        <w:t xml:space="preserve">Het werk van de orgelmakersfamilie Van Eysdonck / Van Nistelrooy / Kuijte. </w:t>
      </w:r>
      <w:r>
        <w:rPr>
          <w:lang w:val="nl-NL"/>
        </w:rPr>
        <w:t>`s-Hertogenbosch, 1983, 105-111.</w:t>
      </w:r>
    </w:p>
    <w:p>
      <w:pPr>
        <w:pStyle w:val="T3Lit"/>
        <w:rPr/>
      </w:pPr>
      <w:r>
        <w:rPr>
          <w:i/>
          <w:lang w:val="nl-NL"/>
        </w:rPr>
        <w:t>Het Orgel</w:t>
      </w:r>
      <w:r>
        <w:rPr>
          <w:lang w:val="nl-NL"/>
        </w:rPr>
        <w:t xml:space="preserve">, 23 (1927), 5. </w:t>
      </w:r>
    </w:p>
    <w:p>
      <w:pPr>
        <w:pStyle w:val="T3Lit"/>
        <w:rPr>
          <w:lang w:val="nl-NL"/>
        </w:rPr>
      </w:pPr>
      <w:r>
        <w:rPr>
          <w:lang w:val="nl-NL"/>
        </w:rPr>
      </w:r>
    </w:p>
    <w:p>
      <w:pPr>
        <w:pStyle w:val="T3Lit"/>
        <w:rPr>
          <w:lang w:val="nl-NL"/>
        </w:rPr>
      </w:pPr>
      <w:r>
        <w:rPr>
          <w:lang w:val="nl-NL"/>
        </w:rPr>
        <w:t>Monumentnummer 31870</w:t>
      </w:r>
    </w:p>
    <w:p>
      <w:pPr>
        <w:pStyle w:val="T3Lit"/>
        <w:rPr>
          <w:lang w:val="nl-NL"/>
        </w:rPr>
      </w:pPr>
      <w:r>
        <w:rPr>
          <w:lang w:val="nl-NL"/>
        </w:rPr>
        <w:t>Orgelnummer 1177</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A. Kuijte</w:t>
      </w:r>
    </w:p>
    <w:p>
      <w:pPr>
        <w:pStyle w:val="T1"/>
        <w:jc w:val="start"/>
        <w:rPr>
          <w:lang w:val="nl-NL"/>
        </w:rPr>
      </w:pPr>
      <w:r>
        <w:rPr>
          <w:lang w:val="nl-NL"/>
        </w:rPr>
        <w:t>2. E.F. Walcker &amp; Co</w:t>
      </w:r>
    </w:p>
    <w:p>
      <w:pPr>
        <w:pStyle w:val="T1"/>
        <w:jc w:val="start"/>
        <w:rPr>
          <w:lang w:val="nl-NL"/>
        </w:rPr>
      </w:pPr>
      <w:r>
        <w:rPr>
          <w:lang w:val="nl-NL"/>
        </w:rPr>
        <w:t>3. L. Verschueren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1880 (kas)</w:t>
      </w:r>
    </w:p>
    <w:p>
      <w:pPr>
        <w:pStyle w:val="T1"/>
        <w:jc w:val="start"/>
        <w:rPr>
          <w:lang w:val="nl-NL"/>
        </w:rPr>
      </w:pPr>
      <w:r>
        <w:rPr>
          <w:lang w:val="nl-NL"/>
        </w:rPr>
        <w:t>2. 1897</w:t>
      </w:r>
    </w:p>
    <w:p>
      <w:pPr>
        <w:pStyle w:val="T1"/>
        <w:jc w:val="start"/>
        <w:rPr>
          <w:lang w:val="nl-NL"/>
        </w:rPr>
      </w:pPr>
      <w:r>
        <w:rPr>
          <w:lang w:val="nl-NL"/>
        </w:rPr>
        <w:t>3. 1950</w:t>
      </w:r>
    </w:p>
    <w:p>
      <w:pPr>
        <w:pStyle w:val="T1"/>
        <w:jc w:val="start"/>
        <w:rPr>
          <w:lang w:val="nl-NL"/>
        </w:rPr>
      </w:pPr>
      <w:r>
        <w:rPr>
          <w:lang w:val="nl-NL"/>
        </w:rPr>
      </w:r>
    </w:p>
    <w:p>
      <w:pPr>
        <w:pStyle w:val="T1"/>
        <w:jc w:val="start"/>
        <w:rPr>
          <w:lang w:val="nl-NL"/>
        </w:rPr>
      </w:pPr>
      <w:r>
        <w:rPr>
          <w:lang w:val="nl-NL"/>
        </w:rPr>
        <w:t>A. Kuijte 1894</w:t>
      </w:r>
    </w:p>
    <w:p>
      <w:pPr>
        <w:pStyle w:val="T1"/>
        <w:jc w:val="start"/>
        <w:rPr>
          <w:lang w:val="nl-NL"/>
        </w:rPr>
      </w:pPr>
      <w:r>
        <w:rPr>
          <w:lang w:val="nl-NL"/>
        </w:rPr>
        <w:t>.</w:t>
        <w:tab/>
        <w:t>orgelkas verplaatst en minder diep gemaakt</w:t>
      </w:r>
    </w:p>
    <w:p>
      <w:pPr>
        <w:pStyle w:val="T1"/>
        <w:jc w:val="start"/>
        <w:rPr>
          <w:lang w:val="nl-NL"/>
        </w:rPr>
      </w:pPr>
      <w:r>
        <w:rPr>
          <w:lang w:val="nl-NL"/>
        </w:rPr>
      </w:r>
    </w:p>
    <w:p>
      <w:pPr>
        <w:pStyle w:val="T1"/>
        <w:jc w:val="start"/>
        <w:rPr>
          <w:lang w:val="nl-NL"/>
        </w:rPr>
      </w:pPr>
      <w:r>
        <w:rPr>
          <w:lang w:val="nl-NL"/>
        </w:rPr>
        <w:t>A. Kuijte 1897</w:t>
      </w:r>
    </w:p>
    <w:p>
      <w:pPr>
        <w:pStyle w:val="T1"/>
        <w:jc w:val="start"/>
        <w:rPr>
          <w:lang w:val="nl-NL"/>
        </w:rPr>
      </w:pPr>
      <w:r>
        <w:rPr>
          <w:lang w:val="nl-NL"/>
        </w:rPr>
        <w:t>.</w:t>
        <w:tab/>
        <w:t>binnenwerk verwijderd</w:t>
      </w:r>
    </w:p>
    <w:p>
      <w:pPr>
        <w:pStyle w:val="T1"/>
        <w:jc w:val="start"/>
        <w:rPr>
          <w:lang w:val="nl-NL"/>
        </w:rPr>
      </w:pPr>
      <w:r>
        <w:rPr>
          <w:lang w:val="nl-NL"/>
        </w:rPr>
      </w:r>
    </w:p>
    <w:p>
      <w:pPr>
        <w:pStyle w:val="T1"/>
        <w:jc w:val="start"/>
        <w:rPr/>
      </w:pPr>
      <w:r>
        <w:rPr/>
        <w:t>Dispositie 1897 volgens aantekeningen Kuijte</w:t>
      </w:r>
    </w:p>
    <w:tbl>
      <w:tblPr>
        <w:tblW w:w="4469" w:type="dxa"/>
        <w:jc w:val="start"/>
        <w:tblInd w:w="-70" w:type="dxa"/>
        <w:tblLayout w:type="fixed"/>
        <w:tblCellMar>
          <w:top w:w="0" w:type="dxa"/>
          <w:start w:w="70" w:type="dxa"/>
          <w:bottom w:w="0" w:type="dxa"/>
          <w:end w:w="70" w:type="dxa"/>
        </w:tblCellMar>
      </w:tblPr>
      <w:tblGrid>
        <w:gridCol w:w="1511"/>
        <w:gridCol w:w="785"/>
        <w:gridCol w:w="1798"/>
        <w:gridCol w:w="375"/>
      </w:tblGrid>
      <w:tr>
        <w:trPr/>
        <w:tc>
          <w:tcPr>
            <w:tcW w:w="1511"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Principaal</w:t>
            </w:r>
          </w:p>
          <w:p>
            <w:pPr>
              <w:pStyle w:val="T4dispositie"/>
              <w:jc w:val="start"/>
              <w:rPr>
                <w:lang w:val="nl-NL"/>
              </w:rPr>
            </w:pPr>
            <w:r>
              <w:rPr>
                <w:lang w:val="nl-NL"/>
              </w:rPr>
              <w:t>Holpijp</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Fagot B/D</w:t>
            </w:r>
          </w:p>
          <w:p>
            <w:pPr>
              <w:pStyle w:val="T4dispositie"/>
              <w:jc w:val="start"/>
              <w:rPr>
                <w:lang w:val="nl-NL"/>
              </w:rPr>
            </w:pPr>
            <w:r>
              <w:rPr>
                <w:lang w:val="nl-NL"/>
              </w:rPr>
              <w:t>Trompet B/D</w:t>
            </w:r>
          </w:p>
        </w:tc>
        <w:tc>
          <w:tcPr>
            <w:tcW w:w="785"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3 [st.]</w:t>
            </w:r>
          </w:p>
          <w:p>
            <w:pPr>
              <w:pStyle w:val="T4dispositie"/>
              <w:jc w:val="start"/>
              <w:rPr>
                <w:lang w:val="nl-NL"/>
              </w:rPr>
            </w:pPr>
            <w:r>
              <w:rPr>
                <w:lang w:val="nl-NL"/>
              </w:rPr>
              <w:t>16'</w:t>
            </w:r>
          </w:p>
          <w:p>
            <w:pPr>
              <w:pStyle w:val="T4dispositie"/>
              <w:jc w:val="start"/>
              <w:rPr>
                <w:lang w:val="nl-NL"/>
              </w:rPr>
            </w:pPr>
            <w:r>
              <w:rPr>
                <w:lang w:val="nl-NL"/>
              </w:rPr>
              <w:t>8'</w:t>
            </w:r>
          </w:p>
        </w:tc>
        <w:tc>
          <w:tcPr>
            <w:tcW w:w="1798" w:type="dxa"/>
            <w:tcBorders/>
          </w:tcPr>
          <w:p>
            <w:pPr>
              <w:pStyle w:val="T4dispositie"/>
              <w:jc w:val="start"/>
              <w:rPr>
                <w:i/>
                <w:i/>
                <w:iCs/>
                <w:lang w:val="nl-NL"/>
              </w:rPr>
            </w:pPr>
            <w:r>
              <w:rPr>
                <w:i/>
                <w:iCs/>
                <w:lang w:val="nl-NL"/>
              </w:rPr>
              <w:t>Positief</w:t>
            </w:r>
          </w:p>
          <w:p>
            <w:pPr>
              <w:pStyle w:val="T4dispositie"/>
              <w:jc w:val="start"/>
              <w:rPr>
                <w:lang w:val="nl-NL"/>
              </w:rPr>
            </w:pPr>
            <w:r>
              <w:rPr>
                <w:lang w:val="nl-NL"/>
              </w:rPr>
              <w:t>Gedakt</w:t>
            </w:r>
          </w:p>
          <w:p>
            <w:pPr>
              <w:pStyle w:val="T4dispositie"/>
              <w:jc w:val="start"/>
              <w:rPr>
                <w:lang w:val="nl-NL"/>
              </w:rPr>
            </w:pPr>
            <w:r>
              <w:rPr>
                <w:lang w:val="nl-NL"/>
              </w:rPr>
              <w:t>Viola</w:t>
            </w:r>
          </w:p>
          <w:p>
            <w:pPr>
              <w:pStyle w:val="T4dispositie"/>
              <w:jc w:val="start"/>
              <w:rPr>
                <w:lang w:val="nl-NL"/>
              </w:rPr>
            </w:pPr>
            <w:r>
              <w:rPr>
                <w:lang w:val="nl-NL"/>
              </w:rPr>
              <w:t>Prestant D</w:t>
            </w:r>
          </w:p>
          <w:p>
            <w:pPr>
              <w:pStyle w:val="T4dispositie"/>
              <w:jc w:val="start"/>
              <w:rPr>
                <w:lang w:val="nl-NL"/>
              </w:rPr>
            </w:pPr>
            <w:r>
              <w:rPr>
                <w:lang w:val="nl-NL"/>
              </w:rPr>
              <w:t>Prestant B/D</w:t>
            </w:r>
          </w:p>
          <w:p>
            <w:pPr>
              <w:pStyle w:val="T4dispositie"/>
              <w:jc w:val="start"/>
              <w:rPr>
                <w:lang w:val="nl-NL"/>
              </w:rPr>
            </w:pPr>
            <w:r>
              <w:rPr>
                <w:lang w:val="nl-NL"/>
              </w:rPr>
              <w:t>Dolce</w:t>
            </w:r>
          </w:p>
          <w:p>
            <w:pPr>
              <w:pStyle w:val="T4dispositie"/>
              <w:jc w:val="start"/>
              <w:rPr>
                <w:lang w:val="nl-NL"/>
              </w:rPr>
            </w:pPr>
            <w:r>
              <w:rPr>
                <w:lang w:val="nl-NL"/>
              </w:rPr>
              <w:t>Octaaf</w:t>
            </w:r>
          </w:p>
          <w:p>
            <w:pPr>
              <w:pStyle w:val="T4dispositie"/>
              <w:jc w:val="start"/>
              <w:rPr>
                <w:lang w:val="nl-NL"/>
              </w:rPr>
            </w:pPr>
            <w:r>
              <w:rPr>
                <w:lang w:val="nl-NL"/>
              </w:rPr>
              <w:t>Kromhoorn B/D</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ventiel</w:t>
      </w:r>
    </w:p>
    <w:p>
      <w:pPr>
        <w:pStyle w:val="T4dispositie"/>
        <w:rPr>
          <w:lang w:val="nl-NL"/>
        </w:rPr>
      </w:pPr>
      <w:r>
        <w:rPr>
          <w:lang w:val="nl-NL"/>
        </w:rPr>
        <w:t>calcantenklok</w:t>
      </w:r>
    </w:p>
    <w:p>
      <w:pPr>
        <w:pStyle w:val="T4dispositie"/>
        <w:rPr>
          <w:lang w:val="nl-NL"/>
        </w:rPr>
      </w:pPr>
      <w:r>
        <w:rPr>
          <w:lang w:val="nl-NL"/>
        </w:rPr>
        <w:t>[aangehangen pedaal]</w:t>
      </w:r>
    </w:p>
    <w:p>
      <w:pPr>
        <w:pStyle w:val="T1"/>
        <w:jc w:val="start"/>
        <w:rPr>
          <w:lang w:val="nl-NL"/>
        </w:rPr>
      </w:pPr>
      <w:r>
        <w:rPr>
          <w:lang w:val="nl-NL"/>
        </w:rPr>
      </w:r>
    </w:p>
    <w:p>
      <w:pPr>
        <w:pStyle w:val="T1"/>
        <w:jc w:val="start"/>
        <w:rPr>
          <w:lang w:val="nl-NL"/>
        </w:rPr>
      </w:pPr>
      <w:r>
        <w:rPr>
          <w:lang w:val="nl-NL"/>
        </w:rPr>
        <w:t>E.F. Walcker &amp; Co 1897</w:t>
      </w:r>
    </w:p>
    <w:p>
      <w:pPr>
        <w:pStyle w:val="T1"/>
        <w:jc w:val="start"/>
        <w:rPr>
          <w:lang w:val="nl-NL"/>
        </w:rPr>
      </w:pPr>
      <w:r>
        <w:rPr>
          <w:lang w:val="nl-NL"/>
        </w:rPr>
        <w:t>.</w:t>
        <w:tab/>
        <w:t>nieuw kegelladen-orgel met buizenpneumatiek in oude kas</w:t>
      </w:r>
    </w:p>
    <w:p>
      <w:pPr>
        <w:pStyle w:val="T1"/>
        <w:jc w:val="start"/>
        <w:rPr>
          <w:lang w:val="nl-NL"/>
        </w:rPr>
      </w:pPr>
      <w:r>
        <w:rPr>
          <w:lang w:val="nl-NL"/>
        </w:rPr>
      </w:r>
    </w:p>
    <w:p>
      <w:pPr>
        <w:pStyle w:val="T1"/>
        <w:jc w:val="start"/>
        <w:rPr/>
      </w:pPr>
      <w:r>
        <w:rPr/>
        <w:t>Dispositie 1897</w:t>
      </w:r>
    </w:p>
    <w:tbl>
      <w:tblPr>
        <w:tblW w:w="7780" w:type="dxa"/>
        <w:jc w:val="start"/>
        <w:tblInd w:w="-70" w:type="dxa"/>
        <w:tblLayout w:type="fixed"/>
        <w:tblCellMar>
          <w:top w:w="0" w:type="dxa"/>
          <w:start w:w="70" w:type="dxa"/>
          <w:bottom w:w="0" w:type="dxa"/>
          <w:end w:w="70" w:type="dxa"/>
        </w:tblCellMar>
      </w:tblPr>
      <w:tblGrid>
        <w:gridCol w:w="1737"/>
        <w:gridCol w:w="631"/>
        <w:gridCol w:w="2540"/>
        <w:gridCol w:w="825"/>
        <w:gridCol w:w="1555"/>
        <w:gridCol w:w="492"/>
      </w:tblGrid>
      <w:tr>
        <w:trPr/>
        <w:tc>
          <w:tcPr>
            <w:tcW w:w="1737" w:type="dxa"/>
            <w:tcBorders/>
          </w:tcPr>
          <w:p>
            <w:pPr>
              <w:pStyle w:val="T4dispositie"/>
              <w:jc w:val="start"/>
              <w:rPr>
                <w:i/>
                <w:i/>
                <w:iCs/>
                <w:lang w:val="nl-NL"/>
              </w:rPr>
            </w:pPr>
            <w:r>
              <w:rPr>
                <w:i/>
                <w:iCs/>
                <w:lang w:val="nl-NL"/>
              </w:rPr>
              <w:t>Manuaal I</w:t>
            </w:r>
          </w:p>
          <w:p>
            <w:pPr>
              <w:pStyle w:val="T4dispositie"/>
              <w:jc w:val="start"/>
              <w:rPr>
                <w:lang w:val="nl-NL"/>
              </w:rPr>
            </w:pPr>
            <w:r>
              <w:rPr>
                <w:lang w:val="nl-NL"/>
              </w:rPr>
              <w:t>Bourdon</w:t>
            </w:r>
          </w:p>
          <w:p>
            <w:pPr>
              <w:pStyle w:val="T4dispositie"/>
              <w:jc w:val="start"/>
              <w:rPr>
                <w:lang w:val="nl-NL"/>
              </w:rPr>
            </w:pPr>
            <w:r>
              <w:rPr>
                <w:lang w:val="nl-NL"/>
              </w:rPr>
              <w:t>Prinzipal</w:t>
            </w:r>
          </w:p>
          <w:p>
            <w:pPr>
              <w:pStyle w:val="T4dispositie"/>
              <w:jc w:val="start"/>
              <w:rPr>
                <w:lang w:val="nl-NL"/>
              </w:rPr>
            </w:pPr>
            <w:r>
              <w:rPr>
                <w:lang w:val="nl-NL"/>
              </w:rPr>
              <w:t>Fluit</w:t>
            </w:r>
          </w:p>
          <w:p>
            <w:pPr>
              <w:pStyle w:val="T4dispositie"/>
              <w:jc w:val="start"/>
              <w:rPr>
                <w:lang w:val="nl-NL"/>
              </w:rPr>
            </w:pPr>
            <w:r>
              <w:rPr>
                <w:lang w:val="nl-NL"/>
              </w:rPr>
              <w:t>Gemshoorn</w:t>
            </w:r>
          </w:p>
          <w:p>
            <w:pPr>
              <w:pStyle w:val="T4dispositie"/>
              <w:jc w:val="start"/>
              <w:rPr>
                <w:lang w:val="nl-NL"/>
              </w:rPr>
            </w:pPr>
            <w:r>
              <w:rPr>
                <w:lang w:val="nl-NL"/>
              </w:rPr>
              <w:t>Bourdon</w:t>
            </w:r>
          </w:p>
          <w:p>
            <w:pPr>
              <w:pStyle w:val="T4dispositie"/>
              <w:jc w:val="start"/>
              <w:rPr>
                <w:lang w:val="nl-NL"/>
              </w:rPr>
            </w:pPr>
            <w:r>
              <w:rPr>
                <w:lang w:val="nl-NL"/>
              </w:rPr>
              <w:t>Dolce</w:t>
            </w:r>
          </w:p>
          <w:p>
            <w:pPr>
              <w:pStyle w:val="T4dispositie"/>
              <w:jc w:val="start"/>
              <w:rPr>
                <w:lang w:val="nl-NL"/>
              </w:rPr>
            </w:pPr>
            <w:r>
              <w:rPr>
                <w:lang w:val="nl-NL"/>
              </w:rPr>
              <w:t>Viola di Gamba</w:t>
            </w:r>
          </w:p>
          <w:p>
            <w:pPr>
              <w:pStyle w:val="T4dispositie"/>
              <w:jc w:val="start"/>
              <w:rPr>
                <w:lang w:val="nl-NL"/>
              </w:rPr>
            </w:pPr>
            <w:r>
              <w:rPr>
                <w:lang w:val="nl-NL"/>
              </w:rPr>
              <w:t>Stentor-Solofl.</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Mixtuur</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5 st.</w:t>
            </w:r>
          </w:p>
          <w:p>
            <w:pPr>
              <w:pStyle w:val="T4dispositie"/>
              <w:jc w:val="start"/>
              <w:rPr>
                <w:lang w:val="nl-NL"/>
              </w:rPr>
            </w:pPr>
            <w:r>
              <w:rPr>
                <w:lang w:val="nl-NL"/>
              </w:rPr>
              <w:t>8'</w:t>
            </w:r>
          </w:p>
        </w:tc>
        <w:tc>
          <w:tcPr>
            <w:tcW w:w="2540" w:type="dxa"/>
            <w:tcBorders/>
          </w:tcPr>
          <w:p>
            <w:pPr>
              <w:pStyle w:val="T4dispositie"/>
              <w:jc w:val="start"/>
              <w:rPr>
                <w:i/>
                <w:i/>
                <w:iCs/>
                <w:lang w:val="nl-NL"/>
              </w:rPr>
            </w:pPr>
            <w:r>
              <w:rPr>
                <w:i/>
                <w:iCs/>
                <w:lang w:val="nl-NL"/>
              </w:rPr>
              <w:t>Manuaal II (in zwelkast)</w:t>
            </w:r>
          </w:p>
          <w:p>
            <w:pPr>
              <w:pStyle w:val="T4dispositie"/>
              <w:jc w:val="start"/>
              <w:rPr>
                <w:lang w:val="nl-NL"/>
              </w:rPr>
            </w:pPr>
            <w:r>
              <w:rPr>
                <w:lang w:val="nl-NL"/>
              </w:rPr>
              <w:t>Viool Prinzipal</w:t>
            </w:r>
          </w:p>
          <w:p>
            <w:pPr>
              <w:pStyle w:val="T4dispositie"/>
              <w:jc w:val="start"/>
              <w:rPr>
                <w:lang w:val="nl-NL"/>
              </w:rPr>
            </w:pPr>
            <w:r>
              <w:rPr>
                <w:lang w:val="nl-NL"/>
              </w:rPr>
              <w:t>Lieblich Gedackt</w:t>
            </w:r>
          </w:p>
          <w:p>
            <w:pPr>
              <w:pStyle w:val="T4dispositie"/>
              <w:jc w:val="start"/>
              <w:rPr>
                <w:lang w:val="nl-NL"/>
              </w:rPr>
            </w:pPr>
            <w:r>
              <w:rPr>
                <w:lang w:val="nl-NL"/>
              </w:rPr>
              <w:t>Salicional</w:t>
            </w:r>
          </w:p>
          <w:p>
            <w:pPr>
              <w:pStyle w:val="T4dispositie"/>
              <w:jc w:val="start"/>
              <w:rPr>
                <w:lang w:val="nl-NL"/>
              </w:rPr>
            </w:pPr>
            <w:r>
              <w:rPr>
                <w:lang w:val="nl-NL"/>
              </w:rPr>
              <w:t>Voix celeste</w:t>
            </w:r>
          </w:p>
          <w:p>
            <w:pPr>
              <w:pStyle w:val="T4dispositie"/>
              <w:jc w:val="start"/>
              <w:rPr>
                <w:lang w:val="nl-NL"/>
              </w:rPr>
            </w:pPr>
            <w:r>
              <w:rPr>
                <w:lang w:val="nl-NL"/>
              </w:rPr>
              <w:t>Aeoline</w:t>
            </w:r>
          </w:p>
          <w:p>
            <w:pPr>
              <w:pStyle w:val="T4dispositie"/>
              <w:jc w:val="start"/>
              <w:rPr>
                <w:lang w:val="nl-NL"/>
              </w:rPr>
            </w:pPr>
            <w:r>
              <w:rPr>
                <w:lang w:val="nl-NL"/>
              </w:rPr>
              <w:t>Conzertfluit</w:t>
            </w:r>
          </w:p>
          <w:p>
            <w:pPr>
              <w:pStyle w:val="T4dispositie"/>
              <w:jc w:val="start"/>
              <w:rPr>
                <w:lang w:val="nl-NL"/>
              </w:rPr>
            </w:pPr>
            <w:r>
              <w:rPr>
                <w:lang w:val="nl-NL"/>
              </w:rPr>
              <w:t>Stentor-sologamba</w:t>
            </w:r>
          </w:p>
          <w:p>
            <w:pPr>
              <w:pStyle w:val="T4dispositie"/>
              <w:jc w:val="start"/>
              <w:rPr>
                <w:lang w:val="nl-NL"/>
              </w:rPr>
            </w:pPr>
            <w:r>
              <w:rPr>
                <w:lang w:val="nl-NL"/>
              </w:rPr>
              <w:t>Flute douce</w:t>
            </w:r>
          </w:p>
          <w:p>
            <w:pPr>
              <w:pStyle w:val="T4dispositie"/>
              <w:jc w:val="start"/>
              <w:rPr>
                <w:lang w:val="nl-NL"/>
              </w:rPr>
            </w:pPr>
            <w:r>
              <w:rPr>
                <w:lang w:val="nl-NL"/>
              </w:rPr>
              <w:t>Cornet</w:t>
            </w:r>
          </w:p>
          <w:p>
            <w:pPr>
              <w:pStyle w:val="T4dispositie"/>
              <w:jc w:val="start"/>
              <w:rPr>
                <w:lang w:val="nl-NL"/>
              </w:rPr>
            </w:pPr>
            <w:r>
              <w:rPr>
                <w:lang w:val="nl-NL"/>
              </w:rPr>
              <w:t>Clarinette</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3-5 st.</w:t>
            </w:r>
          </w:p>
          <w:p>
            <w:pPr>
              <w:pStyle w:val="T4dispositie"/>
              <w:jc w:val="start"/>
              <w:rPr>
                <w:lang w:val="nl-NL"/>
              </w:rPr>
            </w:pPr>
            <w:r>
              <w:rPr>
                <w:lang w:val="nl-NL"/>
              </w:rPr>
              <w:t>8'</w:t>
            </w:r>
          </w:p>
        </w:tc>
        <w:tc>
          <w:tcPr>
            <w:tcW w:w="1555" w:type="dxa"/>
            <w:tcBorders/>
          </w:tcPr>
          <w:p>
            <w:pPr>
              <w:pStyle w:val="T4dispositie"/>
              <w:jc w:val="start"/>
              <w:rPr>
                <w:i/>
                <w:i/>
                <w:iCs/>
                <w:lang w:val="nl-NL"/>
              </w:rPr>
            </w:pPr>
            <w:r>
              <w:rPr>
                <w:i/>
                <w:iCs/>
                <w:lang w:val="nl-NL"/>
              </w:rPr>
              <w:t>Pedaal</w:t>
            </w:r>
          </w:p>
          <w:p>
            <w:pPr>
              <w:pStyle w:val="T4dispositie"/>
              <w:jc w:val="start"/>
              <w:rPr>
                <w:lang w:val="nl-NL"/>
              </w:rPr>
            </w:pPr>
            <w:r>
              <w:rPr>
                <w:lang w:val="nl-NL"/>
              </w:rPr>
              <w:t>Open Bass</w:t>
            </w:r>
          </w:p>
          <w:p>
            <w:pPr>
              <w:pStyle w:val="T4dispositie"/>
              <w:jc w:val="start"/>
              <w:rPr>
                <w:lang w:val="nl-NL"/>
              </w:rPr>
            </w:pPr>
            <w:r>
              <w:rPr>
                <w:lang w:val="nl-NL"/>
              </w:rPr>
              <w:t>Subbass</w:t>
            </w:r>
          </w:p>
          <w:p>
            <w:pPr>
              <w:pStyle w:val="T4dispositie"/>
              <w:jc w:val="start"/>
              <w:rPr>
                <w:lang w:val="nl-NL"/>
              </w:rPr>
            </w:pPr>
            <w:r>
              <w:rPr>
                <w:lang w:val="nl-NL"/>
              </w:rPr>
              <w:t>Gedekt Bass</w:t>
            </w:r>
          </w:p>
          <w:p>
            <w:pPr>
              <w:pStyle w:val="T4dispositie"/>
              <w:jc w:val="start"/>
              <w:rPr>
                <w:lang w:val="nl-NL"/>
              </w:rPr>
            </w:pPr>
            <w:r>
              <w:rPr>
                <w:lang w:val="nl-NL"/>
              </w:rPr>
              <w:t>Open Bass</w:t>
            </w:r>
          </w:p>
          <w:p>
            <w:pPr>
              <w:pStyle w:val="T4dispositie"/>
              <w:jc w:val="start"/>
              <w:rPr>
                <w:lang w:val="nl-NL"/>
              </w:rPr>
            </w:pPr>
            <w:r>
              <w:rPr>
                <w:lang w:val="nl-NL"/>
              </w:rPr>
              <w:t>Violoncello</w:t>
            </w:r>
          </w:p>
          <w:p>
            <w:pPr>
              <w:pStyle w:val="T4dispositie"/>
              <w:jc w:val="start"/>
              <w:rPr>
                <w:lang w:val="nl-NL"/>
              </w:rPr>
            </w:pPr>
            <w:r>
              <w:rPr>
                <w:lang w:val="nl-NL"/>
              </w:rPr>
              <w:t>Posaunenbass</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16'</w:t>
            </w:r>
          </w:p>
        </w:tc>
      </w:tr>
    </w:tbl>
    <w:p>
      <w:pPr>
        <w:pStyle w:val="T4dispositie"/>
        <w:rPr>
          <w:lang w:val="nl-NL"/>
        </w:rPr>
      </w:pPr>
      <w:r>
        <w:rPr>
          <w:lang w:val="nl-NL"/>
        </w:rPr>
      </w:r>
    </w:p>
    <w:p>
      <w:pPr>
        <w:pStyle w:val="T4dispositie"/>
        <w:rPr>
          <w:lang w:val="nl-NL"/>
        </w:rPr>
      </w:pPr>
      <w:r>
        <w:rPr>
          <w:lang w:val="nl-NL"/>
        </w:rPr>
        <w:t>koppelingen I-II, P-I, P-II</w:t>
      </w:r>
    </w:p>
    <w:p>
      <w:pPr>
        <w:pStyle w:val="T4dispositie"/>
        <w:rPr>
          <w:lang w:val="nl-NL"/>
        </w:rPr>
      </w:pPr>
      <w:r>
        <w:rPr>
          <w:lang w:val="nl-NL"/>
        </w:rPr>
        <w:t>treden P MF Tutti</w:t>
      </w:r>
    </w:p>
    <w:p>
      <w:pPr>
        <w:pStyle w:val="T4dispositie"/>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Valckx &amp; Van Kouteren 1927</w:t>
      </w:r>
    </w:p>
    <w:p>
      <w:pPr>
        <w:pStyle w:val="T1"/>
        <w:jc w:val="start"/>
        <w:rPr>
          <w:lang w:val="nl-NL"/>
        </w:rPr>
      </w:pPr>
      <w:r>
        <w:rPr>
          <w:lang w:val="nl-NL"/>
        </w:rPr>
        <w:t>.</w:t>
        <w:tab/>
        <w:t>orgel verbouwd</w:t>
      </w:r>
    </w:p>
    <w:p>
      <w:pPr>
        <w:pStyle w:val="T1"/>
        <w:jc w:val="start"/>
        <w:rPr>
          <w:lang w:val="nl-NL"/>
        </w:rPr>
      </w:pPr>
      <w:r>
        <w:rPr>
          <w:lang w:val="nl-NL"/>
        </w:rPr>
      </w:r>
    </w:p>
    <w:p>
      <w:pPr>
        <w:pStyle w:val="T1"/>
        <w:jc w:val="start"/>
        <w:rPr>
          <w:lang w:val="nl-NL"/>
        </w:rPr>
      </w:pPr>
      <w:r>
        <w:rPr>
          <w:lang w:val="nl-NL"/>
        </w:rPr>
        <w:t>L. Verschueren 1950</w:t>
      </w:r>
    </w:p>
    <w:p>
      <w:pPr>
        <w:pStyle w:val="T1"/>
        <w:jc w:val="start"/>
        <w:rPr>
          <w:lang w:val="nl-NL"/>
        </w:rPr>
      </w:pPr>
      <w:r>
        <w:rPr>
          <w:lang w:val="nl-NL"/>
        </w:rPr>
        <w:t>.</w:t>
        <w:tab/>
        <w:t>orgel verbouwd en voorzien van elektropneumatische tractuur</w:t>
      </w:r>
    </w:p>
    <w:p>
      <w:pPr>
        <w:pStyle w:val="T1"/>
        <w:jc w:val="start"/>
        <w:rPr>
          <w:lang w:val="nl-NL"/>
        </w:rPr>
      </w:pPr>
      <w:r>
        <w:rPr>
          <w:lang w:val="nl-NL"/>
        </w:rPr>
        <w:t>.</w:t>
        <w:tab/>
        <w:t>diepte kas gereduceerd; frontpijpen met aluminiumverf behandeld</w:t>
      </w:r>
    </w:p>
    <w:p>
      <w:pPr>
        <w:pStyle w:val="T1"/>
        <w:jc w:val="start"/>
        <w:rPr>
          <w:lang w:val="nl-NL"/>
        </w:rPr>
      </w:pPr>
      <w:r>
        <w:rPr>
          <w:lang w:val="nl-NL"/>
        </w:rPr>
        <w:t>.</w:t>
        <w:tab/>
        <w:t>RP toegevoegd</w:t>
      </w:r>
    </w:p>
    <w:p>
      <w:pPr>
        <w:pStyle w:val="T1"/>
        <w:jc w:val="start"/>
        <w:rPr>
          <w:lang w:val="nl-NL"/>
        </w:rPr>
      </w:pPr>
      <w:r>
        <w:rPr>
          <w:lang w:val="nl-NL"/>
        </w:rPr>
      </w:r>
    </w:p>
    <w:p>
      <w:pPr>
        <w:pStyle w:val="T1"/>
        <w:jc w:val="start"/>
        <w:rPr>
          <w:lang w:val="nl-NL"/>
        </w:rPr>
      </w:pPr>
      <w:r>
        <w:rPr>
          <w:lang w:val="nl-NL"/>
        </w:rPr>
        <w:t>J. Blummel 1993</w:t>
      </w:r>
    </w:p>
    <w:p>
      <w:pPr>
        <w:pStyle w:val="T1"/>
        <w:jc w:val="start"/>
        <w:rPr>
          <w:lang w:val="nl-NL"/>
        </w:rPr>
      </w:pPr>
      <w:r>
        <w:rPr>
          <w:lang w:val="nl-NL"/>
        </w:rPr>
        <w:t>.</w:t>
        <w:tab/>
        <w:t>schoonmaak en herstel</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rugpositief, zwelwerk, pedaal</w:t>
      </w:r>
    </w:p>
    <w:p>
      <w:pPr>
        <w:pStyle w:val="T1"/>
        <w:jc w:val="start"/>
        <w:rPr>
          <w:lang w:val="nl-NL"/>
        </w:rPr>
      </w:pPr>
      <w:r>
        <w:rPr>
          <w:lang w:val="nl-NL"/>
        </w:rPr>
      </w:r>
    </w:p>
    <w:p>
      <w:pPr>
        <w:pStyle w:val="T1"/>
        <w:jc w:val="start"/>
        <w:rPr/>
      </w:pPr>
      <w:r>
        <w:rPr/>
        <w:t>Dispositie</w:t>
      </w:r>
    </w:p>
    <w:tbl>
      <w:tblPr>
        <w:tblW w:w="8892" w:type="dxa"/>
        <w:jc w:val="start"/>
        <w:tblInd w:w="-70" w:type="dxa"/>
        <w:tblLayout w:type="fixed"/>
        <w:tblCellMar>
          <w:top w:w="0" w:type="dxa"/>
          <w:start w:w="70" w:type="dxa"/>
          <w:bottom w:w="0" w:type="dxa"/>
          <w:end w:w="70" w:type="dxa"/>
        </w:tblCellMar>
      </w:tblPr>
      <w:tblGrid>
        <w:gridCol w:w="1523"/>
        <w:gridCol w:w="825"/>
        <w:gridCol w:w="1544"/>
        <w:gridCol w:w="718"/>
        <w:gridCol w:w="1349"/>
        <w:gridCol w:w="825"/>
        <w:gridCol w:w="1477"/>
        <w:gridCol w:w="631"/>
      </w:tblGrid>
      <w:tr>
        <w:trPr/>
        <w:tc>
          <w:tcPr>
            <w:tcW w:w="1523" w:type="dxa"/>
            <w:tcBorders/>
          </w:tcPr>
          <w:p>
            <w:pPr>
              <w:pStyle w:val="T4dispositie"/>
              <w:jc w:val="start"/>
              <w:rPr>
                <w:i/>
                <w:i/>
                <w:iCs/>
                <w:lang w:val="nl-NL"/>
              </w:rPr>
            </w:pPr>
            <w:r>
              <w:rPr>
                <w:i/>
                <w:iCs/>
                <w:lang w:val="nl-NL"/>
              </w:rPr>
              <w:t>Hoofdwerk (II)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Kwint</w:t>
            </w:r>
          </w:p>
          <w:p>
            <w:pPr>
              <w:pStyle w:val="T4dispositie"/>
              <w:jc w:val="start"/>
              <w:rPr>
                <w:lang w:val="nl-NL"/>
              </w:rPr>
            </w:pPr>
            <w:r>
              <w:rPr>
                <w:lang w:val="nl-NL"/>
              </w:rPr>
              <w:t>Mixtuur</w:t>
            </w:r>
          </w:p>
          <w:p>
            <w:pPr>
              <w:pStyle w:val="T4dispositie"/>
              <w:jc w:val="start"/>
              <w:rPr>
                <w:lang w:val="nl-NL"/>
              </w:rPr>
            </w:pPr>
            <w:r>
              <w:rPr>
                <w:lang w:val="nl-NL"/>
              </w:rPr>
              <w:t>Trompet</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4-6 st.</w:t>
            </w:r>
          </w:p>
          <w:p>
            <w:pPr>
              <w:pStyle w:val="T4dispositie"/>
              <w:jc w:val="start"/>
              <w:rPr>
                <w:lang w:val="nl-NL"/>
              </w:rPr>
            </w:pPr>
            <w:r>
              <w:rPr>
                <w:lang w:val="nl-NL"/>
              </w:rPr>
              <w:t>8'</w:t>
            </w:r>
          </w:p>
        </w:tc>
        <w:tc>
          <w:tcPr>
            <w:tcW w:w="1544" w:type="dxa"/>
            <w:tcBorders/>
          </w:tcPr>
          <w:p>
            <w:pPr>
              <w:pStyle w:val="T4dispositie"/>
              <w:jc w:val="start"/>
              <w:rPr>
                <w:i/>
                <w:i/>
                <w:iCs/>
                <w:lang w:val="nl-NL"/>
              </w:rPr>
            </w:pPr>
            <w:r>
              <w:rPr>
                <w:i/>
                <w:iCs/>
                <w:lang w:val="nl-NL"/>
              </w:rPr>
              <w:t>Rugpositief (I)</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Kwintadeen</w:t>
            </w:r>
          </w:p>
          <w:p>
            <w:pPr>
              <w:pStyle w:val="T4dispositie"/>
              <w:jc w:val="start"/>
              <w:rPr>
                <w:lang w:val="nl-NL"/>
              </w:rPr>
            </w:pPr>
            <w:r>
              <w:rPr>
                <w:lang w:val="nl-NL"/>
              </w:rPr>
              <w:t>Octaaf</w:t>
            </w:r>
          </w:p>
          <w:p>
            <w:pPr>
              <w:pStyle w:val="T4dispositie"/>
              <w:jc w:val="start"/>
              <w:rPr>
                <w:lang w:val="nl-NL"/>
              </w:rPr>
            </w:pPr>
            <w:r>
              <w:rPr>
                <w:lang w:val="nl-NL"/>
              </w:rPr>
              <w:t>Roerfluit</w:t>
            </w:r>
          </w:p>
          <w:p>
            <w:pPr>
              <w:pStyle w:val="T4dispositie"/>
              <w:jc w:val="start"/>
              <w:rPr>
                <w:lang w:val="nl-NL"/>
              </w:rPr>
            </w:pPr>
            <w:r>
              <w:rPr>
                <w:lang w:val="nl-NL"/>
              </w:rPr>
              <w:t>Octaaf</w:t>
            </w:r>
          </w:p>
          <w:p>
            <w:pPr>
              <w:pStyle w:val="T4dispositie"/>
              <w:jc w:val="start"/>
              <w:rPr>
                <w:lang w:val="nl-NL"/>
              </w:rPr>
            </w:pPr>
            <w:r>
              <w:rPr>
                <w:lang w:val="nl-NL"/>
              </w:rPr>
              <w:t>Larigot</w:t>
            </w:r>
          </w:p>
          <w:p>
            <w:pPr>
              <w:pStyle w:val="T4dispositie"/>
              <w:jc w:val="start"/>
              <w:rPr>
                <w:lang w:val="nl-NL"/>
              </w:rPr>
            </w:pPr>
            <w:r>
              <w:rPr>
                <w:lang w:val="nl-NL"/>
              </w:rPr>
              <w:t>Mixtuur</w:t>
            </w:r>
          </w:p>
          <w:p>
            <w:pPr>
              <w:pStyle w:val="T4dispositie"/>
              <w:jc w:val="start"/>
              <w:rPr>
                <w:lang w:val="nl-NL"/>
              </w:rPr>
            </w:pPr>
            <w:r>
              <w:rPr>
                <w:lang w:val="nl-NL"/>
              </w:rPr>
              <w:t>Kromhoorn</w:t>
            </w:r>
          </w:p>
        </w:tc>
        <w:tc>
          <w:tcPr>
            <w:tcW w:w="71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4 st.</w:t>
            </w:r>
          </w:p>
          <w:p>
            <w:pPr>
              <w:pStyle w:val="T4dispositie"/>
              <w:jc w:val="start"/>
              <w:rPr>
                <w:lang w:val="nl-NL"/>
              </w:rPr>
            </w:pPr>
            <w:r>
              <w:rPr>
                <w:lang w:val="nl-NL"/>
              </w:rPr>
              <w:t>8'</w:t>
            </w:r>
          </w:p>
        </w:tc>
        <w:tc>
          <w:tcPr>
            <w:tcW w:w="1349" w:type="dxa"/>
            <w:tcBorders/>
          </w:tcPr>
          <w:p>
            <w:pPr>
              <w:pStyle w:val="T4dispositie"/>
              <w:jc w:val="start"/>
              <w:rPr>
                <w:i/>
                <w:i/>
                <w:iCs/>
                <w:lang w:val="nl-NL"/>
              </w:rPr>
            </w:pPr>
            <w:r>
              <w:rPr>
                <w:i/>
                <w:iCs/>
                <w:lang w:val="nl-NL"/>
              </w:rPr>
              <w:t>Zwelwerk (III)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Tolkaan</w:t>
            </w:r>
          </w:p>
          <w:p>
            <w:pPr>
              <w:pStyle w:val="T4dispositie"/>
              <w:jc w:val="start"/>
              <w:rPr>
                <w:lang w:val="nl-NL"/>
              </w:rPr>
            </w:pPr>
            <w:r>
              <w:rPr>
                <w:lang w:val="nl-NL"/>
              </w:rPr>
              <w:t>Blokfluit</w:t>
            </w:r>
          </w:p>
          <w:p>
            <w:pPr>
              <w:pStyle w:val="T4dispositie"/>
              <w:jc w:val="start"/>
              <w:rPr>
                <w:lang w:val="nl-NL"/>
              </w:rPr>
            </w:pPr>
            <w:r>
              <w:rPr>
                <w:lang w:val="nl-NL"/>
              </w:rPr>
              <w:t>Nasard</w:t>
            </w:r>
          </w:p>
          <w:p>
            <w:pPr>
              <w:pStyle w:val="T4dispositie"/>
              <w:jc w:val="start"/>
              <w:rPr>
                <w:lang w:val="nl-NL"/>
              </w:rPr>
            </w:pPr>
            <w:r>
              <w:rPr>
                <w:lang w:val="nl-NL"/>
              </w:rPr>
              <w:t>Prestant</w:t>
            </w:r>
          </w:p>
          <w:p>
            <w:pPr>
              <w:pStyle w:val="T4dispositie"/>
              <w:jc w:val="start"/>
              <w:rPr>
                <w:lang w:val="nl-NL"/>
              </w:rPr>
            </w:pPr>
            <w:r>
              <w:rPr>
                <w:lang w:val="nl-NL"/>
              </w:rPr>
              <w:t>Terts</w:t>
            </w:r>
          </w:p>
          <w:p>
            <w:pPr>
              <w:pStyle w:val="T4dispositie"/>
              <w:jc w:val="start"/>
              <w:rPr>
                <w:lang w:val="nl-NL"/>
              </w:rPr>
            </w:pPr>
            <w:r>
              <w:rPr>
                <w:lang w:val="nl-NL"/>
              </w:rPr>
              <w:t>Nachthoorn</w:t>
            </w:r>
          </w:p>
          <w:p>
            <w:pPr>
              <w:pStyle w:val="T4dispositie"/>
              <w:jc w:val="start"/>
              <w:rPr>
                <w:lang w:val="nl-NL"/>
              </w:rPr>
            </w:pPr>
            <w:r>
              <w:rPr>
                <w:lang w:val="nl-NL"/>
              </w:rPr>
              <w:t>Scherp</w:t>
            </w:r>
          </w:p>
          <w:p>
            <w:pPr>
              <w:pStyle w:val="T4dispositie"/>
              <w:jc w:val="start"/>
              <w:rPr>
                <w:lang w:val="nl-NL"/>
              </w:rPr>
            </w:pPr>
            <w:r>
              <w:rPr>
                <w:lang w:val="nl-NL"/>
              </w:rPr>
              <w:t>Hobo</w:t>
            </w:r>
          </w:p>
        </w:tc>
        <w:tc>
          <w:tcPr>
            <w:tcW w:w="82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3/5'</w:t>
            </w:r>
          </w:p>
          <w:p>
            <w:pPr>
              <w:pStyle w:val="T4dispositie"/>
              <w:jc w:val="start"/>
              <w:rPr>
                <w:lang w:val="nl-NL"/>
              </w:rPr>
            </w:pPr>
            <w:r>
              <w:rPr>
                <w:lang w:val="nl-NL"/>
              </w:rPr>
              <w:t>1'</w:t>
            </w:r>
          </w:p>
          <w:p>
            <w:pPr>
              <w:pStyle w:val="T4dispositie"/>
              <w:jc w:val="start"/>
              <w:rPr>
                <w:lang w:val="nl-NL"/>
              </w:rPr>
            </w:pPr>
            <w:r>
              <w:rPr>
                <w:lang w:val="nl-NL"/>
              </w:rPr>
              <w:t>3-4 st.</w:t>
            </w:r>
          </w:p>
          <w:p>
            <w:pPr>
              <w:pStyle w:val="T4dispositie"/>
              <w:jc w:val="start"/>
              <w:rPr>
                <w:lang w:val="nl-NL"/>
              </w:rPr>
            </w:pPr>
            <w:r>
              <w:rPr>
                <w:lang w:val="nl-NL"/>
              </w:rPr>
              <w:t>8'</w:t>
            </w:r>
          </w:p>
        </w:tc>
        <w:tc>
          <w:tcPr>
            <w:tcW w:w="1477" w:type="dxa"/>
            <w:tcBorders/>
          </w:tcPr>
          <w:p>
            <w:pPr>
              <w:pStyle w:val="T4dispositie"/>
              <w:jc w:val="start"/>
              <w:rPr>
                <w:i/>
                <w:i/>
                <w:iCs/>
                <w:lang w:val="nl-NL"/>
              </w:rPr>
            </w:pPr>
            <w:r>
              <w:rPr>
                <w:i/>
                <w:iCs/>
                <w:lang w:val="nl-NL"/>
              </w:rPr>
              <w:t>Pedaal</w:t>
            </w:r>
          </w:p>
          <w:p>
            <w:pPr>
              <w:pStyle w:val="T4dispositie"/>
              <w:jc w:val="start"/>
              <w:rPr>
                <w:lang w:val="nl-NL"/>
              </w:rPr>
            </w:pPr>
            <w:r>
              <w:rPr>
                <w:lang w:val="nl-NL"/>
              </w:rPr>
              <w:t>8 stemmen</w:t>
            </w:r>
          </w:p>
          <w:p>
            <w:pPr>
              <w:pStyle w:val="T4dispositie"/>
              <w:jc w:val="start"/>
              <w:rPr>
                <w:lang w:val="nl-NL"/>
              </w:rPr>
            </w:pPr>
            <w:r>
              <w:rPr>
                <w:lang w:val="nl-NL"/>
              </w:rPr>
            </w:r>
          </w:p>
          <w:p>
            <w:pPr>
              <w:pStyle w:val="T4dispositie"/>
              <w:jc w:val="start"/>
              <w:rPr>
                <w:lang w:val="nl-NL"/>
              </w:rPr>
            </w:pPr>
            <w:r>
              <w:rPr>
                <w:lang w:val="nl-NL"/>
              </w:rPr>
              <w:t>Prestantbas</w:t>
            </w:r>
          </w:p>
          <w:p>
            <w:pPr>
              <w:pStyle w:val="T4dispositie"/>
              <w:jc w:val="start"/>
              <w:rPr>
                <w:lang w:val="nl-NL"/>
              </w:rPr>
            </w:pPr>
            <w:r>
              <w:rPr>
                <w:lang w:val="nl-NL"/>
              </w:rPr>
              <w:t>Subbas</w:t>
            </w:r>
          </w:p>
          <w:p>
            <w:pPr>
              <w:pStyle w:val="T4dispositie"/>
              <w:jc w:val="start"/>
              <w:rPr>
                <w:lang w:val="nl-NL"/>
              </w:rPr>
            </w:pPr>
            <w:r>
              <w:rPr>
                <w:lang w:val="nl-NL"/>
              </w:rPr>
              <w:t>Octaaf</w:t>
            </w:r>
          </w:p>
          <w:p>
            <w:pPr>
              <w:pStyle w:val="T4dispositie"/>
              <w:jc w:val="start"/>
              <w:rPr>
                <w:lang w:val="nl-NL"/>
              </w:rPr>
            </w:pPr>
            <w:r>
              <w:rPr>
                <w:lang w:val="nl-NL"/>
              </w:rPr>
              <w:t>Gedekt</w:t>
            </w:r>
          </w:p>
          <w:p>
            <w:pPr>
              <w:pStyle w:val="T4dispositie"/>
              <w:jc w:val="start"/>
              <w:rPr>
                <w:lang w:val="nl-NL"/>
              </w:rPr>
            </w:pPr>
            <w:r>
              <w:rPr>
                <w:lang w:val="nl-NL"/>
              </w:rPr>
              <w:t>Prestant</w:t>
            </w:r>
          </w:p>
          <w:p>
            <w:pPr>
              <w:pStyle w:val="T4dispositie"/>
              <w:jc w:val="start"/>
              <w:rPr>
                <w:lang w:val="nl-NL"/>
              </w:rPr>
            </w:pPr>
            <w:r>
              <w:rPr>
                <w:lang w:val="nl-NL"/>
              </w:rPr>
              <w:t>Ped Mixtuur</w:t>
            </w:r>
          </w:p>
          <w:p>
            <w:pPr>
              <w:pStyle w:val="T4dispositie"/>
              <w:jc w:val="start"/>
              <w:rPr>
                <w:lang w:val="nl-NL"/>
              </w:rPr>
            </w:pPr>
            <w:r>
              <w:rPr>
                <w:lang w:val="nl-NL"/>
              </w:rPr>
              <w:t>Bazuin</w:t>
            </w:r>
          </w:p>
          <w:p>
            <w:pPr>
              <w:pStyle w:val="T4dispositie"/>
              <w:jc w:val="start"/>
              <w:rPr>
                <w:lang w:val="nl-NL"/>
              </w:rPr>
            </w:pPr>
            <w:r>
              <w:rPr>
                <w:lang w:val="nl-NL"/>
              </w:rPr>
              <w:t>Trompet</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 st.</w:t>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color w:val="000000"/>
          <w:lang w:val="nl-NL"/>
        </w:rPr>
      </w:pPr>
      <w:r>
        <w:rPr>
          <w:color w:val="000000"/>
          <w:lang w:val="nl-NL"/>
        </w:rPr>
        <w:t>koppelingen P-I, P-II, P-III, P-III 4', HW-RP, HW-ZwW, RP-ZwW als handregister en als voetpiston</w:t>
      </w:r>
    </w:p>
    <w:p>
      <w:pPr>
        <w:pStyle w:val="T1"/>
        <w:jc w:val="start"/>
        <w:rPr>
          <w:color w:val="000000"/>
          <w:lang w:val="nl-NL"/>
        </w:rPr>
      </w:pPr>
      <w:r>
        <w:rPr>
          <w:color w:val="000000"/>
          <w:lang w:val="nl-NL"/>
        </w:rPr>
        <w:t>Autom. Pianopedaal met vrije instelling van I en III</w:t>
      </w:r>
    </w:p>
    <w:p>
      <w:pPr>
        <w:pStyle w:val="T1"/>
        <w:jc w:val="start"/>
        <w:rPr>
          <w:color w:val="000000"/>
          <w:lang w:val="nl-NL"/>
        </w:rPr>
      </w:pPr>
      <w:r>
        <w:rPr>
          <w:color w:val="000000"/>
          <w:lang w:val="nl-NL"/>
        </w:rPr>
        <w:t>één vrije combinatie</w:t>
      </w:r>
    </w:p>
    <w:p>
      <w:pPr>
        <w:pStyle w:val="T1"/>
        <w:jc w:val="start"/>
        <w:rPr>
          <w:color w:val="000000"/>
          <w:lang w:val="nl-NL"/>
        </w:rPr>
      </w:pPr>
      <w:r>
        <w:rPr>
          <w:color w:val="000000"/>
          <w:lang w:val="nl-NL"/>
        </w:rPr>
        <w:t>één vrije combinatie (deelbaar) additioneel bij de handregistratie</w:t>
      </w:r>
    </w:p>
    <w:p>
      <w:pPr>
        <w:pStyle w:val="T1"/>
        <w:jc w:val="start"/>
        <w:rPr>
          <w:color w:val="000000"/>
          <w:lang w:val="nl-NL"/>
        </w:rPr>
      </w:pPr>
      <w:r>
        <w:rPr>
          <w:color w:val="000000"/>
          <w:lang w:val="nl-NL"/>
        </w:rPr>
        <w:t>vaste combinaties: P, MF, F, Tutti, Prestantenpleno</w:t>
      </w:r>
    </w:p>
    <w:p>
      <w:pPr>
        <w:pStyle w:val="T1"/>
        <w:jc w:val="start"/>
        <w:rPr>
          <w:color w:val="000000"/>
          <w:lang w:val="nl-NL"/>
        </w:rPr>
      </w:pPr>
      <w:r>
        <w:rPr>
          <w:color w:val="000000"/>
          <w:lang w:val="nl-NL"/>
        </w:rPr>
        <w:t>tongwerken af (groep)</w:t>
      </w:r>
    </w:p>
    <w:p>
      <w:pPr>
        <w:pStyle w:val="T1"/>
        <w:jc w:val="start"/>
        <w:rPr>
          <w:color w:val="000000"/>
          <w:lang w:val="nl-NL"/>
        </w:rPr>
      </w:pPr>
      <w:r>
        <w:rPr>
          <w:color w:val="000000"/>
          <w:lang w:val="nl-NL"/>
        </w:rPr>
        <w:t>handregisters af</w:t>
      </w:r>
    </w:p>
    <w:p>
      <w:pPr>
        <w:pStyle w:val="T1"/>
        <w:jc w:val="start"/>
        <w:rPr>
          <w:color w:val="000000"/>
          <w:lang w:val="nl-NL"/>
        </w:rPr>
      </w:pPr>
      <w:r>
        <w:rPr>
          <w:color w:val="000000"/>
          <w:lang w:val="nl-NL"/>
        </w:rPr>
        <w:t>afzonderlijke tongwerken afstellers</w:t>
      </w:r>
    </w:p>
    <w:p>
      <w:pPr>
        <w:pStyle w:val="T1"/>
        <w:jc w:val="start"/>
        <w:rPr>
          <w:color w:val="000000"/>
          <w:lang w:val="nl-NL"/>
        </w:rPr>
      </w:pPr>
      <w:r>
        <w:rPr>
          <w:color w:val="000000"/>
          <w:lang w:val="nl-NL"/>
        </w:rPr>
        <w:t>tremolo III als handregister en in de vrije comb.</w:t>
      </w:r>
    </w:p>
    <w:p>
      <w:pPr>
        <w:pStyle w:val="T1"/>
        <w:jc w:val="start"/>
        <w:rPr>
          <w:color w:val="000000"/>
          <w:lang w:val="nl-NL"/>
        </w:rPr>
      </w:pPr>
      <w:r>
        <w:rPr>
          <w:color w:val="000000"/>
          <w:lang w:val="nl-NL"/>
        </w:rPr>
        <w:t>balanstrede zwelkast III</w:t>
      </w:r>
    </w:p>
    <w:p>
      <w:pPr>
        <w:pStyle w:val="T1"/>
        <w:jc w:val="start"/>
        <w:rPr>
          <w:color w:val="000000"/>
          <w:lang w:val="nl-NL"/>
        </w:rPr>
      </w:pPr>
      <w:r>
        <w:rPr>
          <w:color w:val="000000"/>
          <w:lang w:val="nl-NL"/>
        </w:rPr>
      </w:r>
    </w:p>
    <w:p>
      <w:pPr>
        <w:pStyle w:val="T1"/>
        <w:jc w:val="start"/>
        <w:rPr>
          <w:lang w:val="nl-NL"/>
        </w:rPr>
      </w:pPr>
      <w:r>
        <w:rPr>
          <w:lang w:val="nl-NL"/>
        </w:rPr>
        <w:t>Samenstelling vulstemmen</w:t>
      </w:r>
    </w:p>
    <w:tbl>
      <w:tblPr>
        <w:tblW w:w="5793" w:type="dxa"/>
        <w:jc w:val="start"/>
        <w:tblInd w:w="-70" w:type="dxa"/>
        <w:tblLayout w:type="fixed"/>
        <w:tblCellMar>
          <w:top w:w="0" w:type="dxa"/>
          <w:start w:w="70" w:type="dxa"/>
          <w:bottom w:w="0" w:type="dxa"/>
          <w:end w:w="70" w:type="dxa"/>
        </w:tblCellMar>
      </w:tblPr>
      <w:tblGrid>
        <w:gridCol w:w="1474"/>
        <w:gridCol w:w="718"/>
        <w:gridCol w:w="718"/>
        <w:gridCol w:w="718"/>
        <w:gridCol w:w="718"/>
        <w:gridCol w:w="729"/>
        <w:gridCol w:w="718"/>
      </w:tblGrid>
      <w:tr>
        <w:trPr/>
        <w:tc>
          <w:tcPr>
            <w:tcW w:w="1474" w:type="dxa"/>
            <w:tcBorders/>
          </w:tcPr>
          <w:p>
            <w:pPr>
              <w:pStyle w:val="T1"/>
              <w:jc w:val="start"/>
              <w:rPr>
                <w:lang w:val="nl-NL"/>
              </w:rPr>
            </w:pPr>
            <w:r>
              <w:rPr>
                <w:lang w:val="nl-NL"/>
              </w:rPr>
              <w:t>Mixtuur HW</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18" w:type="dxa"/>
            <w:tcBorders/>
          </w:tcPr>
          <w:p>
            <w:pPr>
              <w:pStyle w:val="T4dispositie"/>
              <w:jc w:val="start"/>
              <w:rPr>
                <w:lang w:val="nl-NL"/>
              </w:rPr>
            </w:pPr>
            <w:r>
              <w:rPr>
                <w:lang w:val="nl-NL"/>
              </w:rPr>
              <w:t>A</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18" w:type="dxa"/>
            <w:tcBorders/>
          </w:tcPr>
          <w:p>
            <w:pPr>
              <w:pStyle w:val="T4dispositie"/>
              <w:jc w:val="start"/>
              <w:rPr>
                <w:lang w:val="nl-NL"/>
              </w:rPr>
            </w:pPr>
            <w:r>
              <w:rPr>
                <w:lang w:val="nl-NL"/>
              </w:rPr>
              <w:t>a</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18" w:type="dxa"/>
            <w:tcBorders/>
          </w:tcPr>
          <w:p>
            <w:pPr>
              <w:pStyle w:val="T4dispositie"/>
              <w:jc w:val="start"/>
              <w:rPr/>
            </w:pPr>
            <w:r>
              <w:rPr>
                <w:lang w:val="nl-NL"/>
              </w:rPr>
              <w:t>f</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29" w:type="dxa"/>
            <w:tcBorders/>
          </w:tcPr>
          <w:p>
            <w:pPr>
              <w:pStyle w:val="T4dispositie"/>
              <w:jc w:val="start"/>
              <w:rPr/>
            </w:pPr>
            <w:r>
              <w:rPr>
                <w:lang w:val="nl-NL"/>
              </w:rPr>
              <w:t>dis</w:t>
            </w:r>
            <w:r>
              <w:rPr>
                <w:vertAlign w:val="superscript"/>
                <w:lang w:val="nl-NL"/>
              </w:rPr>
              <w:t>2</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1 1/3</w:t>
            </w:r>
          </w:p>
        </w:tc>
        <w:tc>
          <w:tcPr>
            <w:tcW w:w="718" w:type="dxa"/>
            <w:tcBorders/>
          </w:tcPr>
          <w:p>
            <w:pPr>
              <w:pStyle w:val="T4dispositie"/>
              <w:jc w:val="start"/>
              <w:rPr/>
            </w:pPr>
            <w:r>
              <w:rPr>
                <w:lang w:val="nl-NL"/>
              </w:rPr>
              <w:t>b</w:t>
            </w:r>
            <w:r>
              <w:rPr>
                <w:vertAlign w:val="superscript"/>
                <w:lang w:val="nl-NL"/>
              </w:rPr>
              <w:t>2</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w:t>
            </w:r>
          </w:p>
        </w:tc>
      </w:tr>
    </w:tbl>
    <w:p>
      <w:pPr>
        <w:pStyle w:val="T1"/>
        <w:jc w:val="start"/>
        <w:rPr>
          <w:lang w:val="nl-NL"/>
        </w:rPr>
      </w:pPr>
      <w:r>
        <w:rPr>
          <w:lang w:val="nl-NL"/>
        </w:rPr>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29"/>
        <w:gridCol w:w="718"/>
      </w:tblGrid>
      <w:tr>
        <w:trPr/>
        <w:tc>
          <w:tcPr>
            <w:tcW w:w="1474" w:type="dxa"/>
            <w:tcBorders/>
          </w:tcPr>
          <w:p>
            <w:pPr>
              <w:pStyle w:val="T1"/>
              <w:jc w:val="start"/>
              <w:rPr>
                <w:lang w:val="nl-NL"/>
              </w:rPr>
            </w:pPr>
            <w:r>
              <w:rPr>
                <w:lang w:val="nl-NL"/>
              </w:rPr>
              <w:t>Mixtuur RP</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p>
            <w:pPr>
              <w:pStyle w:val="T4dispositie"/>
              <w:jc w:val="start"/>
              <w:rPr>
                <w:lang w:val="nl-NL"/>
              </w:rPr>
            </w:pPr>
            <w:r>
              <w:rPr>
                <w:lang w:val="nl-NL"/>
              </w:rPr>
              <w:t>1/3</w:t>
            </w:r>
          </w:p>
        </w:tc>
        <w:tc>
          <w:tcPr>
            <w:tcW w:w="718" w:type="dxa"/>
            <w:tcBorders/>
          </w:tcPr>
          <w:p>
            <w:pPr>
              <w:pStyle w:val="T4dispositie"/>
              <w:jc w:val="start"/>
              <w:rPr>
                <w:lang w:val="nl-NL"/>
              </w:rPr>
            </w:pPr>
            <w:r>
              <w:rPr>
                <w:lang w:val="nl-NL"/>
              </w:rPr>
              <w:t>cis</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tc>
        <w:tc>
          <w:tcPr>
            <w:tcW w:w="718" w:type="dxa"/>
            <w:tcBorders/>
          </w:tcPr>
          <w:p>
            <w:pPr>
              <w:pStyle w:val="T4dispositie"/>
              <w:jc w:val="start"/>
              <w:rPr/>
            </w:pPr>
            <w:r>
              <w:rPr>
                <w:lang w:val="nl-NL"/>
              </w:rPr>
              <w:t>cis</w:t>
            </w:r>
            <w:r>
              <w:rPr>
                <w:vertAlign w:val="superscript"/>
                <w:lang w:val="nl-NL"/>
              </w:rPr>
              <w:t>1</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tc>
        <w:tc>
          <w:tcPr>
            <w:tcW w:w="729"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18" w:type="dxa"/>
            <w:tcBorders/>
          </w:tcPr>
          <w:p>
            <w:pPr>
              <w:pStyle w:val="T4dispositie"/>
              <w:jc w:val="start"/>
              <w:rPr/>
            </w:pPr>
            <w:r>
              <w:rPr>
                <w:lang w:val="nl-NL"/>
              </w:rPr>
              <w:t>cis</w:t>
            </w:r>
            <w:r>
              <w:rPr>
                <w:vertAlign w:val="superscript"/>
                <w:lang w:val="nl-NL"/>
              </w:rPr>
              <w:t>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r>
    </w:tbl>
    <w:p>
      <w:pPr>
        <w:pStyle w:val="T1"/>
        <w:jc w:val="start"/>
        <w:rPr>
          <w:lang w:val="nl-NL"/>
        </w:rPr>
      </w:pPr>
      <w:r>
        <w:rPr>
          <w:lang w:val="nl-NL"/>
        </w:rPr>
      </w:r>
    </w:p>
    <w:tbl>
      <w:tblPr>
        <w:tblW w:w="5075" w:type="dxa"/>
        <w:jc w:val="start"/>
        <w:tblInd w:w="-70" w:type="dxa"/>
        <w:tblLayout w:type="fixed"/>
        <w:tblCellMar>
          <w:top w:w="0" w:type="dxa"/>
          <w:start w:w="70" w:type="dxa"/>
          <w:bottom w:w="0" w:type="dxa"/>
          <w:end w:w="70" w:type="dxa"/>
        </w:tblCellMar>
      </w:tblPr>
      <w:tblGrid>
        <w:gridCol w:w="1474"/>
        <w:gridCol w:w="718"/>
        <w:gridCol w:w="718"/>
        <w:gridCol w:w="718"/>
        <w:gridCol w:w="729"/>
        <w:gridCol w:w="718"/>
      </w:tblGrid>
      <w:tr>
        <w:trPr/>
        <w:tc>
          <w:tcPr>
            <w:tcW w:w="1474" w:type="dxa"/>
            <w:tcBorders/>
          </w:tcPr>
          <w:p>
            <w:pPr>
              <w:pStyle w:val="T1"/>
              <w:jc w:val="start"/>
              <w:rPr>
                <w:lang w:val="nl-NL"/>
              </w:rPr>
            </w:pPr>
            <w:r>
              <w:rPr>
                <w:lang w:val="nl-NL"/>
              </w:rPr>
              <w:t>Scherp ZwW</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2/3</w:t>
            </w:r>
          </w:p>
          <w:p>
            <w:pPr>
              <w:pStyle w:val="T4dispositie"/>
              <w:jc w:val="start"/>
              <w:rPr>
                <w:lang w:val="nl-NL"/>
              </w:rPr>
            </w:pPr>
            <w:r>
              <w:rPr>
                <w:lang w:val="nl-NL"/>
              </w:rPr>
              <w:t>1/2</w:t>
            </w:r>
          </w:p>
          <w:p>
            <w:pPr>
              <w:pStyle w:val="T4dispositie"/>
              <w:jc w:val="start"/>
              <w:rPr>
                <w:lang w:val="nl-NL"/>
              </w:rPr>
            </w:pPr>
            <w:r>
              <w:rPr>
                <w:lang w:val="nl-NL"/>
              </w:rPr>
              <w:t>1/3</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p>
            <w:pPr>
              <w:pStyle w:val="T4dispositie"/>
              <w:jc w:val="start"/>
              <w:rPr>
                <w:lang w:val="nl-NL"/>
              </w:rPr>
            </w:pPr>
            <w:r>
              <w:rPr>
                <w:lang w:val="nl-NL"/>
              </w:rPr>
              <w:t>1/3</w:t>
            </w:r>
          </w:p>
        </w:tc>
        <w:tc>
          <w:tcPr>
            <w:tcW w:w="718"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1 1/3</w:t>
            </w:r>
          </w:p>
          <w:p>
            <w:pPr>
              <w:pStyle w:val="T4dispositie"/>
              <w:jc w:val="start"/>
              <w:rPr>
                <w:lang w:val="nl-NL"/>
              </w:rPr>
            </w:pPr>
            <w:r>
              <w:rPr>
                <w:lang w:val="nl-NL"/>
              </w:rPr>
              <w:t>1</w:t>
            </w:r>
          </w:p>
          <w:p>
            <w:pPr>
              <w:pStyle w:val="T4dispositie"/>
              <w:jc w:val="start"/>
              <w:rPr>
                <w:lang w:val="nl-NL"/>
              </w:rPr>
            </w:pPr>
            <w:r>
              <w:rPr>
                <w:lang w:val="nl-NL"/>
              </w:rPr>
              <w:t>2/3</w:t>
            </w:r>
          </w:p>
          <w:p>
            <w:pPr>
              <w:pStyle w:val="T4dispositie"/>
              <w:jc w:val="start"/>
              <w:rPr>
                <w:lang w:val="nl-NL"/>
              </w:rPr>
            </w:pPr>
            <w:r>
              <w:rPr>
                <w:lang w:val="nl-NL"/>
              </w:rPr>
              <w:t>1/2</w:t>
            </w:r>
          </w:p>
        </w:tc>
        <w:tc>
          <w:tcPr>
            <w:tcW w:w="729" w:type="dxa"/>
            <w:tcBorders/>
          </w:tcPr>
          <w:p>
            <w:pPr>
              <w:pStyle w:val="T4dispositie"/>
              <w:jc w:val="start"/>
              <w:rPr/>
            </w:pPr>
            <w:r>
              <w:rPr>
                <w:lang w:val="nl-NL"/>
              </w:rPr>
              <w:t>c</w:t>
            </w:r>
            <w:r>
              <w:rPr>
                <w:vertAlign w:val="superscript"/>
                <w:lang w:val="nl-NL"/>
              </w:rPr>
              <w:t>2</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18" w:type="dxa"/>
            <w:tcBorders/>
          </w:tcPr>
          <w:p>
            <w:pPr>
              <w:pStyle w:val="T4dispositie"/>
              <w:jc w:val="start"/>
              <w:rPr/>
            </w:pPr>
            <w:r>
              <w:rPr>
                <w:lang w:val="nl-NL"/>
              </w:rPr>
              <w:t>fis</w:t>
            </w:r>
            <w:r>
              <w:rPr>
                <w:vertAlign w:val="superscript"/>
                <w:lang w:val="nl-NL"/>
              </w:rPr>
              <w:t>2</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2</w:t>
            </w:r>
          </w:p>
          <w:p>
            <w:pPr>
              <w:pStyle w:val="T4dispositie"/>
              <w:jc w:val="start"/>
              <w:rPr>
                <w:lang w:val="nl-NL"/>
              </w:rPr>
            </w:pPr>
            <w:r>
              <w:rPr>
                <w:lang w:val="nl-NL"/>
              </w:rPr>
              <w:t>1 1/3</w:t>
            </w:r>
          </w:p>
        </w:tc>
      </w:tr>
    </w:tbl>
    <w:p>
      <w:pPr>
        <w:pStyle w:val="T1"/>
        <w:jc w:val="start"/>
        <w:rPr>
          <w:lang w:val="nl-NL"/>
        </w:rPr>
      </w:pPr>
      <w:r>
        <w:rPr>
          <w:lang w:val="nl-NL"/>
        </w:rPr>
      </w:r>
    </w:p>
    <w:tbl>
      <w:tblPr>
        <w:tblW w:w="2149" w:type="dxa"/>
        <w:jc w:val="start"/>
        <w:tblInd w:w="-70" w:type="dxa"/>
        <w:tblLayout w:type="fixed"/>
        <w:tblCellMar>
          <w:top w:w="0" w:type="dxa"/>
          <w:start w:w="70" w:type="dxa"/>
          <w:bottom w:w="0" w:type="dxa"/>
          <w:end w:w="70" w:type="dxa"/>
        </w:tblCellMar>
      </w:tblPr>
      <w:tblGrid>
        <w:gridCol w:w="1431"/>
        <w:gridCol w:w="718"/>
      </w:tblGrid>
      <w:tr>
        <w:trPr/>
        <w:tc>
          <w:tcPr>
            <w:tcW w:w="1431" w:type="dxa"/>
            <w:tcBorders/>
          </w:tcPr>
          <w:p>
            <w:pPr>
              <w:pStyle w:val="T1"/>
              <w:jc w:val="start"/>
              <w:rPr>
                <w:lang w:val="nl-NL"/>
              </w:rPr>
            </w:pPr>
            <w:r>
              <w:rPr>
                <w:lang w:val="nl-NL"/>
              </w:rPr>
              <w:t>Mixtuur Ped</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in- en uitspringende vouw en regulateurs onder elk ladedeel</w:t>
      </w:r>
    </w:p>
    <w:p>
      <w:pPr>
        <w:pStyle w:val="T1"/>
        <w:jc w:val="start"/>
        <w:rPr>
          <w:lang w:val="nl-NL"/>
        </w:rPr>
      </w:pPr>
      <w:r>
        <w:rPr>
          <w:lang w:val="nl-NL"/>
        </w:rPr>
        <w:t>Winddruk</w:t>
      </w:r>
    </w:p>
    <w:p>
      <w:pPr>
        <w:pStyle w:val="T1"/>
        <w:jc w:val="start"/>
        <w:rPr>
          <w:lang w:val="nl-NL"/>
        </w:rPr>
      </w:pPr>
      <w:r>
        <w:rPr>
          <w:lang w:val="nl-NL"/>
        </w:rPr>
        <w:t>HW en RP 78 mm, ZwW en Ped 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1880 werd een nieuwe orgelkas met bijbehorende frontpijpen vervaardigd. In deze kas plaatste men het orgel dat in 1848 was gebouwd door P. en L.A. van Nistelrooy, maar waarin vermoedelijk nog veel materiaal van een ouder instrument was opgenomen. Broekhuyzen noteerde de volgende dispositie:</w:t>
      </w:r>
    </w:p>
    <w:p>
      <w:pPr>
        <w:pStyle w:val="T1"/>
        <w:jc w:val="start"/>
        <w:rPr>
          <w:lang w:val="nl-NL"/>
        </w:rPr>
      </w:pPr>
      <w:r>
        <w:rPr>
          <w:lang w:val="nl-NL"/>
        </w:rPr>
      </w:r>
    </w:p>
    <w:tbl>
      <w:tblPr>
        <w:tblW w:w="4571" w:type="dxa"/>
        <w:jc w:val="start"/>
        <w:tblInd w:w="-70" w:type="dxa"/>
        <w:tblLayout w:type="fixed"/>
        <w:tblCellMar>
          <w:top w:w="0" w:type="dxa"/>
          <w:start w:w="70" w:type="dxa"/>
          <w:bottom w:w="0" w:type="dxa"/>
          <w:end w:w="70" w:type="dxa"/>
        </w:tblCellMar>
      </w:tblPr>
      <w:tblGrid>
        <w:gridCol w:w="1511"/>
        <w:gridCol w:w="631"/>
        <w:gridCol w:w="1798"/>
        <w:gridCol w:w="631"/>
      </w:tblGrid>
      <w:tr>
        <w:trPr/>
        <w:tc>
          <w:tcPr>
            <w:tcW w:w="1511" w:type="dxa"/>
            <w:tcBorders/>
          </w:tcPr>
          <w:p>
            <w:pPr>
              <w:pStyle w:val="T4dispositie"/>
              <w:jc w:val="start"/>
              <w:rPr>
                <w:i/>
                <w:i/>
                <w:iCs/>
                <w:lang w:val="nl-NL"/>
              </w:rPr>
            </w:pPr>
            <w:r>
              <w:rPr>
                <w:i/>
                <w:iCs/>
                <w:lang w:val="nl-NL"/>
              </w:rPr>
              <w:t>Manuaal</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Violdigamba</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Quintfluit</w:t>
            </w:r>
          </w:p>
          <w:p>
            <w:pPr>
              <w:pStyle w:val="T4dispositie"/>
              <w:jc w:val="start"/>
              <w:rPr>
                <w:lang w:val="nl-NL"/>
              </w:rPr>
            </w:pPr>
            <w:r>
              <w:rPr>
                <w:lang w:val="nl-NL"/>
              </w:rPr>
              <w:t>Octaaf</w:t>
            </w:r>
          </w:p>
          <w:p>
            <w:pPr>
              <w:pStyle w:val="T4dispositie"/>
              <w:jc w:val="start"/>
              <w:rPr>
                <w:lang w:val="nl-NL"/>
              </w:rPr>
            </w:pPr>
            <w:r>
              <w:rPr>
                <w:lang w:val="nl-NL"/>
              </w:rPr>
              <w:t>Flageolet</w:t>
            </w:r>
          </w:p>
          <w:p>
            <w:pPr>
              <w:pStyle w:val="T4dispositie"/>
              <w:jc w:val="start"/>
              <w:rPr>
                <w:lang w:val="nl-NL"/>
              </w:rPr>
            </w:pPr>
            <w:r>
              <w:rPr>
                <w:lang w:val="nl-NL"/>
              </w:rPr>
              <w:t>Mixtuur</w:t>
            </w:r>
          </w:p>
          <w:p>
            <w:pPr>
              <w:pStyle w:val="T4dispositie"/>
              <w:jc w:val="start"/>
              <w:rPr>
                <w:lang w:val="nl-NL"/>
              </w:rPr>
            </w:pPr>
            <w:r>
              <w:rPr>
                <w:lang w:val="nl-NL"/>
              </w:rPr>
              <w:t>Fagot B/D</w:t>
            </w:r>
          </w:p>
          <w:p>
            <w:pPr>
              <w:pStyle w:val="T4dispositie"/>
              <w:jc w:val="start"/>
              <w:rPr>
                <w:lang w:val="nl-NL"/>
              </w:rPr>
            </w:pPr>
            <w:r>
              <w:rPr>
                <w:lang w:val="nl-NL"/>
              </w:rPr>
              <w:t>Trompet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3 st.</w:t>
            </w:r>
          </w:p>
          <w:p>
            <w:pPr>
              <w:pStyle w:val="T4dispositie"/>
              <w:jc w:val="start"/>
              <w:rPr>
                <w:lang w:val="nl-NL"/>
              </w:rPr>
            </w:pPr>
            <w:r>
              <w:rPr>
                <w:lang w:val="nl-NL"/>
              </w:rPr>
              <w:t>16'</w:t>
            </w:r>
          </w:p>
          <w:p>
            <w:pPr>
              <w:pStyle w:val="T4dispositie"/>
              <w:jc w:val="start"/>
              <w:rPr>
                <w:lang w:val="nl-NL"/>
              </w:rPr>
            </w:pPr>
            <w:r>
              <w:rPr>
                <w:lang w:val="nl-NL"/>
              </w:rPr>
              <w:t>8'</w:t>
            </w:r>
          </w:p>
        </w:tc>
        <w:tc>
          <w:tcPr>
            <w:tcW w:w="1798" w:type="dxa"/>
            <w:tcBorders/>
          </w:tcPr>
          <w:p>
            <w:pPr>
              <w:pStyle w:val="T4dispositie"/>
              <w:jc w:val="start"/>
              <w:rPr>
                <w:i/>
                <w:i/>
                <w:iCs/>
                <w:lang w:val="nl-NL"/>
              </w:rPr>
            </w:pPr>
            <w:r>
              <w:rPr>
                <w:i/>
                <w:iCs/>
                <w:lang w:val="nl-NL"/>
              </w:rPr>
              <w:t>Positief</w:t>
            </w:r>
          </w:p>
          <w:p>
            <w:pPr>
              <w:pStyle w:val="T4dispositie"/>
              <w:jc w:val="start"/>
              <w:rPr>
                <w:lang w:val="nl-NL"/>
              </w:rPr>
            </w:pPr>
            <w:r>
              <w:rPr>
                <w:lang w:val="nl-NL"/>
              </w:rPr>
              <w:t>Holpijp</w:t>
            </w:r>
          </w:p>
          <w:p>
            <w:pPr>
              <w:pStyle w:val="T4dispositie"/>
              <w:jc w:val="start"/>
              <w:rPr>
                <w:lang w:val="nl-NL"/>
              </w:rPr>
            </w:pPr>
            <w:r>
              <w:rPr>
                <w:lang w:val="nl-NL"/>
              </w:rPr>
              <w:t>Prestant D</w:t>
            </w:r>
          </w:p>
          <w:p>
            <w:pPr>
              <w:pStyle w:val="T4dispositie"/>
              <w:jc w:val="start"/>
              <w:rPr>
                <w:lang w:val="nl-NL"/>
              </w:rPr>
            </w:pPr>
            <w:r>
              <w:rPr>
                <w:lang w:val="nl-NL"/>
              </w:rPr>
              <w:t>Violdigamba D</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Flageolet</w:t>
            </w:r>
          </w:p>
          <w:p>
            <w:pPr>
              <w:pStyle w:val="T4dispositie"/>
              <w:jc w:val="start"/>
              <w:rPr>
                <w:lang w:val="nl-NL"/>
              </w:rPr>
            </w:pPr>
            <w:r>
              <w:rPr>
                <w:lang w:val="nl-NL"/>
              </w:rPr>
              <w:t>Mixtuur</w:t>
            </w:r>
          </w:p>
          <w:p>
            <w:pPr>
              <w:pStyle w:val="T4dispositie"/>
              <w:jc w:val="start"/>
              <w:rPr>
                <w:lang w:val="nl-NL"/>
              </w:rPr>
            </w:pPr>
            <w:r>
              <w:rPr>
                <w:lang w:val="nl-NL"/>
              </w:rPr>
              <w:t>Kromhoorn B/D</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w:t>
            </w:r>
          </w:p>
          <w:p>
            <w:pPr>
              <w:pStyle w:val="T4dispositie"/>
              <w:jc w:val="start"/>
              <w:rPr>
                <w:lang w:val="nl-NL"/>
              </w:rPr>
            </w:pPr>
            <w:r>
              <w:rPr>
                <w:lang w:val="nl-NL"/>
              </w:rPr>
              <w:t>3 st.</w:t>
            </w:r>
          </w:p>
          <w:p>
            <w:pPr>
              <w:pStyle w:val="T4dispositie"/>
              <w:jc w:val="start"/>
              <w:rPr>
                <w:lang w:val="nl-NL"/>
              </w:rPr>
            </w:pPr>
            <w:r>
              <w:rPr>
                <w:lang w:val="nl-NL"/>
              </w:rPr>
              <w:t>8'</w:t>
            </w:r>
          </w:p>
        </w:tc>
      </w:tr>
    </w:tbl>
    <w:p>
      <w:pPr>
        <w:pStyle w:val="T4dispositie"/>
        <w:rPr>
          <w:lang w:val="nl-NL"/>
        </w:rPr>
      </w:pPr>
      <w:r>
        <w:rPr>
          <w:lang w:val="nl-NL"/>
        </w:rPr>
      </w:r>
    </w:p>
    <w:p>
      <w:pPr>
        <w:pStyle w:val="T4dispositie"/>
        <w:rPr>
          <w:lang w:val="nl-NL"/>
        </w:rPr>
      </w:pPr>
      <w:r>
        <w:rPr>
          <w:lang w:val="nl-NL"/>
        </w:rPr>
        <w:t>aangehangen pedaal</w:t>
      </w:r>
    </w:p>
    <w:p>
      <w:pPr>
        <w:pStyle w:val="T4dispositie"/>
        <w:rPr>
          <w:lang w:val="nl-NL"/>
        </w:rPr>
      </w:pPr>
      <w:r>
        <w:rPr>
          <w:lang w:val="nl-NL"/>
        </w:rPr>
        <w:t>drie blaasbalgen</w:t>
      </w:r>
    </w:p>
    <w:p>
      <w:pPr>
        <w:pStyle w:val="T1"/>
        <w:jc w:val="start"/>
        <w:rPr>
          <w:lang w:val="nl-NL"/>
        </w:rPr>
      </w:pPr>
      <w:r>
        <w:rPr>
          <w:lang w:val="nl-NL"/>
        </w:rPr>
      </w:r>
    </w:p>
    <w:p>
      <w:pPr>
        <w:pStyle w:val="T1"/>
        <w:jc w:val="start"/>
        <w:rPr/>
      </w:pPr>
      <w:r>
        <w:rPr>
          <w:lang w:val="nl-NL"/>
        </w:rPr>
        <w:t>In 1858 was dit orgel gewijzigd en overgebracht naar de nieuwe parochiekerk. In 1880 plaatste A. Kuijte dit instrument in de thans aanwezige orgelkas. Het instrument kreeg nieuwe frontpijpen en de dispositie werd gewijzigd. In 1897 bouwde</w:t>
      </w:r>
      <w:r>
        <w:rPr>
          <w:color w:val="000000"/>
          <w:lang w:val="nl-NL"/>
        </w:rPr>
        <w:t xml:space="preserve"> Walcker uit Ludwigsburg een nieuw orgel met kegelladen en buizenpneumatiek in de bestaande kas.</w:t>
      </w:r>
    </w:p>
    <w:p>
      <w:pPr>
        <w:pStyle w:val="T1"/>
        <w:jc w:val="start"/>
        <w:rPr>
          <w:color w:val="000000"/>
          <w:lang w:val="nl-NL"/>
        </w:rPr>
      </w:pPr>
      <w:r>
        <w:rPr>
          <w:color w:val="000000"/>
          <w:lang w:val="nl-NL"/>
        </w:rPr>
        <w:t>De volgende registers van het huidige orgel zijn geheel of gedeeltelijk uit pijpwerk van 1897 samengesteld:</w:t>
      </w:r>
    </w:p>
    <w:p>
      <w:pPr>
        <w:pStyle w:val="T1"/>
        <w:jc w:val="start"/>
        <w:rPr/>
      </w:pPr>
      <w:r>
        <w:rPr>
          <w:color w:val="000000"/>
          <w:lang w:val="nl-NL"/>
        </w:rPr>
        <w:t>HW Bourdon 16' (C-h</w:t>
      </w:r>
      <w:r>
        <w:rPr>
          <w:color w:val="000000"/>
          <w:vertAlign w:val="superscript"/>
          <w:lang w:val="nl-NL"/>
        </w:rPr>
        <w:t>1</w:t>
      </w:r>
      <w:r>
        <w:rPr>
          <w:color w:val="000000"/>
          <w:lang w:val="nl-NL"/>
        </w:rPr>
        <w:t xml:space="preserve"> naaldhout), Prestant 8' (C-g</w:t>
      </w:r>
      <w:r>
        <w:rPr>
          <w:color w:val="000000"/>
          <w:vertAlign w:val="superscript"/>
          <w:lang w:val="nl-NL"/>
        </w:rPr>
        <w:t>1</w:t>
      </w:r>
      <w:r>
        <w:rPr>
          <w:color w:val="000000"/>
          <w:lang w:val="nl-NL"/>
        </w:rPr>
        <w:t>), Octaaf 4' (C-g</w:t>
      </w:r>
      <w:r>
        <w:rPr>
          <w:color w:val="000000"/>
          <w:vertAlign w:val="superscript"/>
          <w:lang w:val="nl-NL"/>
        </w:rPr>
        <w:t>2</w:t>
      </w:r>
      <w:r>
        <w:rPr>
          <w:color w:val="000000"/>
          <w:lang w:val="nl-NL"/>
        </w:rPr>
        <w:t>) en Kwint 2 2/3' (geheel).</w:t>
      </w:r>
    </w:p>
    <w:p>
      <w:pPr>
        <w:pStyle w:val="T1"/>
        <w:jc w:val="start"/>
        <w:rPr/>
      </w:pPr>
      <w:r>
        <w:rPr>
          <w:color w:val="000000"/>
          <w:lang w:val="nl-NL"/>
        </w:rPr>
        <w:t>RP Bourdon 8' (geheel, C-H naaldhout), Octaaf 4' (C-g</w:t>
      </w:r>
      <w:r>
        <w:rPr>
          <w:color w:val="000000"/>
          <w:vertAlign w:val="superscript"/>
          <w:lang w:val="nl-NL"/>
        </w:rPr>
        <w:t>2</w:t>
      </w:r>
      <w:r>
        <w:rPr>
          <w:color w:val="000000"/>
          <w:lang w:val="nl-NL"/>
        </w:rPr>
        <w:t>), Roerfluit 4' (geheel), Octaaf 2' (geheel) en Larigot 1 1/3' (C-gis).</w:t>
      </w:r>
    </w:p>
    <w:p>
      <w:pPr>
        <w:pStyle w:val="T1"/>
        <w:jc w:val="start"/>
        <w:rPr/>
      </w:pPr>
      <w:r>
        <w:rPr>
          <w:color w:val="000000"/>
          <w:lang w:val="nl-NL"/>
        </w:rPr>
        <w:t>ZwW Holpijp 8' (geheel, C-H van naaldhout), Nasard 2 2/3' (C-cis</w:t>
      </w:r>
      <w:r>
        <w:rPr>
          <w:color w:val="000000"/>
          <w:vertAlign w:val="superscript"/>
          <w:lang w:val="nl-NL"/>
        </w:rPr>
        <w:t>2</w:t>
      </w:r>
      <w:r>
        <w:rPr>
          <w:color w:val="000000"/>
          <w:lang w:val="nl-NL"/>
        </w:rPr>
        <w:t>), Prestant 2' (geheel), Terts 1 3/5 (C-H).</w:t>
      </w:r>
    </w:p>
    <w:p>
      <w:pPr>
        <w:pStyle w:val="T1"/>
        <w:jc w:val="start"/>
        <w:rPr>
          <w:color w:val="000000"/>
          <w:lang w:val="nl-NL"/>
        </w:rPr>
      </w:pPr>
      <w:r>
        <w:rPr>
          <w:color w:val="000000"/>
          <w:lang w:val="nl-NL"/>
        </w:rPr>
        <w:t>Ped Prestantbas 16' (C-e, front), de Subbas 16' (geheel) en de Gedekt 8' (geheel).</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2006-04-25T12:50:00Z</dcterms:created>
  <dc:creator>WS1</dc:creator>
  <dc:description/>
  <dc:language>en-US</dc:language>
  <cp:lastModifiedBy>WS1</cp:lastModifiedBy>
  <dcterms:modified xsi:type="dcterms:W3CDTF">2006-04-25T12:50:00Z</dcterms:modified>
  <cp:revision>2</cp:revision>
  <dc:subject/>
  <dc:title>Oss / 1880</dc:title>
</cp:coreProperties>
</file>