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Dronrijp / 1882</w:t>
      </w:r>
    </w:p>
    <w:p>
      <w:pPr>
        <w:pStyle w:val="Heading2"/>
        <w:rPr>
          <w:i w:val="false"/>
          <w:i w:val="false"/>
          <w:iCs/>
        </w:rPr>
      </w:pPr>
      <w:r>
        <w:rPr>
          <w:i w:val="false"/>
          <w:iCs/>
        </w:rPr>
        <w:t>R.K. Kerk H. Maria Geboorte</w:t>
      </w:r>
    </w:p>
    <w:p>
      <w:pPr>
        <w:pStyle w:val="T1"/>
        <w:jc w:val="start"/>
        <w:rPr>
          <w:i/>
          <w:i/>
          <w:iCs/>
          <w:lang w:val="nl-NL"/>
        </w:rPr>
      </w:pPr>
      <w:r>
        <w:rPr>
          <w:i/>
          <w:iCs/>
          <w:lang w:val="nl-NL"/>
        </w:rPr>
      </w:r>
    </w:p>
    <w:p>
      <w:pPr>
        <w:pStyle w:val="T1"/>
        <w:jc w:val="start"/>
        <w:rPr>
          <w:lang w:val="nl-NL"/>
        </w:rPr>
      </w:pPr>
      <w:r>
        <w:rPr>
          <w:i/>
          <w:iCs/>
          <w:lang w:val="nl-NL"/>
        </w:rPr>
        <w:t>Neoclassicistische basiliek, gebouwd in 1839 naar een ontwerp van A. van der Moer. In 1939 voorzien van een voorbouw met toren naar ontwerp van J.M. van Hardeveld. Indrukwekkend interieur. Het middenschip wordt overdekt door een vlak gestuct plafond met sierlijke rozetten; het wordt van de eveneens vlak gedekte zijbeuken gescheiden door rondbogen op zware zuilen. De lichtbeuk bevat halfronde vensters. Neoclassicistisch zuilenaltaar uit de bouwtijd.</w:t>
      </w:r>
    </w:p>
    <w:p>
      <w:pPr>
        <w:pStyle w:val="T1"/>
        <w:jc w:val="start"/>
        <w:rPr>
          <w:lang w:val="nl-NL"/>
        </w:rPr>
      </w:pPr>
      <w:r>
        <w:rPr>
          <w:lang w:val="nl-NL"/>
        </w:rPr>
      </w:r>
    </w:p>
    <w:p>
      <w:pPr>
        <w:pStyle w:val="T1"/>
        <w:jc w:val="start"/>
        <w:rPr>
          <w:lang w:val="nl-NL"/>
        </w:rPr>
      </w:pPr>
      <w:r>
        <w:rPr>
          <w:lang w:val="nl-NL"/>
        </w:rPr>
        <w:t>Kas: 1882</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Door de ongelukkige opstelling van dit orgel is het fraaie, en voor de orgelmakers van Dam nogal ongebruikelijke, front bijna niet te zien. Het is driedelig en omvat een breed hol middenveld en twee ronde torens waarvan de kappen in één lijn liggen met de bovenlijst van het middenveld. Een variant op de neoclassicistische blokvorm, verzacht door de holling van het middenveld. De Van Dams hebben talrijke orgels gebouwd met een middenveld en twee torens, maar daarbij zijn de torens altijd hoger dan het middenveld, terwijl ook nog zijvelden zijn aangebracht.</w:t>
      </w:r>
    </w:p>
    <w:p>
      <w:pPr>
        <w:pStyle w:val="T2Kunst"/>
        <w:jc w:val="start"/>
        <w:rPr>
          <w:lang w:val="nl-NL"/>
        </w:rPr>
      </w:pPr>
      <w:r>
        <w:rPr>
          <w:lang w:val="nl-NL"/>
        </w:rPr>
        <w:t>De detaillering is fraai verzorgd. De zijstijlen van de torens zijn getransformeerd tot pilasters met vrij opgevatte bladkapitelen. Onder het middenveld is een meanderlijst aangebracht. De bovenblinderingen in het veld bestaan uit sierlijke transparante voluutranken. Vergelijkbare vormen vindt men aan de pijpuiteinden in de torens. Een fraaie doorlopende bladlijst siert de bovenlijst van het veld, de kappen van de torens en de bovenlijsten van de zijwanden.</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Jan Jongepier, </w:t>
      </w:r>
      <w:r>
        <w:rPr>
          <w:i/>
          <w:iCs/>
          <w:lang w:val="nl-NL"/>
        </w:rPr>
        <w:t>Vijf eeuwen Friese orgelbouw</w:t>
      </w:r>
      <w:r>
        <w:rPr>
          <w:lang w:val="nl-NL"/>
        </w:rPr>
        <w:t>. Leeuwarden, 2004, 184.</w:t>
      </w:r>
    </w:p>
    <w:p>
      <w:pPr>
        <w:pStyle w:val="T3Lit"/>
        <w:jc w:val="start"/>
        <w:rPr>
          <w:lang w:val="nl-NL"/>
        </w:rPr>
      </w:pPr>
      <w:r>
        <w:rPr>
          <w:lang w:val="nl-NL"/>
        </w:rPr>
      </w:r>
    </w:p>
    <w:p>
      <w:pPr>
        <w:pStyle w:val="T3Lit"/>
        <w:jc w:val="start"/>
        <w:rPr>
          <w:lang w:val="nl-NL"/>
        </w:rPr>
      </w:pPr>
      <w:r>
        <w:rPr>
          <w:lang w:val="nl-NL"/>
        </w:rPr>
        <w:t>Monumentnummer 508677</w:t>
      </w:r>
    </w:p>
    <w:p>
      <w:pPr>
        <w:pStyle w:val="T3Lit"/>
        <w:jc w:val="start"/>
        <w:rPr>
          <w:lang w:val="nl-NL"/>
        </w:rPr>
      </w:pPr>
      <w:r>
        <w:rPr>
          <w:lang w:val="nl-NL"/>
        </w:rPr>
        <w:t>Orgelnummer 384</w:t>
      </w:r>
    </w:p>
    <w:p>
      <w:pPr>
        <w:pStyle w:val="T3Lit"/>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L. van Dam en Zonen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1882</w:t>
      </w:r>
    </w:p>
    <w:p>
      <w:pPr>
        <w:pStyle w:val="T1"/>
        <w:jc w:val="start"/>
        <w:rPr>
          <w:lang w:val="nl-NL"/>
        </w:rPr>
      </w:pPr>
      <w:r>
        <w:rPr>
          <w:lang w:val="nl-NL"/>
        </w:rPr>
      </w:r>
    </w:p>
    <w:p>
      <w:pPr>
        <w:pStyle w:val="T1"/>
        <w:jc w:val="start"/>
        <w:rPr>
          <w:lang w:val="nl-NL"/>
        </w:rPr>
      </w:pPr>
      <w:r>
        <w:rPr>
          <w:lang w:val="nl-NL"/>
        </w:rPr>
        <w:t>L. Verschueren 1939</w:t>
      </w:r>
    </w:p>
    <w:p>
      <w:pPr>
        <w:pStyle w:val="T1"/>
        <w:jc w:val="start"/>
        <w:rPr>
          <w:lang w:val="nl-NL"/>
        </w:rPr>
      </w:pPr>
      <w:r>
        <w:rPr>
          <w:lang w:val="nl-NL"/>
        </w:rPr>
        <w:t>.</w:t>
        <w:tab/>
        <w:t xml:space="preserve">orgel kwartslag gedraaid </w:t>
      </w:r>
    </w:p>
    <w:p>
      <w:pPr>
        <w:pStyle w:val="T1"/>
        <w:jc w:val="start"/>
        <w:rPr>
          <w:lang w:val="nl-NL"/>
        </w:rPr>
      </w:pPr>
      <w:r>
        <w:rPr>
          <w:lang w:val="nl-NL"/>
        </w:rPr>
        <w:t>.</w:t>
        <w:tab/>
        <w:t>naar de kerk gekeerde zijkant voorzien van loos front met zinken pijpen</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243" w:type="dxa"/>
        <w:jc w:val="start"/>
        <w:tblInd w:w="-70" w:type="dxa"/>
        <w:tblLayout w:type="fixed"/>
        <w:tblCellMar>
          <w:top w:w="0" w:type="dxa"/>
          <w:start w:w="70" w:type="dxa"/>
          <w:bottom w:w="0" w:type="dxa"/>
          <w:end w:w="70" w:type="dxa"/>
        </w:tblCellMar>
      </w:tblPr>
      <w:tblGrid>
        <w:gridCol w:w="1600"/>
        <w:gridCol w:w="643"/>
      </w:tblGrid>
      <w:tr>
        <w:trPr/>
        <w:tc>
          <w:tcPr>
            <w:tcW w:w="1600" w:type="dxa"/>
            <w:tcBorders/>
          </w:tcPr>
          <w:p>
            <w:pPr>
              <w:pStyle w:val="T4dispositie"/>
              <w:rPr>
                <w:i/>
                <w:i/>
                <w:iCs/>
              </w:rPr>
            </w:pPr>
            <w:r>
              <w:rPr>
                <w:i/>
                <w:iCs/>
              </w:rPr>
              <w:t>Manuaal</w:t>
            </w:r>
          </w:p>
          <w:p>
            <w:pPr>
              <w:pStyle w:val="T4dispositie"/>
              <w:rPr/>
            </w:pPr>
            <w:r>
              <w:rPr/>
              <w:t>9 stemmen</w:t>
            </w:r>
          </w:p>
          <w:p>
            <w:pPr>
              <w:pStyle w:val="T4dispositie"/>
              <w:rPr/>
            </w:pPr>
            <w:r>
              <w:rPr/>
            </w:r>
          </w:p>
          <w:p>
            <w:pPr>
              <w:pStyle w:val="T4dispositie"/>
              <w:rPr/>
            </w:pPr>
            <w:r>
              <w:rPr/>
              <w:t>Bourdon D</w:t>
            </w:r>
          </w:p>
          <w:p>
            <w:pPr>
              <w:pStyle w:val="T4dispositie"/>
              <w:rPr/>
            </w:pPr>
            <w:r>
              <w:rPr/>
              <w:t>Prestant</w:t>
            </w:r>
          </w:p>
          <w:p>
            <w:pPr>
              <w:pStyle w:val="T4dispositie"/>
              <w:rPr/>
            </w:pPr>
            <w:r>
              <w:rPr/>
              <w:t>Holpijp</w:t>
            </w:r>
          </w:p>
          <w:p>
            <w:pPr>
              <w:pStyle w:val="T4dispositie"/>
              <w:rPr/>
            </w:pPr>
            <w:r>
              <w:rPr/>
              <w:t>Quintadeen</w:t>
            </w:r>
          </w:p>
          <w:p>
            <w:pPr>
              <w:pStyle w:val="T4dispositie"/>
              <w:rPr/>
            </w:pPr>
            <w:r>
              <w:rPr/>
              <w:t>Viool di Gambe</w:t>
            </w:r>
          </w:p>
          <w:p>
            <w:pPr>
              <w:pStyle w:val="T4dispositie"/>
              <w:rPr/>
            </w:pPr>
            <w:r>
              <w:rPr/>
              <w:t>Octaaf</w:t>
            </w:r>
          </w:p>
          <w:p>
            <w:pPr>
              <w:pStyle w:val="T4dispositie"/>
              <w:rPr/>
            </w:pPr>
            <w:r>
              <w:rPr/>
              <w:t>Roerfluit</w:t>
            </w:r>
          </w:p>
          <w:p>
            <w:pPr>
              <w:pStyle w:val="T4dispositie"/>
              <w:rPr/>
            </w:pPr>
            <w:r>
              <w:rPr/>
              <w:t>Octaaf</w:t>
            </w:r>
          </w:p>
          <w:p>
            <w:pPr>
              <w:pStyle w:val="T4dispositie"/>
              <w:rPr/>
            </w:pPr>
            <w:r>
              <w:rPr/>
              <w:t>Trompet B/D*</w:t>
            </w:r>
          </w:p>
        </w:tc>
        <w:tc>
          <w:tcPr>
            <w:tcW w:w="643" w:type="dxa"/>
            <w:tcBorders/>
          </w:tcPr>
          <w:p>
            <w:pPr>
              <w:pStyle w:val="T4dispositie"/>
              <w:snapToGrid w:val="false"/>
              <w:rPr/>
            </w:pPr>
            <w:r>
              <w:rPr/>
            </w:r>
          </w:p>
          <w:p>
            <w:pPr>
              <w:pStyle w:val="T4dispositie"/>
              <w:rPr/>
            </w:pPr>
            <w:r>
              <w:rPr/>
            </w:r>
          </w:p>
          <w:p>
            <w:pPr>
              <w:pStyle w:val="T4dispositie"/>
              <w:rPr/>
            </w:pPr>
            <w:r>
              <w:rPr/>
            </w:r>
          </w:p>
          <w:p>
            <w:pPr>
              <w:pStyle w:val="T4dispositie"/>
              <w:rPr/>
            </w:pPr>
            <w:r>
              <w:rPr/>
              <w:t>16</w:t>
            </w:r>
            <w:r>
              <w:rPr>
                <w:lang w:val="nl-NL"/>
              </w:rPr>
              <w:t>'</w:t>
            </w:r>
          </w:p>
          <w:p>
            <w:pPr>
              <w:pStyle w:val="T4dispositie"/>
              <w:rPr/>
            </w:pPr>
            <w:r>
              <w:rPr/>
              <w:t>8</w:t>
            </w:r>
            <w:r>
              <w:rPr>
                <w:lang w:val="nl-NL"/>
              </w:rPr>
              <w:t>'</w:t>
            </w:r>
          </w:p>
          <w:p>
            <w:pPr>
              <w:pStyle w:val="T4dispositie"/>
              <w:rPr/>
            </w:pPr>
            <w:r>
              <w:rPr/>
              <w:t>8</w:t>
            </w:r>
            <w:r>
              <w:rPr>
                <w:lang w:val="nl-NL"/>
              </w:rPr>
              <w:t>'</w:t>
            </w:r>
          </w:p>
          <w:p>
            <w:pPr>
              <w:pStyle w:val="T4dispositie"/>
              <w:rPr/>
            </w:pPr>
            <w:r>
              <w:rPr/>
              <w:t>8</w:t>
            </w:r>
            <w:r>
              <w:rPr>
                <w:lang w:val="nl-NL"/>
              </w:rPr>
              <w:t>'</w:t>
            </w:r>
          </w:p>
          <w:p>
            <w:pPr>
              <w:pStyle w:val="T4dispositie"/>
              <w:rPr/>
            </w:pPr>
            <w:r>
              <w:rPr/>
              <w:t>8</w:t>
            </w:r>
            <w:r>
              <w:rPr>
                <w:lang w:val="nl-NL"/>
              </w:rPr>
              <w:t>'</w:t>
            </w:r>
          </w:p>
          <w:p>
            <w:pPr>
              <w:pStyle w:val="T4dispositie"/>
              <w:rPr/>
            </w:pPr>
            <w:r>
              <w:rPr/>
              <w:t>4</w:t>
            </w:r>
            <w:r>
              <w:rPr>
                <w:lang w:val="nl-NL"/>
              </w:rPr>
              <w:t>'</w:t>
            </w:r>
          </w:p>
          <w:p>
            <w:pPr>
              <w:pStyle w:val="T4dispositie"/>
              <w:rPr/>
            </w:pPr>
            <w:r>
              <w:rPr/>
              <w:t>4</w:t>
            </w:r>
            <w:r>
              <w:rPr>
                <w:lang w:val="nl-NL"/>
              </w:rPr>
              <w:t>'</w:t>
            </w:r>
          </w:p>
          <w:p>
            <w:pPr>
              <w:pStyle w:val="T4dispositie"/>
              <w:rPr/>
            </w:pPr>
            <w:r>
              <w:rPr/>
              <w:t>2</w:t>
            </w:r>
            <w:r>
              <w:rPr>
                <w:lang w:val="nl-NL"/>
              </w:rPr>
              <w:t>'</w:t>
            </w:r>
          </w:p>
          <w:p>
            <w:pPr>
              <w:pStyle w:val="T4dispositie"/>
              <w:rPr/>
            </w:pPr>
            <w:r>
              <w:rPr/>
              <w:t>8</w:t>
            </w:r>
            <w:r>
              <w:rPr>
                <w:lang w:val="nl-NL"/>
              </w:rPr>
              <w:t>'</w:t>
            </w:r>
          </w:p>
        </w:tc>
      </w:tr>
    </w:tbl>
    <w:p>
      <w:pPr>
        <w:pStyle w:val="T4dispositie"/>
        <w:rPr/>
      </w:pPr>
      <w:r>
        <w:rPr/>
      </w:r>
    </w:p>
    <w:p>
      <w:pPr>
        <w:pStyle w:val="T4dispositie"/>
        <w:rPr/>
      </w:pPr>
      <w:r>
        <w:rPr/>
        <w:t>* geen pijpwerk aanwezig</w:t>
      </w:r>
    </w:p>
    <w:p>
      <w:pPr>
        <w:pStyle w:val="T4dispositie"/>
        <w:rPr/>
      </w:pPr>
      <w:r>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432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vertAlign w:val="superscript"/>
          <w:lang w:val="nl-NL"/>
        </w:rPr>
      </w:pPr>
      <w:r>
        <w:rPr>
          <w:lang w:val="nl-NL"/>
        </w:rPr>
        <w:t>C-g</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(1882)</w:t>
      </w:r>
    </w:p>
    <w:p>
      <w:pPr>
        <w:pStyle w:val="T1"/>
        <w:jc w:val="start"/>
        <w:rPr>
          <w:lang w:val="nl-NL"/>
        </w:rPr>
      </w:pPr>
      <w:r>
        <w:rPr>
          <w:lang w:val="nl-NL"/>
        </w:rPr>
        <w:t>Winddruk</w:t>
      </w:r>
    </w:p>
    <w:p>
      <w:pPr>
        <w:pStyle w:val="T1"/>
        <w:jc w:val="start"/>
        <w:rPr>
          <w:lang w:val="nl-NL"/>
        </w:rPr>
      </w:pPr>
      <w:r>
        <w:rPr>
          <w:lang w:val="nl-NL"/>
        </w:rPr>
        <w:t>62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achterzijde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lang w:val="nl-NL"/>
        </w:rPr>
      </w:pPr>
      <w:r>
        <w:rPr>
          <w:lang w:val="nl-NL"/>
        </w:rPr>
        <w:t>Het draaien van de kas in 1939 werd uitgevoerd in verband met het wijzigen van de ingangspartij van de kerk, waarbij een nieuwe westpartij met toren tegen de oude kerk werd aangebouwd. Mogelijk stond het orgel oorspronkelijke in de balustrade van de koorzolder. Om het zinken front te kunnen plaatsen werd een stuk uit de kroonlijst van de zijwand van de kas gezaagd. Ook werden de vleugelstukken afgenomen. Eén vleugelstuk (het rechter) bleef bij het orgel bewaard, het linker vleugelstuk is verloren gegaan. Voor het overige heeft het orgel in 1939 geen enkele wijziging ondergaan, ook de zijwand waartegen in 1939 het loze front is geplaatst is intact gebleven, afgezien van de gewijzigde kroonlijst.</w:t>
      </w:r>
    </w:p>
    <w:p>
      <w:pPr>
        <w:pStyle w:val="T1"/>
        <w:jc w:val="start"/>
        <w:rPr>
          <w:lang w:val="nl-NL"/>
        </w:rPr>
      </w:pPr>
      <w:r>
        <w:rPr>
          <w:lang w:val="nl-NL"/>
        </w:rPr>
        <w:t>Het handklavier is een eiken staartklavier. Het beleg op de ondertoetsen is van ivoor en is met messing nageltjes bevestigd. De registerknoppen zijn aan weerskanten van klavier en lessenaar aangebracht, verticaal geordend.</w:t>
      </w:r>
    </w:p>
    <w:p>
      <w:pPr>
        <w:pStyle w:val="T1"/>
        <w:jc w:val="start"/>
        <w:rPr>
          <w:lang w:val="nl-NL"/>
        </w:rPr>
      </w:pPr>
      <w:r>
        <w:rPr>
          <w:lang w:val="nl-NL"/>
        </w:rPr>
        <w:t>De balg bevindt zich in de onderkas. Het windkanaal is van eiken.</w:t>
      </w:r>
    </w:p>
    <w:p>
      <w:pPr>
        <w:pStyle w:val="T1"/>
        <w:jc w:val="start"/>
        <w:rPr>
          <w:lang w:val="nl-NL"/>
        </w:rPr>
      </w:pPr>
      <w:r>
        <w:rPr>
          <w:lang w:val="nl-NL"/>
        </w:rPr>
        <w:t>De windlade is van eiken en heeft één opliggende voorslag. De cancelvolgorde is:</w:t>
      </w:r>
    </w:p>
    <w:p>
      <w:pPr>
        <w:pStyle w:val="T1"/>
        <w:jc w:val="start"/>
        <w:rPr/>
      </w:pPr>
      <w:r>
        <w:rPr>
          <w:lang w:val="nl-NL"/>
        </w:rPr>
        <w:t>Cis Dis F G A H cis dis f fis...(chromatisch)...g</w:t>
      </w:r>
      <w:r>
        <w:rPr>
          <w:vertAlign w:val="superscript"/>
          <w:lang w:val="nl-NL"/>
        </w:rPr>
        <w:t>3</w:t>
      </w:r>
      <w:r>
        <w:rPr>
          <w:lang w:val="nl-NL"/>
        </w:rPr>
        <w:t xml:space="preserve"> e d c B Gis Fis E D C.</w:t>
      </w:r>
    </w:p>
    <w:p>
      <w:pPr>
        <w:pStyle w:val="T1"/>
        <w:jc w:val="start"/>
        <w:rPr>
          <w:lang w:val="nl-NL"/>
        </w:rPr>
      </w:pPr>
      <w:r>
        <w:rPr>
          <w:lang w:val="nl-NL"/>
        </w:rPr>
        <w:t>In het front spreken D-H van de Prestant 8' in de zijtorens, en c-a van de Prestant 8' in het middenveld, c in het midden, d links daarvan, de overige pijpen in de rechterhelft. C en Cis van de Prestant 8' zijn binnenpijpen, achter elke zijtoren één pijp.</w:t>
      </w:r>
    </w:p>
    <w:p>
      <w:pPr>
        <w:pStyle w:val="T1"/>
        <w:jc w:val="start"/>
        <w:rPr/>
      </w:pPr>
      <w:r>
        <w:rPr>
          <w:lang w:val="nl-NL"/>
        </w:rPr>
        <w:t>De Holpijp 8' heeft eiken pijpen voor C-G, aan weerskanten vier pijpen afgevoerd tegen de zijwanden. De Quintadeen 8' is van metaal, ook van dit register zijn C-G aan weerszijden (C D E Fis, respectievelijk Cis Dis F G) op een vervoerstok geplaatst, naast de eiken pijpen van de Holpijp. C-Dis zijn voorzien van kastbaarden en zijbaarden, vanaf E zijn er alleen zijbaarden toegepast. De Viool di Gambe 8' is in het groot octaaf gecombineerd met de Holpijp 8'. De Roerfluit 4' heeft open conische pijpen vanaf gis</w:t>
      </w:r>
      <w:r>
        <w:rPr>
          <w:vertAlign w:val="superscript"/>
          <w:lang w:val="nl-NL"/>
        </w:rPr>
        <w:t>2</w:t>
      </w:r>
      <w:r>
        <w:rPr>
          <w:lang w:val="nl-NL"/>
        </w:rPr>
        <w:t>. Voor de gereserveerde Trompet zijn slepen, registermechaniek en pijpstok aanwezig.</w:t>
      </w:r>
    </w:p>
    <w:p>
      <w:pPr>
        <w:pStyle w:val="T1"/>
        <w:jc w:val="start"/>
        <w:rPr>
          <w:lang w:val="nl-NL"/>
        </w:rPr>
      </w:pPr>
      <w:r>
        <w:rPr>
          <w:lang w:val="nl-NL"/>
        </w:rPr>
        <w:t>Expressions zijn toegepast bij alle binnenpijpen van Prestant 8', de Viool di Gambe, en verder bij de Octaaf 4' (C-h) en de Octaaf 2' (C-H).</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2006-04-25T13:20:00Z</dcterms:created>
  <dc:creator>WS1</dc:creator>
  <dc:description/>
  <dc:language>en-US</dc:language>
  <cp:lastModifiedBy>WS1</cp:lastModifiedBy>
  <dcterms:modified xsi:type="dcterms:W3CDTF">2006-04-25T13:20:00Z</dcterms:modified>
  <cp:revision>2</cp:revision>
  <dc:subject/>
  <dc:title>Veessen / 1882</dc:title>
</cp:coreProperties>
</file>