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Oldemarkt / 1885</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uit 1892, in 1927 in de huidige vorm gebracht.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Heading2"/>
        <w:rPr>
          <w:i w:val="false"/>
          <w:i w:val="false"/>
          <w:iCs/>
        </w:rPr>
      </w:pPr>
      <w:r>
        <w:rPr>
          <w:i w:val="false"/>
          <w:iCs/>
        </w:rPr>
        <w:t>Kunsthistorische aspecten</w:t>
      </w:r>
    </w:p>
    <w:p>
      <w:pPr>
        <w:pStyle w:val="T2Kunst"/>
        <w:jc w:val="start"/>
        <w:rPr>
          <w:lang w:val="nl-NL"/>
        </w:rPr>
      </w:pPr>
      <w:r>
        <w:rPr>
          <w:lang w:val="nl-NL"/>
        </w:rPr>
        <w:t>Een zeer sober vijfdelig front, dat nauwelijks overeenkomsten vertoont met de rijke fronten van deze orgelmaker in Waarder (1882) en Zwijndrecht (1884). Het omvat een ronde middentoren, vlakke ongedeelde tussenvelden en spitse zijtorens. Opvallend zijn de facetten aan de kap en de voet van de middentoren; dat treft men ook aan in Waarder.</w:t>
      </w:r>
    </w:p>
    <w:p>
      <w:pPr>
        <w:pStyle w:val="T2Kunst"/>
        <w:jc w:val="start"/>
        <w:rPr>
          <w:lang w:val="nl-NL"/>
        </w:rPr>
      </w:pPr>
      <w:r>
        <w:rPr>
          <w:lang w:val="nl-NL"/>
        </w:rPr>
        <w:t>De decoratie is zeer sober. Blinderingen aan de pijpvoeten ontbreken. Boven in de middentoren ziet men S-ranken die in het midden met twee krullen bijeen komen. De vormen in de zijtoren zijn verwant, maar eenvoudiger. Aan de pijpuiteinden in de velden zijn golfranken aangebracht. Onder de torens eenvoudige opengewerkte consoles bestaande uit S-vormige elementen.</w:t>
      </w:r>
    </w:p>
    <w:p>
      <w:pPr>
        <w:pStyle w:val="T1"/>
        <w:jc w:val="start"/>
        <w:rPr>
          <w:lang w:val="nl-NL"/>
        </w:rPr>
      </w:pPr>
      <w:r>
        <w:rPr>
          <w:lang w:val="nl-NL"/>
        </w:rPr>
      </w:r>
    </w:p>
    <w:p>
      <w:pPr>
        <w:pStyle w:val="T3Lit"/>
        <w:jc w:val="start"/>
        <w:rPr>
          <w:b/>
          <w:b/>
          <w:bCs/>
        </w:rPr>
      </w:pPr>
      <w:r>
        <w:rPr>
          <w:b/>
          <w:bCs/>
        </w:rPr>
        <w:t>Niet gepubliceerde bronnen</w:t>
      </w:r>
    </w:p>
    <w:p>
      <w:pPr>
        <w:pStyle w:val="T3Lit"/>
        <w:jc w:val="start"/>
        <w:rPr/>
      </w:pPr>
      <w:r>
        <w:rPr/>
        <w:t>Archief Mense Ruiter Orgelmakers.</w:t>
      </w:r>
    </w:p>
    <w:p>
      <w:pPr>
        <w:pStyle w:val="T3Lit"/>
        <w:jc w:val="start"/>
        <w:rPr/>
      </w:pPr>
      <w:r>
        <w:rPr/>
        <w:t xml:space="preserve">A. Ezinga en V.H.M. Timmer, </w:t>
      </w:r>
      <w:r>
        <w:rPr>
          <w:i/>
          <w:iCs/>
        </w:rPr>
        <w:t>Rapport betreffende het orgel in de Gereformeerde kerk van Oldemarkt</w:t>
      </w:r>
      <w:r>
        <w:rPr/>
        <w:t>. Z.p., 1998.</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pPr>
      <w:r>
        <w:rPr/>
        <w:t>Bouwer</w:t>
      </w:r>
    </w:p>
    <w:p>
      <w:pPr>
        <w:pStyle w:val="T1"/>
        <w:jc w:val="start"/>
        <w:rPr/>
      </w:pPr>
      <w:r>
        <w:rPr/>
        <w:t>J. van Gelder</w:t>
      </w:r>
    </w:p>
    <w:p>
      <w:pPr>
        <w:pStyle w:val="T1"/>
        <w:jc w:val="start"/>
        <w:rPr/>
      </w:pPr>
      <w:r>
        <w:rPr/>
      </w:r>
    </w:p>
    <w:p>
      <w:pPr>
        <w:pStyle w:val="T1"/>
        <w:jc w:val="start"/>
        <w:rPr/>
      </w:pPr>
      <w:r>
        <w:rPr/>
        <w:t>Jaar van oplevering</w:t>
      </w:r>
    </w:p>
    <w:p>
      <w:pPr>
        <w:pStyle w:val="T1"/>
        <w:jc w:val="start"/>
        <w:rPr/>
      </w:pPr>
      <w:r>
        <w:rPr/>
        <w:t>1885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Vrijhoeve-Capelle, Gereformeerde Kerk</w:t>
      </w:r>
    </w:p>
    <w:p>
      <w:pPr>
        <w:pStyle w:val="T1"/>
        <w:jc w:val="start"/>
        <w:rPr>
          <w:lang w:val="nl-NL"/>
        </w:rPr>
      </w:pPr>
      <w:r>
        <w:rPr>
          <w:lang w:val="nl-NL"/>
        </w:rPr>
      </w:r>
    </w:p>
    <w:p>
      <w:pPr>
        <w:pStyle w:val="T1"/>
        <w:jc w:val="start"/>
        <w:rPr/>
      </w:pPr>
      <w:r>
        <w:rPr/>
        <w:t>Dispositie ca 1930</w:t>
      </w:r>
    </w:p>
    <w:tbl>
      <w:tblPr>
        <w:tblW w:w="1655" w:type="dxa"/>
        <w:jc w:val="start"/>
        <w:tblInd w:w="-70" w:type="dxa"/>
        <w:tblLayout w:type="fixed"/>
        <w:tblCellMar>
          <w:top w:w="0" w:type="dxa"/>
          <w:start w:w="70" w:type="dxa"/>
          <w:bottom w:w="0" w:type="dxa"/>
          <w:end w:w="70" w:type="dxa"/>
        </w:tblCellMar>
      </w:tblPr>
      <w:tblGrid>
        <w:gridCol w:w="1280"/>
        <w:gridCol w:w="375"/>
      </w:tblGrid>
      <w:tr>
        <w:trPr/>
        <w:tc>
          <w:tcPr>
            <w:tcW w:w="1280" w:type="dxa"/>
            <w:tcBorders/>
          </w:tcPr>
          <w:p>
            <w:pPr>
              <w:pStyle w:val="T4dispositie"/>
              <w:rPr>
                <w:i/>
                <w:i/>
                <w:iCs/>
              </w:rPr>
            </w:pPr>
            <w:r>
              <w:rPr>
                <w:i/>
                <w:iCs/>
              </w:rPr>
              <w:t>Manuaal</w:t>
            </w:r>
          </w:p>
          <w:p>
            <w:pPr>
              <w:pStyle w:val="T4dispositie"/>
              <w:rPr/>
            </w:pPr>
            <w:r>
              <w:rPr/>
              <w:t>Prestant</w:t>
            </w:r>
          </w:p>
          <w:p>
            <w:pPr>
              <w:pStyle w:val="T4dispositie"/>
              <w:rPr/>
            </w:pPr>
            <w:r>
              <w:rPr/>
              <w:t>Holpijp</w:t>
            </w:r>
          </w:p>
          <w:p>
            <w:pPr>
              <w:pStyle w:val="T4dispositie"/>
              <w:rPr/>
            </w:pPr>
            <w:r>
              <w:rPr/>
              <w:t>Salicionaal</w:t>
            </w:r>
          </w:p>
          <w:p>
            <w:pPr>
              <w:pStyle w:val="T4dispositie"/>
              <w:rPr/>
            </w:pPr>
            <w:r>
              <w:rPr/>
              <w:t>Prestant</w:t>
            </w:r>
          </w:p>
          <w:p>
            <w:pPr>
              <w:pStyle w:val="T4dispositie"/>
              <w:rPr/>
            </w:pPr>
            <w:r>
              <w:rPr/>
              <w:t>Fluit</w:t>
            </w:r>
          </w:p>
          <w:p>
            <w:pPr>
              <w:pStyle w:val="T4dispositie"/>
              <w:rPr/>
            </w:pPr>
            <w:r>
              <w:rPr/>
              <w:t>Quint</w:t>
            </w:r>
          </w:p>
          <w:p>
            <w:pPr>
              <w:pStyle w:val="T4dispositie"/>
              <w:rPr/>
            </w:pPr>
            <w:r>
              <w:rPr/>
              <w:t>Octaaf</w:t>
            </w:r>
          </w:p>
        </w:tc>
        <w:tc>
          <w:tcPr>
            <w:tcW w:w="375"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tc>
      </w:tr>
    </w:tbl>
    <w:p>
      <w:pPr>
        <w:pStyle w:val="T1"/>
        <w:jc w:val="start"/>
        <w:rPr>
          <w:lang w:val="nl-NL"/>
        </w:rPr>
      </w:pPr>
      <w:r>
        <w:rPr>
          <w:lang w:val="nl-NL"/>
        </w:rPr>
      </w:r>
    </w:p>
    <w:p>
      <w:pPr>
        <w:pStyle w:val="T1"/>
        <w:jc w:val="start"/>
        <w:rPr>
          <w:lang w:val="nl-NL"/>
        </w:rPr>
      </w:pPr>
      <w:r>
        <w:rPr>
          <w:lang w:val="nl-NL"/>
        </w:rPr>
        <w:t>Mense Ruiter 1935</w:t>
      </w:r>
    </w:p>
    <w:p>
      <w:pPr>
        <w:pStyle w:val="T1"/>
        <w:jc w:val="start"/>
        <w:rPr>
          <w:lang w:val="nl-NL"/>
        </w:rPr>
      </w:pPr>
      <w:r>
        <w:rPr>
          <w:lang w:val="nl-NL"/>
        </w:rPr>
        <w:t>.</w:t>
        <w:tab/>
        <w:t>- Quint 3', + Aeoline 8'</w:t>
      </w:r>
    </w:p>
    <w:p>
      <w:pPr>
        <w:pStyle w:val="T1"/>
        <w:jc w:val="start"/>
        <w:rPr>
          <w:lang w:val="nl-NL"/>
        </w:rPr>
      </w:pPr>
      <w:r>
        <w:rPr>
          <w:lang w:val="nl-NL"/>
        </w:rPr>
      </w:r>
    </w:p>
    <w:p>
      <w:pPr>
        <w:pStyle w:val="T1"/>
        <w:jc w:val="start"/>
        <w:rPr>
          <w:lang w:val="nl-NL"/>
        </w:rPr>
      </w:pPr>
      <w:r>
        <w:rPr>
          <w:lang w:val="nl-NL"/>
        </w:rPr>
        <w:t>A. Verduyn 1963</w:t>
      </w:r>
    </w:p>
    <w:p>
      <w:pPr>
        <w:pStyle w:val="T1"/>
        <w:jc w:val="start"/>
        <w:rPr>
          <w:lang w:val="nl-NL"/>
        </w:rPr>
      </w:pPr>
      <w:r>
        <w:rPr>
          <w:lang w:val="nl-NL"/>
        </w:rPr>
        <w:t>.</w:t>
        <w:tab/>
        <w:t>orgel hersteld en overgeplaatst naar Oldemarkt, Gereformeerde Kerk</w:t>
      </w:r>
    </w:p>
    <w:p>
      <w:pPr>
        <w:pStyle w:val="T1"/>
        <w:jc w:val="start"/>
        <w:rPr>
          <w:lang w:val="nl-NL"/>
        </w:rPr>
      </w:pPr>
      <w:r>
        <w:rPr>
          <w:lang w:val="nl-NL"/>
        </w:rPr>
        <w:t>.</w:t>
        <w:tab/>
        <w:t>nieuwe windvoorziening</w:t>
      </w:r>
    </w:p>
    <w:p>
      <w:pPr>
        <w:pStyle w:val="T1"/>
        <w:jc w:val="start"/>
        <w:rPr>
          <w:lang w:val="nl-NL"/>
        </w:rPr>
      </w:pPr>
      <w:r>
        <w:rPr>
          <w:lang w:val="nl-NL"/>
        </w:rPr>
        <w:t>.</w:t>
        <w:tab/>
        <w:t>waarschijnlijk bij die gelegenheid Aeoline 8' $ Quint 3'</w:t>
      </w:r>
    </w:p>
    <w:p>
      <w:pPr>
        <w:pStyle w:val="T1"/>
        <w:jc w:val="start"/>
        <w:rPr>
          <w:lang w:val="nl-NL"/>
        </w:rPr>
      </w:pPr>
      <w:r>
        <w:rPr>
          <w:lang w:val="nl-NL"/>
        </w:rPr>
      </w:r>
    </w:p>
    <w:p>
      <w:pPr>
        <w:pStyle w:val="T1"/>
        <w:jc w:val="start"/>
        <w:rPr>
          <w:lang w:val="nl-NL"/>
        </w:rPr>
      </w:pPr>
      <w:r>
        <w:rPr>
          <w:lang w:val="nl-NL"/>
        </w:rPr>
        <w:t>Orgelmakerij Bakker &amp; Timmenga 2005</w:t>
      </w:r>
    </w:p>
    <w:p>
      <w:pPr>
        <w:pStyle w:val="T1"/>
        <w:jc w:val="start"/>
        <w:rPr>
          <w:lang w:val="nl-NL"/>
        </w:rPr>
      </w:pPr>
      <w:r>
        <w:rPr>
          <w:lang w:val="nl-NL"/>
        </w:rPr>
        <w:t>.</w:t>
        <w:tab/>
        <w:t>balg uit 1963 vervangen door gebruikte magazijnbalg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 xml:space="preserve">Dispositie </w:t>
      </w:r>
    </w:p>
    <w:tbl>
      <w:tblPr>
        <w:tblW w:w="1655" w:type="dxa"/>
        <w:jc w:val="start"/>
        <w:tblInd w:w="-70" w:type="dxa"/>
        <w:tblLayout w:type="fixed"/>
        <w:tblCellMar>
          <w:top w:w="0" w:type="dxa"/>
          <w:start w:w="70" w:type="dxa"/>
          <w:bottom w:w="0" w:type="dxa"/>
          <w:end w:w="70" w:type="dxa"/>
        </w:tblCellMar>
      </w:tblPr>
      <w:tblGrid>
        <w:gridCol w:w="1280"/>
        <w:gridCol w:w="375"/>
      </w:tblGrid>
      <w:tr>
        <w:trPr/>
        <w:tc>
          <w:tcPr>
            <w:tcW w:w="1280" w:type="dxa"/>
            <w:tcBorders/>
          </w:tcPr>
          <w:p>
            <w:pPr>
              <w:pStyle w:val="T4dispositie"/>
              <w:rPr>
                <w:i/>
                <w:i/>
                <w:iCs/>
              </w:rPr>
            </w:pPr>
            <w:r>
              <w:rPr>
                <w:i/>
                <w:iCs/>
              </w:rPr>
              <w:t>Manuaal</w:t>
            </w:r>
          </w:p>
          <w:p>
            <w:pPr>
              <w:pStyle w:val="T4dispositie"/>
              <w:rPr/>
            </w:pPr>
            <w:r>
              <w:rPr/>
              <w:t>7 stemmen</w:t>
            </w:r>
          </w:p>
          <w:p>
            <w:pPr>
              <w:pStyle w:val="T4dispositie"/>
              <w:rPr/>
            </w:pPr>
            <w:r>
              <w:rPr/>
            </w:r>
          </w:p>
          <w:p>
            <w:pPr>
              <w:pStyle w:val="T4dispositie"/>
              <w:rPr/>
            </w:pPr>
            <w:r>
              <w:rPr/>
              <w:t>Prestant</w:t>
            </w:r>
          </w:p>
          <w:p>
            <w:pPr>
              <w:pStyle w:val="T4dispositie"/>
              <w:rPr/>
            </w:pPr>
            <w:r>
              <w:rPr/>
              <w:t>Holpijp B/D</w:t>
            </w:r>
          </w:p>
          <w:p>
            <w:pPr>
              <w:pStyle w:val="T4dispositie"/>
              <w:rPr/>
            </w:pPr>
            <w:r>
              <w:rPr/>
              <w:t>Salicionaal</w:t>
            </w:r>
          </w:p>
          <w:p>
            <w:pPr>
              <w:pStyle w:val="T4dispositie"/>
              <w:rPr/>
            </w:pPr>
            <w:r>
              <w:rPr/>
              <w:t>Prestant</w:t>
            </w:r>
          </w:p>
          <w:p>
            <w:pPr>
              <w:pStyle w:val="T4dispositie"/>
              <w:rPr/>
            </w:pPr>
            <w:r>
              <w:rPr/>
              <w:t>Fluit</w:t>
            </w:r>
          </w:p>
          <w:p>
            <w:pPr>
              <w:pStyle w:val="T4dispositie"/>
              <w:rPr/>
            </w:pPr>
            <w:r>
              <w:rPr/>
              <w:t>Quint</w:t>
            </w:r>
          </w:p>
          <w:p>
            <w:pPr>
              <w:pStyle w:val="T4dispositie"/>
              <w:rPr/>
            </w:pPr>
            <w:r>
              <w:rPr/>
              <w:t>Octaaf</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f en fis.</w:t>
      </w:r>
    </w:p>
    <w:p>
      <w:pPr>
        <w:pStyle w:val="T1"/>
        <w:jc w:val="start"/>
        <w:rPr>
          <w:lang w:val="nl-NL"/>
        </w:rPr>
      </w:pPr>
      <w:r>
        <w:rPr>
          <w:lang w:val="nl-NL"/>
        </w:rPr>
        <w:t>Van Gelder heeft mogelijk bij de bouw gebruik gemaakt van enig bestaand materiaal. De kas is van grenen.</w:t>
      </w:r>
    </w:p>
    <w:p>
      <w:pPr>
        <w:pStyle w:val="T1"/>
        <w:jc w:val="start"/>
        <w:rPr>
          <w:lang w:val="nl-NL"/>
        </w:rPr>
      </w:pPr>
      <w:r>
        <w:rPr>
          <w:lang w:val="nl-NL"/>
        </w:rPr>
        <w:t>De in 2005 geplaatste magazijnbalg bevindt zich aan de rechterkant van de kas; daar is ook de pneumatische tremulant bevestigd.</w:t>
      </w:r>
    </w:p>
    <w:p>
      <w:pPr>
        <w:pStyle w:val="T1"/>
        <w:jc w:val="start"/>
        <w:rPr>
          <w:lang w:val="nl-NL"/>
        </w:rPr>
      </w:pPr>
      <w:r>
        <w:rPr>
          <w:lang w:val="nl-NL"/>
        </w:rPr>
        <w:t>De orgelbank dateert waarschijnlijk uit 1963. De bakstukken zijn rechthoekig met boven vooraan kwartronde, iets inspringende hoeken. De registertrekkers zijn van eiken en in een horizontale rij boven de lessenaarbak aangebracht. De registerknoppen zijn voorzien van ingelaten porseleinen naamplaatjes.</w:t>
      </w:r>
    </w:p>
    <w:p>
      <w:pPr>
        <w:pStyle w:val="T1"/>
        <w:jc w:val="start"/>
        <w:rPr>
          <w:lang w:val="nl-NL"/>
        </w:rPr>
      </w:pPr>
      <w:r>
        <w:rPr>
          <w:lang w:val="nl-NL"/>
        </w:rPr>
        <w:t>De eiken windlade ligt laag in de kas en heeft een indeling in hele tonen van het midden naar de zijkanten aflopend. De drie opliggende voorslagen zijn elk vastgezet met twee voorslagijzers. Van eiken zijn ook de stokken en roosters, de beide walsborden en het pedaalklavier.</w:t>
      </w:r>
    </w:p>
    <w:p>
      <w:pPr>
        <w:pStyle w:val="T1"/>
        <w:jc w:val="start"/>
        <w:rPr/>
      </w:pPr>
      <w:r>
        <w:rPr>
          <w:lang w:val="nl-NL"/>
        </w:rPr>
        <w:t>Het metalen pijpwerk heeft grotendeels eenzelfde factuur, met langwerpig vlak gedrukte driehoekige labia, en is grotendeels voorzien van expressions. De Prestant 8' is van C-Dis gecombineerd met de Holpijp 8' en staat van E-h in het front (torens en deels de tussenvelden), de discant staat op de lade en heeft expressions. De zeven niet-sprekende frontpijpen hebben geen steminsnijdingen. Van de Salicionaal 8' zijn C-H gecombineerd met de Holpijp, de rest is van metaal en voorzien van expressions. C-H van de Holpijp 8' is van hout (gedekt), de overige pijpen zijn van metaal (gedekt). De Prestant 4' is van C-h</w:t>
      </w:r>
      <w:r>
        <w:rPr>
          <w:vertAlign w:val="superscript"/>
          <w:lang w:val="nl-NL"/>
        </w:rPr>
        <w:t>2</w:t>
      </w:r>
      <w:r>
        <w:rPr>
          <w:lang w:val="nl-NL"/>
        </w:rPr>
        <w:t xml:space="preserve"> voorzien van expressions. De Quint 3' begint op f en bestaat uit afgezaagde Aeolinepijpen uit 1935 en is van fabrieksmakelij (geperste labia, stemkrullen). De Fluit 4' is van C-f</w:t>
      </w:r>
      <w:r>
        <w:rPr>
          <w:vertAlign w:val="superscript"/>
          <w:lang w:val="nl-NL"/>
        </w:rPr>
        <w:t>2</w:t>
      </w:r>
      <w:r>
        <w:rPr>
          <w:lang w:val="nl-NL"/>
        </w:rPr>
        <w:t xml:space="preserve"> van metaal, gedekt (vlak rond gedrukte labia); het vervolg is open (de kleinste zes op lengte, de andere met stemkrullen). De Octaaf 2' is van C-f</w:t>
      </w:r>
      <w:r>
        <w:rPr>
          <w:vertAlign w:val="superscript"/>
          <w:lang w:val="nl-NL"/>
        </w:rPr>
        <w:t>1</w:t>
      </w:r>
      <w:r>
        <w:rPr>
          <w:lang w:val="nl-NL"/>
        </w:rPr>
        <w:t xml:space="preserve"> voorzien van expressions, fis</w:t>
      </w:r>
      <w:r>
        <w:rPr>
          <w:vertAlign w:val="superscript"/>
          <w:lang w:val="nl-NL"/>
        </w:rPr>
        <w:t>1</w:t>
      </w:r>
      <w:r>
        <w:rPr>
          <w:lang w:val="nl-NL"/>
        </w:rPr>
        <w:t xml:space="preserve"> heeft een stemkrul, de overige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2006-04-25T14:16:00Z</dcterms:created>
  <dc:creator>WS1</dc:creator>
  <dc:description/>
  <dc:language>en-US</dc:language>
  <cp:lastModifiedBy>WS1</cp:lastModifiedBy>
  <dcterms:modified xsi:type="dcterms:W3CDTF">2006-04-25T14:16:00Z</dcterms:modified>
  <cp:revision>2</cp:revision>
  <dc:subject/>
  <dc:title>Oldeboorn (Aldeboarn) / 1882</dc:title>
</cp:coreProperties>
</file>