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Dwingeloo / 1886</w:t>
      </w:r>
    </w:p>
    <w:p>
      <w:pPr>
        <w:pStyle w:val="Heading2"/>
        <w:rPr>
          <w:i w:val="false"/>
          <w:i w:val="false"/>
          <w:iCs/>
        </w:rPr>
      </w:pPr>
      <w:r>
        <w:rPr>
          <w:i w:val="false"/>
          <w:iCs/>
        </w:rPr>
        <w:t>Hervormde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laatgotische kerk uit de 15e eeuw, met toren met uivormige spits. In 1923 door brand verwoest en vervolgens herbouwd. In het schip een houten tongewelf, in het koor stenen kruisribgewelven. Aan de noordzijde de kapel van de Havezathe Batinghe. Gebeeldhouwde preekstoel uit 1925. Beschilderde panelen afkomstig van luiken van voormalig orgel uit de 17e eeuw.</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1886</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werd gebouwd voor de Doopsgezinde Kerk in ‘d-Gravenhage, een neoromaanse zaalkerk, uit 1886 naar ontwerp van de architect K. Stoffels. In 1964 is het gebouw radicaal gemoderniseerd, waardoor men een belangwekkend gebouw onherstelbaar heeft verminkt. Het orgel wenste men in het gemoderniseerde interieur niet te handhaven en zo is het in Dwingeloo terechtgekomen.</w:t>
      </w:r>
    </w:p>
    <w:p>
      <w:pPr>
        <w:pStyle w:val="T2Kunst"/>
        <w:jc w:val="start"/>
        <w:rPr>
          <w:lang w:val="nl-NL"/>
        </w:rPr>
      </w:pPr>
      <w:r>
        <w:rPr>
          <w:lang w:val="nl-NL"/>
        </w:rPr>
        <w:t>Het front is ontworpen door de architect van de kerk in een trant die bij de neoromaanse bouwstijl paste. Uitgangspunt is een blokvormige kas met drie ronde torens en twee ongedeelde tussenvelden met driepasafsluiting. Blinderingen zijn niet aanwezig. De middentoren wordt bekroond door een achtkantige lantaarn met sierpijpen en koepeltje, de zijtorens door lagere ronde lantaarns. De drie bekroningen worden verbonden door inzwenkende voluten met boogfries. De torens die zijn voorzien van ronde consoles met een driehoekige versiering, rusten op ronde zuiltjes.</w:t>
      </w:r>
    </w:p>
    <w:p>
      <w:pPr>
        <w:pStyle w:val="T1"/>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9/3 (december 1911).</w:t>
      </w:r>
    </w:p>
    <w:p>
      <w:pPr>
        <w:pStyle w:val="T3Lit"/>
        <w:rPr>
          <w:lang w:val="nl-NL"/>
        </w:rPr>
      </w:pPr>
      <w:r>
        <w:rPr>
          <w:lang w:val="nl-NL"/>
        </w:rPr>
      </w:r>
    </w:p>
    <w:p>
      <w:pPr>
        <w:pStyle w:val="T3Lit"/>
        <w:rPr>
          <w:b/>
          <w:b/>
          <w:bCs/>
          <w:lang w:val="nl-NL"/>
        </w:rPr>
      </w:pPr>
      <w:r>
        <w:rPr>
          <w:b/>
          <w:bCs/>
          <w:lang w:val="nl-NL"/>
        </w:rPr>
        <w:t>Niet gepubliceerde bronnen</w:t>
      </w:r>
    </w:p>
    <w:p>
      <w:pPr>
        <w:pStyle w:val="T3Lit"/>
        <w:rPr/>
      </w:pPr>
      <w:r>
        <w:rPr/>
        <w:t>Archief Doopsgezinde Gemeente ‘s-Gravenhage.</w:t>
      </w:r>
    </w:p>
    <w:p>
      <w:pPr>
        <w:pStyle w:val="T3Lit"/>
        <w:rPr/>
      </w:pPr>
      <w:r>
        <w:rPr/>
        <w:t>Archief Hervormde Gemeente Dwingeloo.</w:t>
      </w:r>
    </w:p>
    <w:p>
      <w:pPr>
        <w:pStyle w:val="T3Lit"/>
        <w:rPr/>
      </w:pPr>
      <w:r>
        <w:rPr/>
        <w:t>Archief Mense Ruiter Orgelmakers.</w:t>
      </w:r>
    </w:p>
    <w:p>
      <w:pPr>
        <w:pStyle w:val="T3Lit"/>
        <w:rPr/>
      </w:pPr>
      <w:r>
        <w:rPr/>
        <w:t>Archief Slooff Orgelbouw.</w:t>
      </w:r>
    </w:p>
    <w:p>
      <w:pPr>
        <w:pStyle w:val="T3Lit"/>
        <w:rPr/>
      </w:pPr>
      <w:r>
        <w:rPr/>
      </w:r>
    </w:p>
    <w:p>
      <w:pPr>
        <w:pStyle w:val="T3Lit"/>
        <w:rPr/>
      </w:pPr>
      <w:r>
        <w:rPr/>
        <w:t>Monumentnummer 14228</w:t>
      </w:r>
    </w:p>
    <w:p>
      <w:pPr>
        <w:pStyle w:val="T3Lit"/>
        <w:rPr/>
      </w:pPr>
      <w:r>
        <w:rPr/>
        <w:t>Orgelnummer 391</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G. van Leeuwen</w:t>
      </w:r>
    </w:p>
    <w:p>
      <w:pPr>
        <w:pStyle w:val="T1"/>
        <w:jc w:val="start"/>
        <w:rPr>
          <w:lang w:val="nl-NL"/>
        </w:rPr>
      </w:pPr>
      <w:r>
        <w:rPr>
          <w:lang w:val="nl-NL"/>
        </w:rPr>
        <w:t>3. Slooff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1. 1886</w:t>
      </w:r>
    </w:p>
    <w:p>
      <w:pPr>
        <w:pStyle w:val="T1"/>
        <w:jc w:val="start"/>
        <w:rPr>
          <w:lang w:val="nl-NL"/>
        </w:rPr>
      </w:pPr>
      <w:r>
        <w:rPr>
          <w:lang w:val="nl-NL"/>
        </w:rPr>
        <w:t>2. 1911</w:t>
      </w:r>
    </w:p>
    <w:p>
      <w:pPr>
        <w:pStyle w:val="T1"/>
        <w:jc w:val="start"/>
        <w:rPr>
          <w:lang w:val="nl-NL"/>
        </w:rPr>
      </w:pPr>
      <w:r>
        <w:rPr>
          <w:lang w:val="nl-NL"/>
        </w:rPr>
        <w:t>3. 1965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w:t>
      </w:r>
      <w:r>
        <w:rPr>
          <w:lang w:val="nl-NL"/>
        </w:rPr>
        <w:t>s-Gravenhage, Doopsgezinde Kerk</w:t>
      </w:r>
    </w:p>
    <w:p>
      <w:pPr>
        <w:pStyle w:val="T1"/>
        <w:jc w:val="start"/>
        <w:rPr>
          <w:lang w:val="nl-NL"/>
        </w:rPr>
      </w:pPr>
      <w:r>
        <w:rPr>
          <w:lang w:val="nl-NL"/>
        </w:rPr>
      </w:r>
    </w:p>
    <w:p>
      <w:pPr>
        <w:pStyle w:val="T1"/>
        <w:jc w:val="start"/>
        <w:rPr/>
      </w:pPr>
      <w:r>
        <w:rPr/>
        <w:t>Dispositie volgens bestek 14 november 1885</w:t>
      </w:r>
    </w:p>
    <w:tbl>
      <w:tblPr>
        <w:tblW w:w="4518" w:type="dxa"/>
        <w:jc w:val="start"/>
        <w:tblInd w:w="-70" w:type="dxa"/>
        <w:tblLayout w:type="fixed"/>
        <w:tblCellMar>
          <w:top w:w="0" w:type="dxa"/>
          <w:start w:w="70" w:type="dxa"/>
          <w:bottom w:w="0" w:type="dxa"/>
          <w:end w:w="70" w:type="dxa"/>
        </w:tblCellMar>
      </w:tblPr>
      <w:tblGrid>
        <w:gridCol w:w="1771"/>
        <w:gridCol w:w="631"/>
        <w:gridCol w:w="1741"/>
        <w:gridCol w:w="375"/>
      </w:tblGrid>
      <w:tr>
        <w:trPr/>
        <w:tc>
          <w:tcPr>
            <w:tcW w:w="1771" w:type="dxa"/>
            <w:tcBorders/>
          </w:tcPr>
          <w:p>
            <w:pPr>
              <w:pStyle w:val="T4dispositie"/>
              <w:rPr>
                <w:i/>
                <w:i/>
                <w:iCs/>
              </w:rPr>
            </w:pPr>
            <w:r>
              <w:rPr>
                <w:i/>
                <w:iCs/>
              </w:rPr>
              <w:t>Manuaal</w:t>
            </w:r>
          </w:p>
          <w:p>
            <w:pPr>
              <w:pStyle w:val="T4dispositie"/>
              <w:rPr/>
            </w:pPr>
            <w:r>
              <w:rPr/>
              <w:t>Bourdon</w:t>
            </w:r>
          </w:p>
          <w:p>
            <w:pPr>
              <w:pStyle w:val="T4dispositie"/>
              <w:rPr/>
            </w:pPr>
            <w:r>
              <w:rPr/>
              <w:t>Prestant</w:t>
            </w:r>
          </w:p>
          <w:p>
            <w:pPr>
              <w:pStyle w:val="T4dispositie"/>
              <w:rPr/>
            </w:pPr>
            <w:r>
              <w:rPr/>
              <w:t>Holpijp</w:t>
            </w:r>
          </w:p>
          <w:p>
            <w:pPr>
              <w:pStyle w:val="T4dispositie"/>
              <w:rPr/>
            </w:pPr>
            <w:r>
              <w:rPr/>
              <w:t>Octaaf</w:t>
            </w:r>
          </w:p>
          <w:p>
            <w:pPr>
              <w:pStyle w:val="T4dispositie"/>
              <w:rPr/>
            </w:pPr>
            <w:r>
              <w:rPr/>
              <w:t>Roerfluit</w:t>
            </w:r>
          </w:p>
          <w:p>
            <w:pPr>
              <w:pStyle w:val="T4dispositie"/>
              <w:rPr/>
            </w:pPr>
            <w:r>
              <w:rPr/>
              <w:t>Quint</w:t>
            </w:r>
          </w:p>
          <w:p>
            <w:pPr>
              <w:pStyle w:val="T4dispositie"/>
              <w:rPr/>
            </w:pPr>
            <w:r>
              <w:rPr/>
              <w:t>Picolo</w:t>
            </w:r>
          </w:p>
          <w:p>
            <w:pPr>
              <w:pStyle w:val="T4dispositie"/>
              <w:rPr/>
            </w:pPr>
            <w:r>
              <w:rPr/>
              <w:t>Cornet (vanaf b)</w:t>
            </w:r>
          </w:p>
          <w:p>
            <w:pPr>
              <w:pStyle w:val="T4dispositie"/>
              <w:rPr/>
            </w:pPr>
            <w:r>
              <w:rPr/>
              <w:t>Trompet</w:t>
            </w:r>
          </w:p>
        </w:tc>
        <w:tc>
          <w:tcPr>
            <w:tcW w:w="631"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3 st.</w:t>
            </w:r>
          </w:p>
          <w:p>
            <w:pPr>
              <w:pStyle w:val="T4dispositie"/>
              <w:rPr/>
            </w:pPr>
            <w:r>
              <w:rPr/>
              <w:t>8'</w:t>
            </w:r>
          </w:p>
        </w:tc>
        <w:tc>
          <w:tcPr>
            <w:tcW w:w="1741" w:type="dxa"/>
            <w:tcBorders/>
          </w:tcPr>
          <w:p>
            <w:pPr>
              <w:pStyle w:val="T4dispositie"/>
              <w:rPr>
                <w:i/>
                <w:i/>
                <w:iCs/>
              </w:rPr>
            </w:pPr>
            <w:r>
              <w:rPr>
                <w:i/>
                <w:iCs/>
              </w:rPr>
              <w:t>Bovenwerk</w:t>
            </w:r>
          </w:p>
          <w:p>
            <w:pPr>
              <w:pStyle w:val="T4dispositie"/>
              <w:rPr/>
            </w:pPr>
            <w:r>
              <w:rPr/>
              <w:t>Bourdon</w:t>
            </w:r>
          </w:p>
          <w:p>
            <w:pPr>
              <w:pStyle w:val="T4dispositie"/>
              <w:rPr/>
            </w:pPr>
            <w:r>
              <w:rPr/>
              <w:t>Salicionaal</w:t>
            </w:r>
          </w:p>
          <w:p>
            <w:pPr>
              <w:pStyle w:val="T4dispositie"/>
              <w:rPr/>
            </w:pPr>
            <w:r>
              <w:rPr/>
              <w:t>Fluit harmoniek</w:t>
            </w:r>
          </w:p>
          <w:p>
            <w:pPr>
              <w:pStyle w:val="T4dispositie"/>
              <w:rPr/>
            </w:pPr>
            <w:r>
              <w:rPr/>
              <w:t>Clarinet</w:t>
            </w:r>
          </w:p>
        </w:tc>
        <w:tc>
          <w:tcPr>
            <w:tcW w:w="375"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8'</w:t>
            </w:r>
          </w:p>
        </w:tc>
      </w:tr>
    </w:tbl>
    <w:p>
      <w:pPr>
        <w:pStyle w:val="T4dispositie"/>
        <w:rPr/>
      </w:pPr>
      <w:r>
        <w:rPr/>
      </w:r>
    </w:p>
    <w:p>
      <w:pPr>
        <w:pStyle w:val="T4dispositie"/>
        <w:rPr/>
      </w:pPr>
      <w:r>
        <w:rPr/>
        <w:t>aangehangen pedaal, ruimte voor vrij pedaal van minstens vier registers</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BW - Clarinet 8</w:t>
      </w:r>
      <w:r>
        <w:rPr/>
        <w:t>'</w:t>
      </w:r>
      <w:r>
        <w:rPr>
          <w:lang w:val="nl-NL"/>
        </w:rPr>
        <w:t>, + Octaaf 2</w:t>
      </w:r>
      <w:r>
        <w:rPr/>
        <w:t>'</w:t>
      </w:r>
    </w:p>
    <w:p>
      <w:pPr>
        <w:pStyle w:val="T1"/>
        <w:jc w:val="start"/>
        <w:rPr>
          <w:lang w:val="nl-NL"/>
        </w:rPr>
      </w:pPr>
      <w:r>
        <w:rPr>
          <w:lang w:val="nl-NL"/>
        </w:rPr>
      </w:r>
    </w:p>
    <w:p>
      <w:pPr>
        <w:pStyle w:val="T1"/>
        <w:jc w:val="start"/>
        <w:rPr>
          <w:lang w:val="nl-NL"/>
        </w:rPr>
      </w:pPr>
      <w:r>
        <w:rPr>
          <w:lang w:val="nl-NL"/>
        </w:rPr>
        <w:t>fa Wed. J. van Gelder 1896</w:t>
      </w:r>
    </w:p>
    <w:p>
      <w:pPr>
        <w:pStyle w:val="T1"/>
        <w:jc w:val="start"/>
        <w:rPr>
          <w:lang w:val="nl-NL"/>
        </w:rPr>
      </w:pPr>
      <w:r>
        <w:rPr>
          <w:lang w:val="nl-NL"/>
        </w:rPr>
        <w:t>.</w:t>
        <w:tab/>
        <w:t>combinatietreden sterkste vijf registers van het HW aangebracht: mezzoforte, fortissimo</w:t>
      </w:r>
    </w:p>
    <w:p>
      <w:pPr>
        <w:pStyle w:val="T1"/>
        <w:jc w:val="start"/>
        <w:rPr>
          <w:lang w:val="nl-NL"/>
        </w:rPr>
      </w:pPr>
      <w:r>
        <w:rPr>
          <w:lang w:val="nl-NL"/>
        </w:rPr>
        <w:t>.</w:t>
        <w:tab/>
        <w:t>BW - Octaaf 2</w:t>
      </w:r>
      <w:r>
        <w:rPr/>
        <w:t>'</w:t>
      </w:r>
      <w:r>
        <w:rPr>
          <w:lang w:val="nl-NL"/>
        </w:rPr>
        <w:t>, + Vox Céleste 8</w:t>
      </w:r>
      <w:r>
        <w:rPr/>
        <w:t>'</w:t>
      </w:r>
    </w:p>
    <w:p>
      <w:pPr>
        <w:pStyle w:val="T1"/>
        <w:jc w:val="start"/>
        <w:rPr>
          <w:lang w:val="nl-NL"/>
        </w:rPr>
      </w:pPr>
      <w:r>
        <w:rPr>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G. van Leeuwen 1911</w:t>
      </w:r>
    </w:p>
    <w:p>
      <w:pPr>
        <w:pStyle w:val="T1"/>
        <w:numPr>
          <w:ilvl w:val="0"/>
          <w:numId w:val="2"/>
        </w:numPr>
        <w:jc w:val="start"/>
        <w:rPr>
          <w:rFonts w:ascii="Times;Times New Roman" w:hAnsi="Times;Times New Roman" w:cs="Times;Times New Roman"/>
          <w:lang w:val="nl-NL"/>
        </w:rPr>
      </w:pPr>
      <w:r>
        <w:rPr>
          <w:rFonts w:cs="Times;Times New Roman" w:ascii="Times;Times New Roman" w:hAnsi="Times;Times New Roman"/>
          <w:lang w:val="nl-NL"/>
        </w:rPr>
        <w:t>orgel uitgebreid met pneumatisch vrij pedaal voorzien van Subbas 16</w:t>
      </w:r>
      <w:r>
        <w:rPr/>
        <w:t>'</w:t>
      </w:r>
      <w:r>
        <w:rPr>
          <w:rFonts w:cs="Times;Times New Roman" w:ascii="Times;Times New Roman" w:hAnsi="Times;Times New Roman"/>
          <w:lang w:val="nl-NL"/>
        </w:rPr>
        <w:t>, Octaafbas 8</w:t>
      </w:r>
      <w:r>
        <w:rPr/>
        <w:t>'</w:t>
      </w:r>
      <w:r>
        <w:rPr>
          <w:rFonts w:cs="Times;Times New Roman" w:ascii="Times;Times New Roman" w:hAnsi="Times;Times New Roman"/>
          <w:lang w:val="nl-NL"/>
        </w:rPr>
        <w:t>, Bourdon 8</w:t>
      </w:r>
      <w:r>
        <w:rPr/>
        <w:t>'</w:t>
      </w:r>
    </w:p>
    <w:p>
      <w:pPr>
        <w:pStyle w:val="T1"/>
        <w:numPr>
          <w:ilvl w:val="0"/>
          <w:numId w:val="2"/>
        </w:numPr>
        <w:jc w:val="start"/>
        <w:rPr>
          <w:rFonts w:ascii="Times;Times New Roman" w:hAnsi="Times;Times New Roman" w:cs="Times;Times New Roman"/>
          <w:lang w:val="nl-NL"/>
        </w:rPr>
      </w:pPr>
      <w:r>
        <w:rPr/>
        <w:t>BW in zwelkast geplaatst</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pedaalklavier vernieuwd, pedaalkoppel toegevoegd</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windlade BW verplaatst, mechanieken aangepast</w:t>
      </w:r>
    </w:p>
    <w:p>
      <w:pPr>
        <w:pStyle w:val="T1"/>
        <w:jc w:val="start"/>
        <w:rPr/>
      </w:pPr>
      <w:r>
        <w:rPr>
          <w:rFonts w:cs="Times;Times New Roman" w:ascii="Times;Times New Roman" w:hAnsi="Times;Times New Roman"/>
          <w:lang w:val="nl-NL"/>
        </w:rPr>
        <w:t>.</w:t>
        <w:tab/>
        <w:t>C-Fis Trompet 8</w:t>
      </w:r>
      <w:r>
        <w:rPr/>
        <w:t>'</w:t>
      </w:r>
      <w:r>
        <w:rPr>
          <w:rFonts w:cs="Times;Times New Roman" w:ascii="Times;Times New Roman" w:hAnsi="Times;Times New Roman"/>
          <w:lang w:val="nl-NL"/>
        </w:rPr>
        <w:t xml:space="preserve"> op nieuwe pneumatische lade geplaatst</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Onbekend moment</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Cornet 3 st. $ 5 st. (acht- en vier-voets koor toegevoegd)</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Slooff Orgelbouw 1965</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orgel geplaatst te Dwingeloo, Hervormde Kerk</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combinatietreden HW en zwelkast BW verwijderd</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windlade BW naar achteren verplaatst in verband met aanwezige trekbalk</w:t>
      </w:r>
    </w:p>
    <w:p>
      <w:pPr>
        <w:pStyle w:val="T1"/>
        <w:jc w:val="start"/>
        <w:rPr/>
      </w:pPr>
      <w:r>
        <w:rPr>
          <w:rFonts w:cs="Times;Times New Roman" w:ascii="Times;Times New Roman" w:hAnsi="Times;Times New Roman"/>
          <w:lang w:val="nl-NL"/>
        </w:rPr>
        <w:t>.</w:t>
        <w:tab/>
        <w:t>HW C-Fis Trompet 8</w:t>
      </w:r>
      <w:r>
        <w:rPr>
          <w:lang w:val="nl-NL"/>
        </w:rPr>
        <w:t>'</w:t>
      </w:r>
      <w:r>
        <w:rPr>
          <w:rFonts w:cs="Times;Times New Roman" w:ascii="Times;Times New Roman" w:hAnsi="Times;Times New Roman"/>
          <w:lang w:val="nl-NL"/>
        </w:rPr>
        <w:t xml:space="preserve"> HW weer op lade geplaatst, C-A gekropt</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dispositiewijzigingen:</w:t>
      </w:r>
    </w:p>
    <w:p>
      <w:pPr>
        <w:pStyle w:val="T1"/>
        <w:ind w:firstLine="708"/>
        <w:jc w:val="start"/>
        <w:rPr/>
      </w:pPr>
      <w:r>
        <w:rPr>
          <w:rFonts w:cs="Times;Times New Roman" w:ascii="Times;Times New Roman" w:hAnsi="Times;Times New Roman"/>
          <w:lang w:val="nl-NL"/>
        </w:rPr>
        <w:t>HW - Bourdon 16</w:t>
      </w:r>
      <w:r>
        <w:rPr>
          <w:lang w:val="nl-NL"/>
        </w:rPr>
        <w:t>'</w:t>
      </w:r>
      <w:r>
        <w:rPr>
          <w:rFonts w:cs="Times;Times New Roman" w:ascii="Times;Times New Roman" w:hAnsi="Times;Times New Roman"/>
          <w:lang w:val="nl-NL"/>
        </w:rPr>
        <w:t>, + Mixtuur 2-3 st.</w:t>
      </w:r>
    </w:p>
    <w:p>
      <w:pPr>
        <w:pStyle w:val="T1"/>
        <w:ind w:start="708" w:hanging="0"/>
        <w:jc w:val="start"/>
        <w:rPr>
          <w:rFonts w:ascii="Times;Times New Roman" w:hAnsi="Times;Times New Roman" w:cs="Times;Times New Roman"/>
          <w:lang w:val="nl-NL"/>
        </w:rPr>
      </w:pPr>
      <w:r>
        <w:rPr>
          <w:rFonts w:cs="Times;Times New Roman" w:ascii="Times;Times New Roman" w:hAnsi="Times;Times New Roman"/>
          <w:lang w:val="nl-NL"/>
        </w:rPr>
        <w:t>BW - Fluit harmonique 4</w:t>
      </w:r>
      <w:r>
        <w:rPr>
          <w:lang w:val="nl-NL"/>
        </w:rPr>
        <w:t>'</w:t>
      </w:r>
      <w:r>
        <w:rPr>
          <w:rFonts w:cs="Times;Times New Roman" w:ascii="Times;Times New Roman" w:hAnsi="Times;Times New Roman"/>
          <w:lang w:val="nl-NL"/>
        </w:rPr>
        <w:t>, + Fluit 4</w:t>
      </w:r>
      <w:r>
        <w:rPr>
          <w:lang w:val="nl-NL"/>
        </w:rPr>
        <w:t>'</w:t>
      </w:r>
      <w:r>
        <w:rPr>
          <w:rFonts w:cs="Times;Times New Roman" w:ascii="Times;Times New Roman" w:hAnsi="Times;Times New Roman"/>
          <w:lang w:val="nl-NL"/>
        </w:rPr>
        <w:t>, - Vox Céleste 8</w:t>
      </w:r>
      <w:r>
        <w:rPr>
          <w:lang w:val="nl-NL"/>
        </w:rPr>
        <w:t>'</w:t>
      </w:r>
      <w:r>
        <w:rPr>
          <w:rFonts w:cs="Times;Times New Roman" w:ascii="Times;Times New Roman" w:hAnsi="Times;Times New Roman"/>
          <w:lang w:val="nl-NL"/>
        </w:rPr>
        <w:t>, + Piccolo 2</w:t>
      </w:r>
      <w:r>
        <w:rPr>
          <w:lang w:val="nl-NL"/>
        </w:rPr>
        <w:t>'</w:t>
      </w:r>
      <w:r>
        <w:rPr>
          <w:rFonts w:cs="Times;Times New Roman" w:ascii="Times;Times New Roman" w:hAnsi="Times;Times New Roman"/>
          <w:lang w:val="nl-NL"/>
        </w:rPr>
        <w:t>, + Sesquialter 1-2 st. op kantsleep; Salicionaal 8</w:t>
      </w:r>
      <w:r>
        <w:rPr>
          <w:lang w:val="nl-NL"/>
        </w:rPr>
        <w:t>'</w:t>
      </w:r>
      <w:r>
        <w:rPr>
          <w:rFonts w:cs="Times;Times New Roman" w:ascii="Times;Times New Roman" w:hAnsi="Times;Times New Roman"/>
          <w:lang w:val="nl-NL"/>
        </w:rPr>
        <w:t xml:space="preserve"> $ Prestant 4</w:t>
      </w:r>
      <w:r>
        <w:rPr>
          <w:lang w:val="nl-NL"/>
        </w:rPr>
        <w:t>'</w:t>
      </w:r>
    </w:p>
    <w:p>
      <w:pPr>
        <w:pStyle w:val="T1"/>
        <w:ind w:start="708" w:hanging="0"/>
        <w:jc w:val="start"/>
        <w:rPr>
          <w:rFonts w:ascii="Times;Times New Roman" w:hAnsi="Times;Times New Roman" w:cs="Times;Times New Roman"/>
          <w:lang w:val="nl-NL"/>
        </w:rPr>
      </w:pPr>
      <w:r>
        <w:rPr>
          <w:rFonts w:cs="Times;Times New Roman" w:ascii="Times;Times New Roman" w:hAnsi="Times;Times New Roman"/>
          <w:lang w:val="nl-NL"/>
        </w:rPr>
        <w:t>Ped - Octaafbas 8', + Koraalbas 4'</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Mense Ruiter 1979</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restauratie windladen en wellenbord HW</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Mense Ruiter 1981</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restauratie windlade en wellenbord BW</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Mense Ruiter 1999</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windvoorziening gerestaureerd</w:t>
      </w:r>
    </w:p>
    <w:p>
      <w:pPr>
        <w:pStyle w:val="T1"/>
        <w:jc w:val="start"/>
        <w:rPr/>
      </w:pPr>
      <w:r>
        <w:rPr>
          <w:rFonts w:cs="Times;Times New Roman" w:ascii="Times;Times New Roman" w:hAnsi="Times;Times New Roman"/>
          <w:lang w:val="nl-NL"/>
        </w:rPr>
        <w:t>.</w:t>
        <w:tab/>
        <w:t>Mixtuur HW alsmede Bourdon 8</w:t>
      </w:r>
      <w:r>
        <w:rPr>
          <w:lang w:val="nl-NL"/>
        </w:rPr>
        <w:t>'</w:t>
      </w:r>
      <w:r>
        <w:rPr>
          <w:rFonts w:cs="Times;Times New Roman" w:ascii="Times;Times New Roman" w:hAnsi="Times;Times New Roman"/>
          <w:lang w:val="nl-NL"/>
        </w:rPr>
        <w:t xml:space="preserve"> en Koraalbas 4</w:t>
      </w:r>
      <w:r>
        <w:rPr>
          <w:lang w:val="nl-NL"/>
        </w:rPr>
        <w:t>'</w:t>
      </w:r>
      <w:r>
        <w:rPr>
          <w:rFonts w:cs="Times;Times New Roman" w:ascii="Times;Times New Roman" w:hAnsi="Times;Times New Roman"/>
          <w:lang w:val="nl-NL"/>
        </w:rPr>
        <w:t xml:space="preserve"> Ped buiten gebruik gesteld</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504" w:type="dxa"/>
        <w:jc w:val="start"/>
        <w:tblInd w:w="-70" w:type="dxa"/>
        <w:tblLayout w:type="fixed"/>
        <w:tblCellMar>
          <w:top w:w="0" w:type="dxa"/>
          <w:start w:w="70" w:type="dxa"/>
          <w:bottom w:w="0" w:type="dxa"/>
          <w:end w:w="70" w:type="dxa"/>
        </w:tblCellMar>
      </w:tblPr>
      <w:tblGrid>
        <w:gridCol w:w="1600"/>
        <w:gridCol w:w="825"/>
        <w:gridCol w:w="1690"/>
        <w:gridCol w:w="643"/>
        <w:gridCol w:w="1266"/>
        <w:gridCol w:w="480"/>
      </w:tblGrid>
      <w:tr>
        <w:trPr/>
        <w:tc>
          <w:tcPr>
            <w:tcW w:w="1600" w:type="dxa"/>
            <w:tcBorders/>
          </w:tcPr>
          <w:p>
            <w:pPr>
              <w:pStyle w:val="T4dispositie"/>
              <w:rPr>
                <w:i/>
                <w:i/>
                <w:iCs/>
              </w:rPr>
            </w:pPr>
            <w:r>
              <w:rPr>
                <w:i/>
                <w:iCs/>
              </w:rPr>
              <w:t>Hoofdwerk (I)</w:t>
            </w:r>
          </w:p>
          <w:p>
            <w:pPr>
              <w:pStyle w:val="T4dispositie"/>
              <w:rPr/>
            </w:pPr>
            <w:r>
              <w:rPr/>
              <w:t>9 stemmen</w:t>
            </w:r>
          </w:p>
          <w:p>
            <w:pPr>
              <w:pStyle w:val="T4dispositie"/>
              <w:rPr/>
            </w:pPr>
            <w:r>
              <w:rPr/>
            </w:r>
          </w:p>
          <w:p>
            <w:pPr>
              <w:pStyle w:val="T4dispositie"/>
              <w:rPr/>
            </w:pPr>
            <w:r>
              <w:rPr/>
              <w:t>Prestant</w:t>
            </w:r>
          </w:p>
          <w:p>
            <w:pPr>
              <w:pStyle w:val="T4dispositie"/>
              <w:rPr/>
            </w:pPr>
            <w:r>
              <w:rPr/>
              <w:t>Holpijp</w:t>
            </w:r>
          </w:p>
          <w:p>
            <w:pPr>
              <w:pStyle w:val="T4dispositie"/>
              <w:rPr/>
            </w:pPr>
            <w:r>
              <w:rPr/>
              <w:t>Octaaf</w:t>
            </w:r>
          </w:p>
          <w:p>
            <w:pPr>
              <w:pStyle w:val="T4dispositie"/>
              <w:rPr/>
            </w:pPr>
            <w:r>
              <w:rPr/>
              <w:t>Roerfluit</w:t>
            </w:r>
          </w:p>
          <w:p>
            <w:pPr>
              <w:pStyle w:val="T4dispositie"/>
              <w:rPr/>
            </w:pPr>
            <w:r>
              <w:rPr/>
              <w:t>Quint</w:t>
            </w:r>
          </w:p>
          <w:p>
            <w:pPr>
              <w:pStyle w:val="T4dispositie"/>
              <w:rPr/>
            </w:pPr>
            <w:r>
              <w:rPr/>
              <w:t>Octaaf</w:t>
            </w:r>
          </w:p>
          <w:p>
            <w:pPr>
              <w:pStyle w:val="T4dispositie"/>
              <w:rPr/>
            </w:pPr>
            <w:r>
              <w:rPr/>
              <w:t>Mixtuur*</w:t>
            </w:r>
          </w:p>
          <w:p>
            <w:pPr>
              <w:pStyle w:val="T4dispositie"/>
              <w:rPr/>
            </w:pPr>
            <w:r>
              <w:rPr/>
              <w:t>Cornet</w:t>
            </w:r>
          </w:p>
          <w:p>
            <w:pPr>
              <w:pStyle w:val="T4dispositie"/>
              <w:rPr/>
            </w:pPr>
            <w:r>
              <w:rPr/>
              <w:t>Trompet</w:t>
            </w:r>
          </w:p>
        </w:tc>
        <w:tc>
          <w:tcPr>
            <w:tcW w:w="82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2-3 st.</w:t>
            </w:r>
          </w:p>
          <w:p>
            <w:pPr>
              <w:pStyle w:val="T4dispositie"/>
              <w:rPr/>
            </w:pPr>
            <w:r>
              <w:rPr/>
              <w:t>5 st.</w:t>
            </w:r>
          </w:p>
          <w:p>
            <w:pPr>
              <w:pStyle w:val="T4dispositie"/>
              <w:rPr/>
            </w:pPr>
            <w:r>
              <w:rPr/>
              <w:t>8</w:t>
            </w:r>
            <w:r>
              <w:rPr>
                <w:lang w:val="nl-NL"/>
              </w:rPr>
              <w:t>'</w:t>
            </w:r>
          </w:p>
        </w:tc>
        <w:tc>
          <w:tcPr>
            <w:tcW w:w="1690" w:type="dxa"/>
            <w:tcBorders/>
          </w:tcPr>
          <w:p>
            <w:pPr>
              <w:pStyle w:val="T4dispositie"/>
              <w:rPr>
                <w:i/>
                <w:i/>
                <w:iCs/>
              </w:rPr>
            </w:pPr>
            <w:r>
              <w:rPr>
                <w:i/>
                <w:iCs/>
              </w:rPr>
              <w:t>Bovenwerk (II)</w:t>
            </w:r>
          </w:p>
          <w:p>
            <w:pPr>
              <w:pStyle w:val="T4dispositie"/>
              <w:rPr/>
            </w:pPr>
            <w:r>
              <w:rPr/>
              <w:t>5 stemmen</w:t>
            </w:r>
          </w:p>
          <w:p>
            <w:pPr>
              <w:pStyle w:val="T4dispositie"/>
              <w:rPr/>
            </w:pPr>
            <w:r>
              <w:rPr/>
            </w:r>
          </w:p>
          <w:p>
            <w:pPr>
              <w:pStyle w:val="T4dispositie"/>
              <w:rPr/>
            </w:pPr>
            <w:r>
              <w:rPr/>
              <w:t>Bourdon</w:t>
            </w:r>
          </w:p>
          <w:p>
            <w:pPr>
              <w:pStyle w:val="T4dispositie"/>
              <w:rPr/>
            </w:pPr>
            <w:r>
              <w:rPr/>
              <w:t>Prestant</w:t>
            </w:r>
          </w:p>
          <w:p>
            <w:pPr>
              <w:pStyle w:val="T4dispositie"/>
              <w:rPr/>
            </w:pPr>
            <w:r>
              <w:rPr/>
              <w:t>Fluit</w:t>
            </w:r>
          </w:p>
          <w:p>
            <w:pPr>
              <w:pStyle w:val="T4dispositie"/>
              <w:rPr/>
            </w:pPr>
            <w:r>
              <w:rPr/>
              <w:t>Piccolo</w:t>
            </w:r>
          </w:p>
          <w:p>
            <w:pPr>
              <w:pStyle w:val="T4dispositie"/>
              <w:rPr/>
            </w:pPr>
            <w:r>
              <w:rPr/>
              <w:t>Sesquialter</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1-2 st.</w:t>
            </w:r>
          </w:p>
        </w:tc>
        <w:tc>
          <w:tcPr>
            <w:tcW w:w="1266" w:type="dxa"/>
            <w:tcBorders/>
          </w:tcPr>
          <w:p>
            <w:pPr>
              <w:pStyle w:val="T4dispositie"/>
              <w:rPr>
                <w:i/>
                <w:i/>
                <w:iCs/>
              </w:rPr>
            </w:pPr>
            <w:r>
              <w:rPr>
                <w:i/>
                <w:iCs/>
              </w:rPr>
              <w:t>Pedaal</w:t>
            </w:r>
          </w:p>
          <w:p>
            <w:pPr>
              <w:pStyle w:val="T4dispositie"/>
              <w:rPr/>
            </w:pPr>
            <w:r>
              <w:rPr/>
              <w:t>3 stemmen</w:t>
            </w:r>
          </w:p>
          <w:p>
            <w:pPr>
              <w:pStyle w:val="T4dispositie"/>
              <w:rPr/>
            </w:pPr>
            <w:r>
              <w:rPr/>
            </w:r>
          </w:p>
          <w:p>
            <w:pPr>
              <w:pStyle w:val="T4dispositie"/>
              <w:rPr/>
            </w:pPr>
            <w:r>
              <w:rPr/>
              <w:t>Subbas</w:t>
            </w:r>
          </w:p>
          <w:p>
            <w:pPr>
              <w:pStyle w:val="T4dispositie"/>
              <w:rPr/>
            </w:pPr>
            <w:r>
              <w:rPr/>
              <w:t>Bourdon*</w:t>
            </w:r>
          </w:p>
          <w:p>
            <w:pPr>
              <w:pStyle w:val="T4dispositie"/>
              <w:rPr/>
            </w:pPr>
            <w:r>
              <w:rPr/>
              <w:t>Koraalbas*</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4</w:t>
            </w:r>
            <w:r>
              <w:rPr>
                <w:lang w:val="nl-NL"/>
              </w:rPr>
              <w:t>'</w:t>
            </w:r>
          </w:p>
        </w:tc>
      </w:tr>
    </w:tbl>
    <w:p>
      <w:pPr>
        <w:pStyle w:val="T4dispositie"/>
        <w:rPr/>
      </w:pPr>
      <w:r>
        <w:rPr/>
      </w:r>
    </w:p>
    <w:p>
      <w:pPr>
        <w:pStyle w:val="T4dispositie"/>
        <w:rPr/>
      </w:pPr>
      <w:r>
        <w:rPr/>
        <w:t>* buiten gebruik</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 HW-BW, koppel Ped-HW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b   8 - 4 - 2 2/3 - 2 - 1 3/5</w:t>
      </w:r>
    </w:p>
    <w:p>
      <w:pPr>
        <w:pStyle w:val="T1"/>
        <w:jc w:val="start"/>
        <w:rPr>
          <w:lang w:val="nl-NL"/>
        </w:rPr>
      </w:pPr>
      <w:r>
        <w:rPr>
          <w:lang w:val="nl-NL"/>
        </w:rPr>
      </w:r>
    </w:p>
    <w:tbl>
      <w:tblPr>
        <w:tblW w:w="2749" w:type="dxa"/>
        <w:jc w:val="start"/>
        <w:tblInd w:w="-70" w:type="dxa"/>
        <w:tblLayout w:type="fixed"/>
        <w:tblCellMar>
          <w:top w:w="0" w:type="dxa"/>
          <w:start w:w="70" w:type="dxa"/>
          <w:bottom w:w="0" w:type="dxa"/>
          <w:end w:w="70" w:type="dxa"/>
        </w:tblCellMar>
      </w:tblPr>
      <w:tblGrid>
        <w:gridCol w:w="1291"/>
        <w:gridCol w:w="729"/>
        <w:gridCol w:w="729"/>
      </w:tblGrid>
      <w:tr>
        <w:trPr/>
        <w:tc>
          <w:tcPr>
            <w:tcW w:w="1291" w:type="dxa"/>
            <w:tcBorders/>
          </w:tcPr>
          <w:p>
            <w:pPr>
              <w:pStyle w:val="T1"/>
              <w:jc w:val="start"/>
              <w:rPr>
                <w:lang w:val="nl-NL"/>
              </w:rPr>
            </w:pPr>
            <w:r>
              <w:rPr>
                <w:lang w:val="nl-NL"/>
              </w:rPr>
              <w:t>Sesquialter</w:t>
            </w:r>
          </w:p>
        </w:tc>
        <w:tc>
          <w:tcPr>
            <w:tcW w:w="729" w:type="dxa"/>
            <w:tcBorders/>
          </w:tcPr>
          <w:p>
            <w:pPr>
              <w:pStyle w:val="T4dispositie"/>
              <w:rPr/>
            </w:pPr>
            <w:r>
              <w:rPr/>
              <w:t>C</w:t>
            </w:r>
          </w:p>
          <w:p>
            <w:pPr>
              <w:pStyle w:val="T4dispositie"/>
              <w:rPr/>
            </w:pPr>
            <w:r>
              <w:rPr/>
              <w:t>2 2/3</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enkele vouw en verticale schokbalg voor BW</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windlade van het HW is als volgt ingedeeld: C-Fis vanuit het midden aflopend, het vervolg in hele tonen vanaf de zijwanden met de Cis-kant aan de klaviatuurzijde. De BW-lade is ingedeeld in hele tonen, vanuit het midden aflopend met de C-kant boven de klaviatuur. Voor de Sesquialter 1-2 st. is in 1965 een kantsleep aangebracht.Voor het Ped zijn twee pneumatische kegelladen aanwezig: één voor de Subbas en één voor de andere registers.</w:t>
      </w:r>
    </w:p>
    <w:p>
      <w:pPr>
        <w:pStyle w:val="T1"/>
        <w:jc w:val="start"/>
        <w:rPr>
          <w:lang w:val="nl-NL"/>
        </w:rPr>
      </w:pPr>
      <w:r>
        <w:rPr>
          <w:lang w:val="nl-NL"/>
        </w:rPr>
        <w:t>C-h van de Prestant 8' staan in het front. De Cornet D staat op verhoogde banken direct achter het front, het acht-voets koor is gedekt. Het groot octaaf van zowel de Holpijp 8' (HW) als de Bourdon 8' (BW) is van grenenhout. Ook de Subbas 16' en C-H van de Bourdon 8' Ped zijn van hout, het overige pijpwerk van het Ped was volgens het contract van 1911 van metaal.</w:t>
      </w:r>
    </w:p>
    <w:p>
      <w:pPr>
        <w:pStyle w:val="T1"/>
        <w:jc w:val="start"/>
        <w:rPr/>
      </w:pPr>
      <w:r>
        <w:rPr>
          <w:lang w:val="nl-NL"/>
        </w:rPr>
        <w:t>Het hoogste octaaf van de Roerfluit 4' (HW) is conisch, open. Volgens gegevens uit 1965 zou de bestaande Piccolo van het HW worden overgeplaatst naar het BW. De huidige Octaaf 2' (HW) dateert echter uit of van kort na 1886. Mogelijk stond dit register aanvankelijk op het BW en is het in 1896 op het HW geplaatst. De Piccolo 2' (BW) is geheel conisch, open en draagt in slagletters de naam Waldflöte 2'. De Prestant 4' (BW) bestaat van C-b</w:t>
      </w:r>
      <w:r>
        <w:rPr>
          <w:vertAlign w:val="superscript"/>
          <w:lang w:val="nl-NL"/>
        </w:rPr>
        <w:t>2</w:t>
      </w:r>
      <w:r>
        <w:rPr>
          <w:lang w:val="nl-NL"/>
        </w:rPr>
        <w:t xml:space="preserve"> uit opgeschoven en vervolgens ingekort pijpwerk van de Salicionaal 8'; het groot octaaf staat op vervoerstokken direct achter het front. De Fluit 4' is van C-h</w:t>
      </w:r>
      <w:r>
        <w:rPr>
          <w:vertAlign w:val="superscript"/>
          <w:lang w:val="nl-NL"/>
        </w:rPr>
        <w:t>1</w:t>
      </w:r>
      <w:r>
        <w:rPr>
          <w:lang w:val="nl-NL"/>
        </w:rPr>
        <w:t xml:space="preserve"> van metaal, gedekt, c</w:t>
      </w:r>
      <w:r>
        <w:rPr>
          <w:vertAlign w:val="superscript"/>
          <w:lang w:val="nl-NL"/>
        </w:rPr>
        <w:t>2</w:t>
      </w:r>
      <w:r>
        <w:rPr>
          <w:lang w:val="nl-NL"/>
        </w:rPr>
        <w:t>-f</w:t>
      </w:r>
      <w:r>
        <w:rPr>
          <w:vertAlign w:val="superscript"/>
          <w:lang w:val="nl-NL"/>
        </w:rPr>
        <w:t>3</w:t>
      </w:r>
      <w:r>
        <w:rPr>
          <w:lang w:val="nl-NL"/>
        </w:rPr>
        <w:t xml:space="preserve"> zijn cilindrisch, open. C-f</w:t>
      </w:r>
      <w:r>
        <w:rPr>
          <w:vertAlign w:val="superscript"/>
          <w:lang w:val="nl-NL"/>
        </w:rPr>
        <w:t>1</w:t>
      </w:r>
      <w:r>
        <w:rPr>
          <w:lang w:val="nl-NL"/>
        </w:rPr>
        <w:t xml:space="preserve"> zijn mogelijk afkomstig uit de discant van de vroegere Bourdon 16', c</w:t>
      </w:r>
      <w:r>
        <w:rPr>
          <w:vertAlign w:val="superscript"/>
          <w:lang w:val="nl-NL"/>
        </w:rPr>
        <w:t>2</w:t>
      </w:r>
      <w:r>
        <w:rPr>
          <w:lang w:val="nl-NL"/>
        </w:rPr>
        <w:t>-f</w:t>
      </w:r>
      <w:r>
        <w:rPr>
          <w:vertAlign w:val="superscript"/>
          <w:lang w:val="nl-NL"/>
        </w:rPr>
        <w:t>2</w:t>
      </w:r>
      <w:r>
        <w:rPr>
          <w:lang w:val="nl-NL"/>
        </w:rPr>
        <w:t xml:space="preserve"> bestaan mogelijk uit voorheen overblazend pijpwerk van de vroegere Fluit harmonique 4'.</w:t>
      </w:r>
    </w:p>
    <w:p>
      <w:pPr>
        <w:pStyle w:val="T1"/>
        <w:jc w:val="start"/>
        <w:rPr/>
      </w:pPr>
      <w:r>
        <w:rPr>
          <w:lang w:val="nl-NL"/>
        </w:rPr>
        <w:t>Expressions zijn aanwezig bij de gehele Prestant 8', de Octaaf 4' (C-g</w:t>
      </w:r>
      <w:r>
        <w:rPr>
          <w:vertAlign w:val="superscript"/>
          <w:lang w:val="nl-NL"/>
        </w:rPr>
        <w:t>2</w:t>
      </w:r>
      <w:r>
        <w:rPr>
          <w:lang w:val="nl-NL"/>
        </w:rPr>
        <w:t>), de Quint 3' (C-e</w:t>
      </w:r>
      <w:r>
        <w:rPr>
          <w:vertAlign w:val="superscript"/>
          <w:lang w:val="nl-NL"/>
        </w:rPr>
        <w:t>2</w:t>
      </w:r>
      <w:r>
        <w:rPr>
          <w:lang w:val="nl-NL"/>
        </w:rPr>
        <w:t>), de Octaaf 2' (C-g</w:t>
      </w:r>
      <w:r>
        <w:rPr>
          <w:vertAlign w:val="superscript"/>
          <w:lang w:val="nl-NL"/>
        </w:rPr>
        <w:t>1</w:t>
      </w:r>
      <w:r>
        <w:rPr>
          <w:lang w:val="nl-NL"/>
        </w:rPr>
        <w:t>) en de Cornet (b-g</w:t>
      </w:r>
      <w:r>
        <w:rPr>
          <w:vertAlign w:val="superscript"/>
          <w:lang w:val="nl-NL"/>
        </w:rPr>
        <w:t>2</w:t>
      </w:r>
      <w:r>
        <w:rPr>
          <w:lang w:val="nl-NL"/>
        </w:rPr>
        <w:t xml:space="preserve"> respectievelijk b-dis</w:t>
      </w:r>
      <w:r>
        <w:rPr>
          <w:vertAlign w:val="superscript"/>
          <w:lang w:val="nl-NL"/>
        </w:rPr>
        <w:t>2</w:t>
      </w:r>
      <w:r>
        <w:rPr>
          <w:lang w:val="nl-NL"/>
        </w:rPr>
        <w:t>, b-a</w:t>
      </w:r>
      <w:r>
        <w:rPr>
          <w:vertAlign w:val="superscript"/>
          <w:lang w:val="nl-NL"/>
        </w:rPr>
        <w:t>1</w:t>
      </w:r>
      <w:r>
        <w:rPr>
          <w:lang w:val="nl-NL"/>
        </w:rPr>
        <w:t xml:space="preserve"> en b van de vier open koren) van het HW en bij C-h van de Piccolo 2' BW. Stemkrullen worden aangetroffen bij het vier-voets koor van de Cornet (gis</w:t>
      </w:r>
      <w:r>
        <w:rPr>
          <w:vertAlign w:val="superscript"/>
          <w:lang w:val="nl-NL"/>
        </w:rPr>
        <w:t>2</w:t>
      </w:r>
      <w:r>
        <w:rPr>
          <w:lang w:val="nl-NL"/>
        </w:rPr>
        <w:t>-h</w:t>
      </w:r>
      <w:r>
        <w:rPr>
          <w:vertAlign w:val="superscript"/>
          <w:lang w:val="nl-NL"/>
        </w:rPr>
        <w:t>2</w:t>
      </w:r>
      <w:r>
        <w:rPr>
          <w:lang w:val="nl-NL"/>
        </w:rPr>
        <w:t>) en bij de Mixtuur (tot en met 1/4-voets lengte) HW en bij de Prestant 4' (C-cis</w:t>
      </w:r>
      <w:r>
        <w:rPr>
          <w:vertAlign w:val="superscript"/>
          <w:lang w:val="nl-NL"/>
        </w:rPr>
        <w:t>3</w:t>
      </w:r>
      <w:r>
        <w:rPr>
          <w:lang w:val="nl-NL"/>
        </w:rPr>
        <w:t>), de Piccolo 2' (c</w:t>
      </w:r>
      <w:r>
        <w:rPr>
          <w:vertAlign w:val="superscript"/>
          <w:lang w:val="nl-NL"/>
        </w:rPr>
        <w:t>1</w:t>
      </w:r>
      <w:r>
        <w:rPr>
          <w:lang w:val="nl-NL"/>
        </w:rPr>
        <w:t>-h</w:t>
      </w:r>
      <w:r>
        <w:rPr>
          <w:vertAlign w:val="superscript"/>
          <w:lang w:val="nl-NL"/>
        </w:rPr>
        <w:t>1</w:t>
      </w:r>
      <w:r>
        <w:rPr>
          <w:lang w:val="nl-NL"/>
        </w:rPr>
        <w:t>) en de Sesquialter (tot en met f</w:t>
      </w:r>
      <w:r>
        <w:rPr>
          <w:vertAlign w:val="superscript"/>
          <w:lang w:val="nl-NL"/>
        </w:rPr>
        <w:t>2</w:t>
      </w:r>
      <w:r>
        <w:rPr>
          <w:lang w:val="nl-NL"/>
        </w:rPr>
        <w:t xml:space="preserve"> respectievelijk g</w:t>
      </w:r>
      <w:r>
        <w:rPr>
          <w:vertAlign w:val="superscript"/>
          <w:lang w:val="nl-NL"/>
        </w:rPr>
        <w:t>1</w:t>
      </w:r>
      <w:r>
        <w:rPr>
          <w:lang w:val="nl-NL"/>
        </w:rPr>
        <w:t>) BW.</w:t>
      </w:r>
    </w:p>
    <w:p>
      <w:pPr>
        <w:pStyle w:val="T1"/>
        <w:jc w:val="start"/>
        <w:rPr/>
      </w:pPr>
      <w:r>
        <w:rPr>
          <w:lang w:val="nl-NL"/>
        </w:rPr>
        <w:t>De Trompet 8' heeft metalen koppen en stevels. C-A zijn gekropt, c</w:t>
      </w:r>
      <w:r>
        <w:rPr>
          <w:vertAlign w:val="superscript"/>
          <w:lang w:val="nl-NL"/>
        </w:rPr>
        <w:t>3</w:t>
      </w:r>
      <w:r>
        <w:rPr>
          <w:lang w:val="nl-NL"/>
        </w:rPr>
        <w:t>-f</w:t>
      </w:r>
      <w:r>
        <w:rPr>
          <w:vertAlign w:val="superscript"/>
          <w:lang w:val="nl-NL"/>
        </w:rPr>
        <w:t>3</w:t>
      </w:r>
      <w:r>
        <w:rPr>
          <w:lang w:val="nl-NL"/>
        </w:rPr>
        <w:t xml:space="preserve"> hebben bekers met dubbele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2007-02-12T11:52:00Z</dcterms:created>
  <dc:creator>WS1</dc:creator>
  <dc:description/>
  <dc:language>en-US</dc:language>
  <cp:lastModifiedBy>WS1</cp:lastModifiedBy>
  <dcterms:modified xsi:type="dcterms:W3CDTF">2007-02-12T11:52:00Z</dcterms:modified>
  <cp:revision>2</cp:revision>
  <dc:subject/>
  <dc:title>Alem / 1880</dc:title>
</cp:coreProperties>
</file>