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Nibbixwoud / 1886</w:t>
      </w:r>
    </w:p>
    <w:p>
      <w:pPr>
        <w:pStyle w:val="Heading2"/>
        <w:rPr>
          <w:i w:val="false"/>
          <w:i w:val="false"/>
          <w:iCs/>
        </w:rPr>
      </w:pPr>
      <w:r>
        <w:rPr>
          <w:i w:val="false"/>
          <w:iCs/>
        </w:rPr>
        <w:t>R.K. St-Cunerakerk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Neogotische kruisbasiliek met toren, gebouwd 1875-1878 naar ontwerp van A.C. Bleijs. In 2002 door brand beschadigd en vervolgens hersteld. Inwendig kruisribgewelven uit hout en stuc.</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1886/1931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sober vijfdelig neogotisch front met een vlakke middentoren, vlakke ongedeelde tussenvelden met verhoogde pijpstokken en trapeziumvormige zijtorens. Blinderingen aan de pijpvoeten ontbreken. De middentoren wordt afgesloten door een tootboog, waarboven een wimberg, geflankeerd door pinakels en bekroond door een kruisbloem. De zijtorens zijn eveneens voorzien van tootbogen en wimbergen, maar alles op kleinere schaal. De tussenvelden hebben een afsluiting in de vorm van een kielboog. Onder de torens een spitsboogfries.</w:t>
      </w:r>
    </w:p>
    <w:p>
      <w:pPr>
        <w:pStyle w:val="T1"/>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lang w:val="nl-NL"/>
        </w:rPr>
      </w:pPr>
      <w:r>
        <w:rPr>
          <w:lang w:val="nl-NL"/>
        </w:rPr>
        <w:t>Archief Kaat en Tijhuis Orgelmakers.</w:t>
      </w:r>
    </w:p>
    <w:p>
      <w:pPr>
        <w:pStyle w:val="T3Lit"/>
        <w:jc w:val="start"/>
        <w:rPr>
          <w:lang w:val="nl-NL"/>
        </w:rPr>
      </w:pPr>
      <w:r>
        <w:rPr>
          <w:lang w:val="nl-NL"/>
        </w:rPr>
        <w:t>Smits-archief.</w:t>
      </w:r>
    </w:p>
    <w:p>
      <w:pPr>
        <w:pStyle w:val="T3Lit"/>
        <w:jc w:val="start"/>
        <w:rPr>
          <w:lang w:val="nl-NL"/>
        </w:rPr>
      </w:pPr>
      <w:r>
        <w:rPr>
          <w:lang w:val="nl-NL"/>
        </w:rPr>
      </w:r>
    </w:p>
    <w:p>
      <w:pPr>
        <w:pStyle w:val="T3Lit"/>
        <w:jc w:val="start"/>
        <w:rPr>
          <w:lang w:val="nl-NL"/>
        </w:rPr>
      </w:pPr>
      <w:r>
        <w:rPr>
          <w:lang w:val="nl-NL"/>
        </w:rPr>
        <w:t>Orgelnummer 1032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F.C. Smits II en W.J. Smits</w:t>
      </w:r>
    </w:p>
    <w:p>
      <w:pPr>
        <w:pStyle w:val="T1"/>
        <w:jc w:val="start"/>
        <w:rPr>
          <w:lang w:val="nl-NL"/>
        </w:rPr>
      </w:pPr>
      <w:r>
        <w:rPr>
          <w:lang w:val="nl-NL"/>
        </w:rPr>
        <w:t>2. Jos.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1. 1886</w:t>
      </w:r>
    </w:p>
    <w:p>
      <w:pPr>
        <w:pStyle w:val="T1"/>
        <w:jc w:val="start"/>
        <w:rPr>
          <w:lang w:val="nl-NL"/>
        </w:rPr>
      </w:pPr>
      <w:r>
        <w:rPr>
          <w:lang w:val="nl-NL"/>
        </w:rPr>
        <w:t>2. 1931</w:t>
      </w:r>
    </w:p>
    <w:p>
      <w:pPr>
        <w:pStyle w:val="T1"/>
        <w:jc w:val="start"/>
        <w:rPr>
          <w:lang w:val="nl-NL"/>
        </w:rPr>
      </w:pPr>
      <w:r>
        <w:rPr>
          <w:lang w:val="nl-NL"/>
        </w:rPr>
      </w:r>
    </w:p>
    <w:p>
      <w:pPr>
        <w:pStyle w:val="T1"/>
        <w:jc w:val="start"/>
        <w:rPr/>
      </w:pPr>
      <w:r>
        <w:rPr/>
        <w:t xml:space="preserve">Dispositie 1886 </w:t>
      </w:r>
    </w:p>
    <w:tbl>
      <w:tblPr>
        <w:tblW w:w="4576" w:type="dxa"/>
        <w:jc w:val="start"/>
        <w:tblInd w:w="-70" w:type="dxa"/>
        <w:tblLayout w:type="fixed"/>
        <w:tblCellMar>
          <w:top w:w="0" w:type="dxa"/>
          <w:start w:w="70" w:type="dxa"/>
          <w:bottom w:w="0" w:type="dxa"/>
          <w:end w:w="70" w:type="dxa"/>
        </w:tblCellMar>
      </w:tblPr>
      <w:tblGrid>
        <w:gridCol w:w="1600"/>
        <w:gridCol w:w="643"/>
        <w:gridCol w:w="1787"/>
        <w:gridCol w:w="546"/>
      </w:tblGrid>
      <w:tr>
        <w:trPr/>
        <w:tc>
          <w:tcPr>
            <w:tcW w:w="1600" w:type="dxa"/>
            <w:tcBorders/>
          </w:tcPr>
          <w:p>
            <w:pPr>
              <w:pStyle w:val="T4dispositie"/>
              <w:rPr>
                <w:i/>
                <w:i/>
                <w:iCs/>
                <w:lang w:val="nl-NL"/>
              </w:rPr>
            </w:pPr>
            <w:r>
              <w:rPr>
                <w:i/>
                <w:iCs/>
                <w:lang w:val="nl-NL"/>
              </w:rPr>
              <w:t>Hoofdwerk</w:t>
            </w:r>
          </w:p>
          <w:p>
            <w:pPr>
              <w:pStyle w:val="T4dispositie"/>
              <w:rPr>
                <w:lang w:val="nl-NL"/>
              </w:rPr>
            </w:pPr>
            <w:r>
              <w:rPr>
                <w:lang w:val="nl-NL"/>
              </w:rPr>
              <w:t>Bourdon B/D</w:t>
            </w:r>
          </w:p>
          <w:p>
            <w:pPr>
              <w:pStyle w:val="T4dispositie"/>
              <w:rPr>
                <w:lang w:val="nl-NL"/>
              </w:rPr>
            </w:pPr>
            <w:r>
              <w:rPr>
                <w:lang w:val="nl-NL"/>
              </w:rPr>
              <w:t>Prestant D</w:t>
            </w:r>
          </w:p>
          <w:p>
            <w:pPr>
              <w:pStyle w:val="T4dispositie"/>
              <w:rPr/>
            </w:pPr>
            <w:r>
              <w:rPr/>
              <w:t>Principaal</w:t>
            </w:r>
          </w:p>
          <w:p>
            <w:pPr>
              <w:pStyle w:val="T4dispositie"/>
              <w:rPr/>
            </w:pPr>
            <w:r>
              <w:rPr/>
              <w:t>Holpijp</w:t>
            </w:r>
          </w:p>
          <w:p>
            <w:pPr>
              <w:pStyle w:val="T4dispositie"/>
              <w:rPr/>
            </w:pPr>
            <w:r>
              <w:rPr/>
              <w:t>Diapason</w:t>
            </w:r>
          </w:p>
          <w:p>
            <w:pPr>
              <w:pStyle w:val="T4dispositie"/>
              <w:rPr/>
            </w:pPr>
            <w:r>
              <w:rPr/>
              <w:t>Dulcina</w:t>
            </w:r>
          </w:p>
          <w:p>
            <w:pPr>
              <w:pStyle w:val="T4dispositie"/>
              <w:rPr/>
            </w:pPr>
            <w:r>
              <w:rPr/>
              <w:t>Quint</w:t>
            </w:r>
          </w:p>
          <w:p>
            <w:pPr>
              <w:pStyle w:val="T4dispositie"/>
              <w:rPr/>
            </w:pPr>
            <w:r>
              <w:rPr/>
              <w:t>Octaaf</w:t>
            </w:r>
          </w:p>
          <w:p>
            <w:pPr>
              <w:pStyle w:val="T4dispositie"/>
              <w:rPr>
                <w:lang w:val="nl-NL"/>
              </w:rPr>
            </w:pPr>
            <w:r>
              <w:rPr>
                <w:lang w:val="nl-NL"/>
              </w:rPr>
              <w:t>Plein jeu</w:t>
            </w:r>
          </w:p>
          <w:p>
            <w:pPr>
              <w:pStyle w:val="T4dispositie"/>
              <w:rPr>
                <w:lang w:val="nl-NL"/>
              </w:rPr>
            </w:pPr>
            <w:r>
              <w:rPr>
                <w:lang w:val="nl-NL"/>
              </w:rPr>
              <w:t>Trompet B/D</w:t>
            </w:r>
          </w:p>
          <w:p>
            <w:pPr>
              <w:pStyle w:val="T4dispositie"/>
              <w:rPr>
                <w:lang w:val="nl-NL"/>
              </w:rPr>
            </w:pPr>
            <w:r>
              <w:rPr>
                <w:lang w:val="nl-NL"/>
              </w:rPr>
              <w:t>Clairon</w:t>
            </w:r>
          </w:p>
        </w:tc>
        <w:tc>
          <w:tcPr>
            <w:tcW w:w="643" w:type="dxa"/>
            <w:tcBorders/>
          </w:tcPr>
          <w:p>
            <w:pPr>
              <w:pStyle w:val="T4dispositie"/>
              <w:snapToGrid w:val="false"/>
              <w:rPr>
                <w:lang w:val="nl-NL"/>
              </w:rPr>
            </w:pPr>
            <w:r>
              <w:rPr>
                <w:lang w:val="nl-NL"/>
              </w:rPr>
            </w:r>
          </w:p>
          <w:p>
            <w:pPr>
              <w:pStyle w:val="T4dispositie"/>
              <w:rPr/>
            </w:pPr>
            <w:r>
              <w:rPr/>
              <w:t>16</w:t>
            </w:r>
            <w:r>
              <w:rPr>
                <w:lang w:val="en-GB"/>
              </w:rPr>
              <w:t>'</w:t>
            </w:r>
          </w:p>
          <w:p>
            <w:pPr>
              <w:pStyle w:val="T4dispositie"/>
              <w:rPr/>
            </w:pPr>
            <w:r>
              <w:rPr/>
              <w:t>16</w:t>
            </w:r>
            <w:r>
              <w:rPr>
                <w:lang w:val="en-GB"/>
              </w:rPr>
              <w:t>'</w:t>
            </w:r>
          </w:p>
          <w:p>
            <w:pPr>
              <w:pStyle w:val="T4dispositie"/>
              <w:rPr/>
            </w:pPr>
            <w:r>
              <w:rPr/>
              <w:t>8</w:t>
            </w:r>
            <w:r>
              <w:rPr>
                <w:lang w:val="en-GB"/>
              </w:rPr>
              <w:t>'</w:t>
            </w:r>
          </w:p>
          <w:p>
            <w:pPr>
              <w:pStyle w:val="T4dispositie"/>
              <w:rPr/>
            </w:pPr>
            <w:r>
              <w:rPr/>
              <w:t>8</w:t>
            </w:r>
            <w:r>
              <w:rPr>
                <w:lang w:val="en-GB"/>
              </w:rPr>
              <w:t>'</w:t>
            </w:r>
          </w:p>
          <w:p>
            <w:pPr>
              <w:pStyle w:val="T4dispositie"/>
              <w:rPr/>
            </w:pPr>
            <w:r>
              <w:rPr/>
              <w:t>4</w:t>
            </w:r>
            <w:r>
              <w:rPr>
                <w:lang w:val="en-GB"/>
              </w:rPr>
              <w:t>'</w:t>
            </w:r>
          </w:p>
          <w:p>
            <w:pPr>
              <w:pStyle w:val="T4dispositie"/>
              <w:rPr/>
            </w:pPr>
            <w:r>
              <w:rPr/>
              <w:t>4</w:t>
            </w:r>
            <w:r>
              <w:rPr>
                <w:lang w:val="en-GB"/>
              </w:rPr>
              <w:t>'</w:t>
            </w:r>
          </w:p>
          <w:p>
            <w:pPr>
              <w:pStyle w:val="T4dispositie"/>
              <w:rPr/>
            </w:pPr>
            <w:r>
              <w:rPr/>
              <w:t>3</w:t>
            </w:r>
            <w:r>
              <w:rPr>
                <w:lang w:val="en-GB"/>
              </w:rPr>
              <w:t>'</w:t>
            </w:r>
          </w:p>
          <w:p>
            <w:pPr>
              <w:pStyle w:val="T4dispositie"/>
              <w:rPr/>
            </w:pPr>
            <w:r>
              <w:rPr/>
              <w:t>2</w:t>
            </w:r>
            <w:r>
              <w:rPr>
                <w:lang w:val="en-GB"/>
              </w:rPr>
              <w:t>'</w:t>
            </w:r>
          </w:p>
          <w:p>
            <w:pPr>
              <w:pStyle w:val="T4dispositie"/>
              <w:rPr>
                <w:lang w:val="en-GB"/>
              </w:rPr>
            </w:pPr>
            <w:r>
              <w:rPr>
                <w:lang w:val="en-GB"/>
              </w:rPr>
              <w:t>3 st.</w:t>
            </w:r>
          </w:p>
          <w:p>
            <w:pPr>
              <w:pStyle w:val="T4dispositie"/>
              <w:rPr/>
            </w:pPr>
            <w:r>
              <w:rPr/>
              <w:t>8</w:t>
            </w:r>
            <w:r>
              <w:rPr>
                <w:lang w:val="en-GB"/>
              </w:rPr>
              <w:t>'</w:t>
            </w:r>
          </w:p>
          <w:p>
            <w:pPr>
              <w:pStyle w:val="T4dispositie"/>
              <w:rPr>
                <w:lang w:val="en-GB"/>
              </w:rPr>
            </w:pPr>
            <w:r>
              <w:rPr>
                <w:lang w:val="en-GB"/>
              </w:rPr>
              <w:t>4'</w:t>
            </w:r>
          </w:p>
        </w:tc>
        <w:tc>
          <w:tcPr>
            <w:tcW w:w="1787" w:type="dxa"/>
            <w:tcBorders/>
          </w:tcPr>
          <w:p>
            <w:pPr>
              <w:pStyle w:val="T4dispositie"/>
              <w:rPr>
                <w:i/>
                <w:i/>
                <w:iCs/>
              </w:rPr>
            </w:pPr>
            <w:r>
              <w:rPr>
                <w:i/>
                <w:iCs/>
              </w:rPr>
              <w:t>Positief</w:t>
            </w:r>
          </w:p>
          <w:p>
            <w:pPr>
              <w:pStyle w:val="T4dispositie"/>
              <w:rPr/>
            </w:pPr>
            <w:r>
              <w:rPr/>
              <w:t>Flute Conique</w:t>
            </w:r>
          </w:p>
          <w:p>
            <w:pPr>
              <w:pStyle w:val="T4dispositie"/>
              <w:rPr/>
            </w:pPr>
            <w:r>
              <w:rPr/>
              <w:t>Bourdon</w:t>
            </w:r>
          </w:p>
          <w:p>
            <w:pPr>
              <w:pStyle w:val="T4dispositie"/>
              <w:rPr/>
            </w:pPr>
            <w:r>
              <w:rPr/>
              <w:t>Viola di Gamba</w:t>
            </w:r>
          </w:p>
          <w:p>
            <w:pPr>
              <w:pStyle w:val="T4dispositie"/>
              <w:rPr/>
            </w:pPr>
            <w:r>
              <w:rPr/>
              <w:t>Voix Céleste</w:t>
            </w:r>
          </w:p>
          <w:p>
            <w:pPr>
              <w:pStyle w:val="T4dispositie"/>
              <w:rPr/>
            </w:pPr>
            <w:r>
              <w:rPr/>
              <w:t>Flute douce</w:t>
            </w:r>
          </w:p>
          <w:p>
            <w:pPr>
              <w:pStyle w:val="T4dispositie"/>
              <w:rPr/>
            </w:pPr>
            <w:r>
              <w:rPr/>
              <w:t>Viola</w:t>
            </w:r>
          </w:p>
          <w:p>
            <w:pPr>
              <w:pStyle w:val="T4dispositie"/>
              <w:rPr/>
            </w:pPr>
            <w:r>
              <w:rPr/>
              <w:t>Flute Harmonique D</w:t>
            </w:r>
          </w:p>
          <w:p>
            <w:pPr>
              <w:pStyle w:val="T4dispositie"/>
              <w:rPr/>
            </w:pPr>
            <w:r>
              <w:rPr/>
              <w:t>Violine</w:t>
            </w:r>
          </w:p>
          <w:p>
            <w:pPr>
              <w:pStyle w:val="T4dispositie"/>
              <w:rPr/>
            </w:pPr>
            <w:r>
              <w:rPr/>
              <w:t>Clarinet</w:t>
            </w:r>
          </w:p>
        </w:tc>
        <w:tc>
          <w:tcPr>
            <w:tcW w:w="546" w:type="dxa"/>
            <w:tcBorders/>
          </w:tcPr>
          <w:p>
            <w:pPr>
              <w:pStyle w:val="T4dispositie"/>
              <w:snapToGrid w:val="fals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4dispositie"/>
        <w:rPr/>
      </w:pPr>
      <w:r>
        <w:rPr/>
      </w:r>
    </w:p>
    <w:p>
      <w:pPr>
        <w:pStyle w:val="T4dispositie"/>
        <w:rPr/>
      </w:pPr>
      <w:r>
        <w:rPr/>
        <w:t>koppel (uitgevoerd als trede)</w:t>
      </w:r>
    </w:p>
    <w:p>
      <w:pPr>
        <w:pStyle w:val="T4dispositie"/>
        <w:rPr/>
      </w:pPr>
      <w:r>
        <w:rPr/>
        <w:t>ventil</w:t>
      </w:r>
    </w:p>
    <w:p>
      <w:pPr>
        <w:pStyle w:val="T4dispositie"/>
        <w:rPr/>
      </w:pPr>
      <w:r>
        <w:rPr/>
        <w:t>aangehangen pedaal</w:t>
      </w:r>
    </w:p>
    <w:p>
      <w:pPr>
        <w:pStyle w:val="T4dispositie"/>
        <w:rPr/>
      </w:pPr>
      <w:r>
        <w:rPr/>
        <w:t>manuaalomvang C-f</w:t>
      </w:r>
      <w:r>
        <w:rPr>
          <w:vertAlign w:val="superscript"/>
        </w:rPr>
        <w:t>3</w:t>
      </w:r>
    </w:p>
    <w:p>
      <w:pPr>
        <w:pStyle w:val="T4dispositie"/>
        <w:rPr/>
      </w:pPr>
      <w:r>
        <w:rPr/>
        <w:t>pedaalomvang C-e</w:t>
      </w:r>
      <w:r>
        <w:rPr>
          <w:vertAlign w:val="superscript"/>
        </w:rPr>
        <w:t>1</w:t>
      </w:r>
    </w:p>
    <w:p>
      <w:pPr>
        <w:pStyle w:val="T1"/>
        <w:jc w:val="start"/>
        <w:rPr>
          <w:vertAlign w:val="superscript"/>
          <w:lang w:val="nl-NL"/>
        </w:rPr>
      </w:pPr>
      <w:r>
        <w:rPr>
          <w:vertAlign w:val="superscript"/>
          <w:lang w:val="nl-NL"/>
        </w:rPr>
      </w:r>
    </w:p>
    <w:p>
      <w:pPr>
        <w:pStyle w:val="T1"/>
        <w:jc w:val="start"/>
        <w:rPr>
          <w:lang w:val="nl-NL"/>
        </w:rPr>
      </w:pPr>
      <w:r>
        <w:rPr>
          <w:lang w:val="nl-NL"/>
        </w:rPr>
        <w:t>Jos. Vermeulen 1931</w:t>
      </w:r>
    </w:p>
    <w:p>
      <w:pPr>
        <w:pStyle w:val="T1"/>
        <w:jc w:val="start"/>
        <w:rPr>
          <w:lang w:val="nl-NL"/>
        </w:rPr>
      </w:pPr>
      <w:r>
        <w:rPr>
          <w:lang w:val="nl-NL"/>
        </w:rPr>
        <w:t>.</w:t>
        <w:tab/>
        <w:t>orgel verbouwd en uitgebreid met vrij pedaal</w:t>
      </w:r>
    </w:p>
    <w:p>
      <w:pPr>
        <w:pStyle w:val="T1"/>
        <w:jc w:val="start"/>
        <w:rPr>
          <w:lang w:val="nl-NL"/>
        </w:rPr>
      </w:pPr>
      <w:r>
        <w:rPr>
          <w:lang w:val="nl-NL"/>
        </w:rPr>
        <w:t>.</w:t>
        <w:tab/>
        <w:t>orgelkas gewijzigd en naar achteren verplaatst; nieuwe frontpijpen</w:t>
      </w:r>
    </w:p>
    <w:p>
      <w:pPr>
        <w:pStyle w:val="T1"/>
        <w:jc w:val="start"/>
        <w:rPr>
          <w:lang w:val="nl-NL"/>
        </w:rPr>
      </w:pPr>
      <w:r>
        <w:rPr>
          <w:lang w:val="nl-NL"/>
        </w:rPr>
        <w:t>.</w:t>
        <w:tab/>
        <w:t>sleepladen en mechanieken vervangen door kegelladen met pneumatische tractuur</w:t>
      </w:r>
    </w:p>
    <w:p>
      <w:pPr>
        <w:pStyle w:val="T1"/>
        <w:jc w:val="start"/>
        <w:rPr>
          <w:lang w:val="nl-NL"/>
        </w:rPr>
      </w:pPr>
      <w:r>
        <w:rPr>
          <w:lang w:val="nl-NL"/>
        </w:rPr>
        <w:t>.</w:t>
        <w:tab/>
        <w:t>nieuwe speeltafel</w:t>
      </w:r>
    </w:p>
    <w:p>
      <w:pPr>
        <w:pStyle w:val="T1"/>
        <w:jc w:val="start"/>
        <w:rPr>
          <w:lang w:val="nl-NL"/>
        </w:rPr>
      </w:pPr>
      <w:r>
        <w:rPr>
          <w:lang w:val="nl-NL"/>
        </w:rPr>
        <w:t>.</w:t>
        <w:tab/>
        <w:t>dispositiewijzigingen:</w:t>
      </w:r>
    </w:p>
    <w:p>
      <w:pPr>
        <w:pStyle w:val="T1"/>
        <w:ind w:start="708" w:hanging="0"/>
        <w:jc w:val="start"/>
        <w:rPr>
          <w:lang w:val="nl-NL"/>
        </w:rPr>
      </w:pPr>
      <w:r>
        <w:rPr>
          <w:lang w:val="nl-NL"/>
        </w:rPr>
        <w:t>HW- Prestant D 16', - Dulcina 4', - Quint 3', - Octaaf 2', - Clairon 4', + Fluit harmoniek 8' (vanaf c)</w:t>
      </w:r>
    </w:p>
    <w:p>
      <w:pPr>
        <w:pStyle w:val="T1"/>
        <w:ind w:start="708" w:hanging="0"/>
        <w:jc w:val="start"/>
        <w:rPr/>
      </w:pPr>
      <w:r>
        <w:rPr>
          <w:lang w:val="en-GB"/>
        </w:rPr>
        <w:t>NW - Flute Harmonique D 4', - Violine 2', + Piccolo 2'; Flute Conique 8' $ Fluitprestant 8', Viola di Gamba 8</w:t>
      </w:r>
      <w:r>
        <w:rPr>
          <w:lang w:val="nl-NL"/>
        </w:rPr>
        <w:t>'</w:t>
      </w:r>
      <w:r>
        <w:rPr>
          <w:lang w:val="en-GB"/>
        </w:rPr>
        <w:t xml:space="preserve"> $ Salicionaal 8</w:t>
      </w:r>
      <w:r>
        <w:rPr>
          <w:lang w:val="nl-NL"/>
        </w:rPr>
        <w:t>'</w:t>
      </w:r>
      <w:r>
        <w:rPr>
          <w:lang w:val="en-GB"/>
        </w:rPr>
        <w:t xml:space="preserve"> (?), Viola 4' $ Viola di Gamba 8', Voix Céleste 8' vervangen</w:t>
      </w:r>
    </w:p>
    <w:p>
      <w:pPr>
        <w:pStyle w:val="T1"/>
        <w:jc w:val="start"/>
        <w:rPr/>
      </w:pPr>
      <w:r>
        <w:rPr>
          <w:lang w:val="en-GB"/>
        </w:rPr>
        <w:tab/>
      </w:r>
      <w:r>
        <w:rPr>
          <w:lang w:val="nl-NL"/>
        </w:rPr>
        <w:t>Ped + Subbas 16', + Octaafbas 8'</w:t>
      </w:r>
    </w:p>
    <w:p>
      <w:pPr>
        <w:pStyle w:val="T1"/>
        <w:jc w:val="start"/>
        <w:rPr>
          <w:lang w:val="nl-NL"/>
        </w:rPr>
      </w:pPr>
      <w:r>
        <w:rPr>
          <w:lang w:val="nl-NL"/>
        </w:rPr>
      </w:r>
    </w:p>
    <w:p>
      <w:pPr>
        <w:pStyle w:val="T1"/>
        <w:jc w:val="start"/>
        <w:rPr>
          <w:lang w:val="nl-NL"/>
        </w:rPr>
      </w:pPr>
      <w:r>
        <w:rPr>
          <w:lang w:val="nl-NL"/>
        </w:rPr>
        <w:t>Jos. Vermeulen 1945</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Jos. Vermeulen 1957</w:t>
      </w:r>
    </w:p>
    <w:p>
      <w:pPr>
        <w:pStyle w:val="T1"/>
        <w:jc w:val="start"/>
        <w:rPr>
          <w:lang w:val="nl-NL"/>
        </w:rPr>
      </w:pPr>
      <w:r>
        <w:rPr>
          <w:lang w:val="nl-NL"/>
        </w:rPr>
        <w:t>.</w:t>
        <w:tab/>
        <w:t>restauratie</w:t>
      </w:r>
    </w:p>
    <w:p>
      <w:pPr>
        <w:pStyle w:val="T1"/>
        <w:jc w:val="start"/>
        <w:rPr>
          <w:lang w:val="nl-NL"/>
        </w:rPr>
      </w:pPr>
      <w:r>
        <w:rPr>
          <w:lang w:val="nl-NL"/>
        </w:rPr>
        <w:t>.</w:t>
        <w:tab/>
        <w:t>nieuwe windvoorziening</w:t>
      </w:r>
    </w:p>
    <w:p>
      <w:pPr>
        <w:pStyle w:val="T1"/>
        <w:jc w:val="start"/>
        <w:rPr>
          <w:lang w:val="nl-NL"/>
        </w:rPr>
      </w:pPr>
      <w:r>
        <w:rPr>
          <w:lang w:val="nl-NL"/>
        </w:rPr>
        <w:t>.</w:t>
        <w:tab/>
        <w:t>laden Ped verplaatst</w:t>
      </w:r>
    </w:p>
    <w:p>
      <w:pPr>
        <w:pStyle w:val="T1"/>
        <w:jc w:val="start"/>
        <w:rPr>
          <w:lang w:val="nl-NL"/>
        </w:rPr>
      </w:pPr>
      <w:r>
        <w:rPr>
          <w:lang w:val="nl-NL"/>
        </w:rPr>
        <w:t>.</w:t>
        <w:tab/>
        <w:t>dispositiewijzigingen:</w:t>
      </w:r>
    </w:p>
    <w:p>
      <w:pPr>
        <w:pStyle w:val="T1"/>
        <w:jc w:val="start"/>
        <w:rPr>
          <w:lang w:val="nl-NL"/>
        </w:rPr>
      </w:pPr>
      <w:r>
        <w:rPr>
          <w:lang w:val="nl-NL"/>
        </w:rPr>
        <w:tab/>
        <w:t>HW Fluit harmoniek 8' $ Dwarsfluit 4', nieuwe Trompet 8'</w:t>
      </w:r>
    </w:p>
    <w:p>
      <w:pPr>
        <w:pStyle w:val="T1"/>
        <w:ind w:start="708" w:hanging="0"/>
        <w:jc w:val="start"/>
        <w:rPr>
          <w:lang w:val="nl-NL"/>
        </w:rPr>
      </w:pPr>
      <w:r>
        <w:rPr>
          <w:lang w:val="nl-NL"/>
        </w:rPr>
        <w:t>NW - Voix Céleste 8', -Fluit douce 4', - Clarinet 8', + Octaaf 4', + Quint 2 2/3', + Terts 4/5'-1 3/5'</w:t>
      </w:r>
    </w:p>
    <w:p>
      <w:pPr>
        <w:pStyle w:val="T1"/>
        <w:jc w:val="start"/>
        <w:rPr>
          <w:lang w:val="nl-NL"/>
        </w:rPr>
      </w:pPr>
      <w:r>
        <w:rPr>
          <w:lang w:val="nl-NL"/>
        </w:rPr>
      </w:r>
    </w:p>
    <w:p>
      <w:pPr>
        <w:pStyle w:val="T1"/>
        <w:jc w:val="start"/>
        <w:rPr>
          <w:lang w:val="nl-NL"/>
        </w:rPr>
      </w:pPr>
      <w:r>
        <w:rPr>
          <w:lang w:val="nl-NL"/>
        </w:rPr>
        <w:t>Adema-Schreurs 1985</w:t>
      </w:r>
    </w:p>
    <w:p>
      <w:pPr>
        <w:pStyle w:val="T1"/>
        <w:jc w:val="start"/>
        <w:rPr>
          <w:lang w:val="nl-NL"/>
        </w:rPr>
      </w:pPr>
      <w:r>
        <w:rPr>
          <w:lang w:val="nl-NL"/>
        </w:rPr>
        <w:t>.</w:t>
        <w:tab/>
        <w:t>restauratie</w:t>
      </w:r>
    </w:p>
    <w:p>
      <w:pPr>
        <w:pStyle w:val="T1"/>
        <w:jc w:val="start"/>
        <w:rPr>
          <w:lang w:val="nl-NL"/>
        </w:rPr>
      </w:pPr>
      <w:r>
        <w:rPr>
          <w:lang w:val="nl-NL"/>
        </w:rPr>
        <w:t>.</w:t>
        <w:tab/>
        <w:t>NW - Salicionaal 8' (?), + Eoline 8'</w:t>
      </w:r>
    </w:p>
    <w:p>
      <w:pPr>
        <w:pStyle w:val="T1"/>
        <w:jc w:val="start"/>
        <w:rPr>
          <w:lang w:val="nl-NL"/>
        </w:rPr>
      </w:pPr>
      <w:r>
        <w:rPr>
          <w:lang w:val="nl-NL"/>
        </w:rPr>
      </w:r>
    </w:p>
    <w:p>
      <w:pPr>
        <w:pStyle w:val="T1"/>
        <w:jc w:val="start"/>
        <w:rPr>
          <w:lang w:val="nl-NL"/>
        </w:rPr>
      </w:pPr>
      <w:r>
        <w:rPr>
          <w:lang w:val="nl-NL"/>
        </w:rPr>
        <w:t>2002</w:t>
      </w:r>
    </w:p>
    <w:p>
      <w:pPr>
        <w:pStyle w:val="T1"/>
        <w:jc w:val="start"/>
        <w:rPr>
          <w:lang w:val="nl-NL"/>
        </w:rPr>
      </w:pPr>
      <w:r>
        <w:rPr>
          <w:lang w:val="nl-NL"/>
        </w:rPr>
        <w:t>.</w:t>
        <w:tab/>
        <w:t>kerkgebouw door brand zwaar beschadigd</w:t>
      </w:r>
    </w:p>
    <w:p>
      <w:pPr>
        <w:pStyle w:val="T1"/>
        <w:numPr>
          <w:ilvl w:val="0"/>
          <w:numId w:val="2"/>
        </w:numPr>
        <w:jc w:val="start"/>
        <w:rPr>
          <w:lang w:val="nl-NL"/>
        </w:rPr>
      </w:pPr>
      <w:r>
        <w:rPr>
          <w:lang w:val="nl-NL"/>
        </w:rPr>
        <w:t>orgel ernstige waterschade opgelopen, binnenwerk gedemonteerd en opgeslagen door Kaat en Tijhuis (Kampen)</w:t>
      </w:r>
    </w:p>
    <w:p>
      <w:pPr>
        <w:pStyle w:val="T1"/>
        <w:jc w:val="start"/>
        <w:rPr>
          <w:lang w:val="nl-NL"/>
        </w:rPr>
      </w:pPr>
      <w:r>
        <w:rPr>
          <w:lang w:val="nl-NL"/>
        </w:rPr>
      </w:r>
    </w:p>
    <w:p>
      <w:pPr>
        <w:pStyle w:val="T1"/>
        <w:jc w:val="start"/>
        <w:rPr>
          <w:lang w:val="nl-NL"/>
        </w:rPr>
      </w:pPr>
      <w:r>
        <w:rPr>
          <w:lang w:val="nl-NL"/>
        </w:rPr>
        <w:t>2004</w:t>
      </w:r>
    </w:p>
    <w:p>
      <w:pPr>
        <w:pStyle w:val="T1"/>
        <w:jc w:val="start"/>
        <w:rPr>
          <w:lang w:val="nl-NL"/>
        </w:rPr>
      </w:pPr>
      <w:r>
        <w:rPr>
          <w:lang w:val="nl-NL"/>
        </w:rPr>
        <w:t>.</w:t>
        <w:tab/>
        <w:t>binnenwerk overgebracht naar Nibbixwoud en daar in de kerk opgeslagen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600"/>
        <w:gridCol w:w="643"/>
        <w:gridCol w:w="1690"/>
        <w:gridCol w:w="643"/>
        <w:gridCol w:w="1074"/>
        <w:gridCol w:w="720"/>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Diapason</w:t>
            </w:r>
          </w:p>
          <w:p>
            <w:pPr>
              <w:pStyle w:val="T4dispositie"/>
              <w:rPr>
                <w:lang w:val="nl-NL"/>
              </w:rPr>
            </w:pPr>
            <w:r>
              <w:rPr>
                <w:lang w:val="nl-NL"/>
              </w:rPr>
              <w:t>Dwarsfluit</w:t>
            </w:r>
          </w:p>
          <w:p>
            <w:pPr>
              <w:pStyle w:val="T4dispositie"/>
              <w:rPr>
                <w:lang w:val="nl-NL"/>
              </w:rPr>
            </w:pPr>
            <w:r>
              <w:rPr>
                <w:lang w:val="nl-NL"/>
              </w:rPr>
              <w:t>Mixtuur</w:t>
            </w:r>
          </w:p>
          <w:p>
            <w:pPr>
              <w:pStyle w:val="T4dispositie"/>
              <w:rPr/>
            </w:pPr>
            <w:r>
              <w:rPr/>
              <w:t>Trompet</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lang w:val="nl-NL"/>
              </w:rPr>
            </w:pPr>
            <w:r>
              <w:rPr>
                <w:lang w:val="nl-NL"/>
              </w:rPr>
              <w:t>3 st.</w:t>
            </w:r>
          </w:p>
          <w:p>
            <w:pPr>
              <w:pStyle w:val="T4dispositie"/>
              <w:rPr/>
            </w:pPr>
            <w:r>
              <w:rPr/>
              <w:t>8</w:t>
            </w:r>
            <w:r>
              <w:rPr>
                <w:lang w:val="nl-NL"/>
              </w:rPr>
              <w:t>'</w:t>
            </w:r>
          </w:p>
        </w:tc>
        <w:tc>
          <w:tcPr>
            <w:tcW w:w="1690" w:type="dxa"/>
            <w:tcBorders/>
          </w:tcPr>
          <w:p>
            <w:pPr>
              <w:pStyle w:val="T4dispositie"/>
              <w:rPr>
                <w:i/>
                <w:i/>
                <w:iCs/>
              </w:rPr>
            </w:pPr>
            <w:r>
              <w:rPr>
                <w:i/>
                <w:iCs/>
              </w:rPr>
              <w:t>Nevenwerk (II)</w:t>
            </w:r>
          </w:p>
          <w:p>
            <w:pPr>
              <w:pStyle w:val="T4dispositie"/>
              <w:rPr/>
            </w:pPr>
            <w:r>
              <w:rPr/>
              <w:t>8 stemmen</w:t>
            </w:r>
          </w:p>
          <w:p>
            <w:pPr>
              <w:pStyle w:val="T4dispositie"/>
              <w:rPr/>
            </w:pPr>
            <w:r>
              <w:rPr/>
            </w:r>
          </w:p>
          <w:p>
            <w:pPr>
              <w:pStyle w:val="T4dispositie"/>
              <w:rPr/>
            </w:pPr>
            <w:r>
              <w:rPr/>
              <w:t>Fluitprestant</w:t>
            </w:r>
          </w:p>
          <w:p>
            <w:pPr>
              <w:pStyle w:val="T4dispositie"/>
              <w:rPr/>
            </w:pPr>
            <w:r>
              <w:rPr/>
              <w:t>Holpijp</w:t>
            </w:r>
          </w:p>
          <w:p>
            <w:pPr>
              <w:pStyle w:val="T4dispositie"/>
              <w:rPr/>
            </w:pPr>
            <w:r>
              <w:rPr/>
              <w:t>Viola di Gamba</w:t>
            </w:r>
          </w:p>
          <w:p>
            <w:pPr>
              <w:pStyle w:val="T4dispositie"/>
              <w:rPr/>
            </w:pPr>
            <w:r>
              <w:rPr/>
              <w:t>Octaaf</w:t>
            </w:r>
          </w:p>
          <w:p>
            <w:pPr>
              <w:pStyle w:val="T4dispositie"/>
              <w:rPr/>
            </w:pPr>
            <w:r>
              <w:rPr/>
              <w:t>Quint</w:t>
            </w:r>
          </w:p>
          <w:p>
            <w:pPr>
              <w:pStyle w:val="T4dispositie"/>
              <w:rPr/>
            </w:pPr>
            <w:r>
              <w:rPr/>
              <w:t>Piccolo</w:t>
            </w:r>
          </w:p>
          <w:p>
            <w:pPr>
              <w:pStyle w:val="T4dispositie"/>
              <w:rPr/>
            </w:pPr>
            <w:r>
              <w:rPr/>
              <w:t>Terts</w:t>
            </w:r>
          </w:p>
          <w:p>
            <w:pPr>
              <w:pStyle w:val="T4dispositie"/>
              <w:rPr/>
            </w:pPr>
            <w:r>
              <w:rPr/>
              <w:t>Eoline</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lang w:val="nl-NL"/>
              </w:rPr>
            </w:pPr>
            <w:r>
              <w:rPr>
                <w:lang w:val="nl-NL"/>
              </w:rPr>
              <w:t>2</w:t>
            </w:r>
            <w:r>
              <w:rPr/>
              <w:t>'</w:t>
            </w:r>
          </w:p>
          <w:p>
            <w:pPr>
              <w:pStyle w:val="T4dispositie"/>
              <w:rPr/>
            </w:pPr>
            <w:r>
              <w:rPr>
                <w:lang w:val="nl-NL"/>
              </w:rPr>
              <w:t>4/5</w:t>
            </w:r>
            <w:r>
              <w:rPr/>
              <w:t>'</w:t>
            </w:r>
            <w:r>
              <w:rPr>
                <w:lang w:val="nl-NL"/>
              </w:rPr>
              <w:t>*</w:t>
            </w:r>
          </w:p>
          <w:p>
            <w:pPr>
              <w:pStyle w:val="T4dispositie"/>
              <w:rPr>
                <w:lang w:val="nl-NL"/>
              </w:rPr>
            </w:pPr>
            <w:r>
              <w:rPr>
                <w:lang w:val="nl-NL"/>
              </w:rPr>
              <w:t>8'</w:t>
            </w:r>
          </w:p>
        </w:tc>
        <w:tc>
          <w:tcPr>
            <w:tcW w:w="1074" w:type="dxa"/>
            <w:tcBorders/>
          </w:tcPr>
          <w:p>
            <w:pPr>
              <w:pStyle w:val="T4dispositie"/>
              <w:rPr>
                <w:i/>
                <w:i/>
                <w:iCs/>
              </w:rPr>
            </w:pPr>
            <w:r>
              <w:rPr>
                <w:i/>
                <w:iCs/>
              </w:rPr>
              <w:t>Pedaal</w:t>
            </w:r>
          </w:p>
          <w:p>
            <w:pPr>
              <w:pStyle w:val="T4dispositie"/>
              <w:rPr/>
            </w:pPr>
            <w:r>
              <w:rPr/>
              <w:t>2 stemmen</w:t>
            </w:r>
          </w:p>
          <w:p>
            <w:pPr>
              <w:pStyle w:val="T4dispositie"/>
              <w:rPr/>
            </w:pPr>
            <w:r>
              <w:rPr/>
            </w:r>
          </w:p>
          <w:p>
            <w:pPr>
              <w:pStyle w:val="T4dispositie"/>
              <w:rPr/>
            </w:pPr>
            <w:r>
              <w:rPr/>
              <w:t>Subbas</w:t>
            </w:r>
          </w:p>
          <w:p>
            <w:pPr>
              <w:pStyle w:val="T4dispositie"/>
              <w:rPr/>
            </w:pPr>
            <w:r>
              <w:rPr/>
              <w:t>Fluitbas</w:t>
            </w:r>
          </w:p>
        </w:tc>
        <w:tc>
          <w:tcPr>
            <w:tcW w:w="720" w:type="dxa"/>
            <w:tcBorders/>
          </w:tcPr>
          <w:p>
            <w:pPr>
              <w:pStyle w:val="T4dispositie"/>
              <w:snapToGrid w:val="false"/>
              <w:rPr/>
            </w:pPr>
            <w:r>
              <w:rPr/>
            </w:r>
          </w:p>
          <w:p>
            <w:pPr>
              <w:pStyle w:val="T4dispositie"/>
              <w:rPr/>
            </w:pPr>
            <w:r>
              <w:rPr/>
            </w:r>
          </w:p>
          <w:p>
            <w:pPr>
              <w:pStyle w:val="T4dispositie"/>
              <w:rPr/>
            </w:pPr>
            <w:r>
              <w:rPr/>
            </w:r>
          </w:p>
          <w:p>
            <w:pPr>
              <w:pStyle w:val="T4dispositie"/>
              <w:rPr/>
            </w:pPr>
            <w:r>
              <w:rPr/>
              <w:t>16' tr</w:t>
            </w:r>
          </w:p>
          <w:p>
            <w:pPr>
              <w:pStyle w:val="T4dispositie"/>
              <w:rPr/>
            </w:pPr>
            <w:r>
              <w:rPr/>
              <w:t>8'</w:t>
            </w:r>
          </w:p>
        </w:tc>
      </w:tr>
    </w:tbl>
    <w:p>
      <w:pPr>
        <w:pStyle w:val="T4dispositie"/>
        <w:rPr/>
      </w:pPr>
      <w:r>
        <w:rPr/>
      </w:r>
    </w:p>
    <w:p>
      <w:pPr>
        <w:pStyle w:val="T4dispositie"/>
        <w:rPr/>
      </w:pPr>
      <w:r>
        <w:rPr/>
        <w:t>* repeteert op c naar 1 3/5'</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koppelingen I-I, I-II 16', I-I 4', II-II 16', Ped-I, Ped-II</w:t>
      </w:r>
    </w:p>
    <w:p>
      <w:pPr>
        <w:pStyle w:val="T1"/>
        <w:jc w:val="start"/>
        <w:rPr>
          <w:lang w:val="nl-NL"/>
        </w:rPr>
      </w:pPr>
      <w:r>
        <w:rPr>
          <w:lang w:val="nl-NL"/>
        </w:rPr>
        <w:t>autom. ped. - Oplosser</w:t>
      </w:r>
    </w:p>
    <w:p>
      <w:pPr>
        <w:pStyle w:val="T1"/>
        <w:jc w:val="start"/>
        <w:rPr>
          <w:lang w:val="nl-NL"/>
        </w:rPr>
      </w:pPr>
      <w:r>
        <w:rPr>
          <w:lang w:val="nl-NL"/>
        </w:rPr>
        <w:t>vaste combinaties P MF F T - Oplosser</w:t>
      </w:r>
    </w:p>
    <w:p>
      <w:pPr>
        <w:pStyle w:val="T1"/>
        <w:jc w:val="start"/>
        <w:rPr>
          <w:lang w:val="nl-NL"/>
        </w:rPr>
      </w:pPr>
      <w:r>
        <w:rPr>
          <w:lang w:val="nl-NL"/>
        </w:rPr>
        <w:t>tremolo</w:t>
      </w:r>
    </w:p>
    <w:p>
      <w:pPr>
        <w:pStyle w:val="T1"/>
        <w:jc w:val="start"/>
        <w:rPr>
          <w:lang w:val="nl-NL"/>
        </w:rPr>
      </w:pPr>
      <w:r>
        <w:rPr>
          <w:lang w:val="nl-NL"/>
        </w:rPr>
      </w:r>
    </w:p>
    <w:p>
      <w:pPr>
        <w:pStyle w:val="T1"/>
        <w:jc w:val="start"/>
        <w:rPr>
          <w:lang w:val="nl-NL"/>
        </w:rPr>
      </w:pPr>
      <w:r>
        <w:rPr>
          <w:lang w:val="nl-NL"/>
        </w:rPr>
        <w:t>Samenstelling vulstem</w:t>
      </w:r>
    </w:p>
    <w:tbl>
      <w:tblPr>
        <w:tblW w:w="1741" w:type="dxa"/>
        <w:jc w:val="start"/>
        <w:tblInd w:w="-70" w:type="dxa"/>
        <w:tblLayout w:type="fixed"/>
        <w:tblCellMar>
          <w:top w:w="0" w:type="dxa"/>
          <w:start w:w="70" w:type="dxa"/>
          <w:bottom w:w="0" w:type="dxa"/>
          <w:end w:w="70" w:type="dxa"/>
        </w:tblCellMar>
      </w:tblPr>
      <w:tblGrid>
        <w:gridCol w:w="1023"/>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3/5</w:t>
            </w:r>
          </w:p>
          <w:p>
            <w:pPr>
              <w:pStyle w:val="T4dispositie"/>
              <w:rPr/>
            </w:pPr>
            <w:r>
              <w:rPr/>
              <w:t>1 1/3</w:t>
            </w:r>
          </w:p>
          <w:p>
            <w:pPr>
              <w:pStyle w:val="T4dispositie"/>
              <w:rPr/>
            </w:pPr>
            <w:r>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meetbaar</w:t>
      </w:r>
    </w:p>
    <w:p>
      <w:pPr>
        <w:pStyle w:val="T1"/>
        <w:jc w:val="start"/>
        <w:rPr>
          <w:lang w:val="nl-NL"/>
        </w:rPr>
      </w:pPr>
      <w:r>
        <w:rPr>
          <w:lang w:val="nl-NL"/>
        </w:rPr>
        <w:t>Temperatuur</w:t>
      </w:r>
    </w:p>
    <w:p>
      <w:pPr>
        <w:pStyle w:val="T1"/>
        <w:jc w:val="start"/>
        <w:rPr>
          <w:lang w:val="nl-NL"/>
        </w:rPr>
      </w:pPr>
      <w:r>
        <w:rPr>
          <w:lang w:val="nl-NL"/>
        </w:rPr>
        <w:t>niet vast te stellen</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regulateurs</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het oorspronkelijke instrument was het groot octaaf van de Viola di Gamba 8' gecombineerd met dat van de Flute Conique 8'. De frontpijpen en de tongwerken waren van ‘bankatin’ en de houten pijpen (C-h Bourdon 16', C-H Holpijp 8' en C-H Bourdon 8') van Duits eiken. Alle andere pijpen waren van ‘compositie’. De eiken registertrekkers waren voorzien van knoppen van letter- of pokhout met porseleinen registerplaatjes. De toonhoogte was een halve toon onder orkesttoon.</w:t>
      </w:r>
    </w:p>
    <w:p>
      <w:pPr>
        <w:pStyle w:val="T1"/>
        <w:jc w:val="start"/>
        <w:rPr/>
      </w:pPr>
      <w:r>
        <w:rPr>
          <w:lang w:val="nl-NL"/>
        </w:rPr>
        <w:t>Van het oorspronkelijke instrument resteert nog de kas en pijpwerk in de registers Bourdon 16' (vanaf c</w:t>
      </w:r>
      <w:r>
        <w:rPr>
          <w:vertAlign w:val="superscript"/>
          <w:lang w:val="nl-NL"/>
        </w:rPr>
        <w:t>1</w:t>
      </w:r>
      <w:r>
        <w:rPr>
          <w:lang w:val="nl-NL"/>
        </w:rPr>
        <w:t>), Prestant 8' (binnenpijpen), Holpijp 8' (geheel), Diapason 4' (binnenpijpen), Dwarsfluit 4' (deels), Mixtuur (geheel) van het HW en Fluitprestant 8' (geheel), Holpijp 8' (geheel) en Viola di Gamba 8' (geheel) van het NW.</w:t>
      </w:r>
    </w:p>
    <w:p>
      <w:pPr>
        <w:pStyle w:val="T1"/>
        <w:jc w:val="start"/>
        <w:rPr>
          <w:lang w:val="nl-NL"/>
        </w:rPr>
      </w:pPr>
      <w:r>
        <w:rPr>
          <w:lang w:val="nl-NL"/>
        </w:rPr>
        <w:t>De bas van de Bourdon 16' is van grenen, de discant van metaal. De Prestant 8' staat van C-g in het front (zink, 1931), het vervolg staat op de lade (1886). C-H van de Holpijp 8' zijn van hout, het vervolg is van metaal. De Diapason 4' staat van C-A in het front (zink, 1931), het vervolg is van metaal, Smits. C-H van de Dwarsfluit 4' zijn van zink (1931?). Het vervolg bestaat grotendeels uit pijpwerk van 1886 dat afkomstig is van de voormalige Fluit 4' en de Fl. Harmonique D 4'. De Trompet 8' dateert uit 1957.</w:t>
      </w:r>
    </w:p>
    <w:p>
      <w:pPr>
        <w:pStyle w:val="T1"/>
        <w:jc w:val="start"/>
        <w:rPr>
          <w:lang w:val="nl-NL"/>
        </w:rPr>
      </w:pPr>
      <w:r>
        <w:rPr>
          <w:lang w:val="nl-NL"/>
        </w:rPr>
        <w:t>De Fluitprestant 8' is licht conisch met een enge mensuur (1886). Wellicht is dit de voormalige Flute Conique. C-H van de Holpijp 8' zijn van eiken, het vervolg is van metaal. De Viola di Gamba 8' (1886) begint op c en is afkomstig uit de voormalige Viola 4'. De overige registers van het NW stammen grotendeels uit 1957, behalve de in 1985 geplaatste Eoline 8'. Dit register is afkomstig van het Kam &amp; Van der Meulen-orgel te Rijswijk (1841, deel 1840-1849, 83-86), dat in 1898 door Adema werd verbouwd.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2007-02-12T12:06:00Z</dcterms:created>
  <dc:creator>WS1</dc:creator>
  <dc:description/>
  <dc:language>en-US</dc:language>
  <cp:lastModifiedBy>WS1</cp:lastModifiedBy>
  <cp:lastPrinted>2006-02-14T13:40:00Z</cp:lastPrinted>
  <dcterms:modified xsi:type="dcterms:W3CDTF">2007-02-12T12:06:00Z</dcterms:modified>
  <cp:revision>2</cp:revision>
  <dc:subject/>
  <dc:title>Veessen / 1882</dc:title>
</cp:coreProperties>
</file>