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D14CE" w14:textId="77777777" w:rsidR="006A7A7C" w:rsidRDefault="00946C1A">
      <w:pPr>
        <w:pStyle w:val="Heading1"/>
        <w:tabs>
          <w:tab w:val="left" w:pos="0"/>
        </w:tabs>
      </w:pPr>
      <w:r>
        <w:t>Breda / 1889</w:t>
      </w:r>
    </w:p>
    <w:p w14:paraId="06E41F25" w14:textId="77777777" w:rsidR="006A7A7C" w:rsidRDefault="00946C1A">
      <w:pPr>
        <w:pStyle w:val="Heading2"/>
        <w:numPr>
          <w:ilvl w:val="0"/>
          <w:numId w:val="0"/>
        </w:numPr>
        <w:rPr>
          <w:i w:val="0"/>
          <w:iCs/>
        </w:rPr>
      </w:pPr>
      <w:r>
        <w:rPr>
          <w:i w:val="0"/>
          <w:iCs/>
        </w:rPr>
        <w:t>Evangelisch Lutherse Kerk</w:t>
      </w:r>
    </w:p>
    <w:p w14:paraId="788B8F1A" w14:textId="77777777" w:rsidR="006A7A7C" w:rsidRDefault="006A7A7C">
      <w:pPr>
        <w:pStyle w:val="T1"/>
        <w:jc w:val="left"/>
        <w:rPr>
          <w:i/>
          <w:iCs/>
          <w:lang w:val="nl-NL"/>
        </w:rPr>
      </w:pPr>
    </w:p>
    <w:p w14:paraId="1CFDCF49" w14:textId="77777777" w:rsidR="006A7A7C" w:rsidRPr="00946C1A" w:rsidRDefault="00946C1A">
      <w:pPr>
        <w:pStyle w:val="T1"/>
        <w:jc w:val="left"/>
        <w:rPr>
          <w:i/>
          <w:iCs/>
          <w:lang w:val="nl-NL"/>
        </w:rPr>
      </w:pPr>
      <w:r w:rsidRPr="00946C1A">
        <w:rPr>
          <w:i/>
          <w:iCs/>
          <w:lang w:val="nl-NL"/>
        </w:rPr>
        <w:t>Eenvoudige inpandig gelegen zaalkerk uit 1784.</w:t>
      </w:r>
    </w:p>
    <w:p w14:paraId="5005DA4B" w14:textId="77777777" w:rsidR="006A7A7C" w:rsidRDefault="006A7A7C">
      <w:pPr>
        <w:tabs>
          <w:tab w:val="left" w:pos="0"/>
          <w:tab w:val="left" w:pos="850"/>
          <w:tab w:val="left" w:pos="1701"/>
          <w:tab w:val="left" w:pos="2552"/>
          <w:tab w:val="left" w:pos="3403"/>
          <w:tab w:val="left" w:pos="4254"/>
          <w:tab w:val="left" w:pos="5104"/>
          <w:tab w:val="left" w:pos="5955"/>
          <w:tab w:val="left" w:pos="6806"/>
          <w:tab w:val="left" w:pos="7657"/>
          <w:tab w:val="left" w:pos="8508"/>
        </w:tabs>
        <w:spacing w:line="240" w:lineRule="atLeast"/>
        <w:rPr>
          <w:rFonts w:ascii="Times New Roman" w:hAnsi="Times New Roman"/>
          <w:i/>
          <w:iCs/>
          <w:spacing w:val="-3"/>
        </w:rPr>
      </w:pPr>
    </w:p>
    <w:p w14:paraId="0B94409F" w14:textId="77777777" w:rsidR="006A7A7C" w:rsidRDefault="00946C1A">
      <w:pPr>
        <w:pStyle w:val="T1"/>
        <w:jc w:val="left"/>
        <w:rPr>
          <w:lang w:val="nl-NL"/>
        </w:rPr>
      </w:pPr>
      <w:r>
        <w:rPr>
          <w:lang w:val="nl-NL"/>
        </w:rPr>
        <w:t>Kas: 1889</w:t>
      </w:r>
    </w:p>
    <w:p w14:paraId="517FD147" w14:textId="77777777" w:rsidR="006A7A7C" w:rsidRDefault="006A7A7C">
      <w:pPr>
        <w:pStyle w:val="T1"/>
        <w:jc w:val="left"/>
        <w:rPr>
          <w:lang w:val="nl-NL"/>
        </w:rPr>
      </w:pPr>
    </w:p>
    <w:p w14:paraId="2F8C6F81" w14:textId="77777777" w:rsidR="006A7A7C" w:rsidRDefault="00946C1A">
      <w:pPr>
        <w:pStyle w:val="Heading2"/>
        <w:tabs>
          <w:tab w:val="left" w:pos="0"/>
        </w:tabs>
        <w:rPr>
          <w:i w:val="0"/>
          <w:iCs/>
        </w:rPr>
      </w:pPr>
      <w:r>
        <w:rPr>
          <w:i w:val="0"/>
          <w:iCs/>
        </w:rPr>
        <w:t>Kunsthistorische aspecten</w:t>
      </w:r>
    </w:p>
    <w:p w14:paraId="399E721E" w14:textId="77777777" w:rsidR="006A7A7C" w:rsidRDefault="00946C1A">
      <w:pPr>
        <w:pStyle w:val="T2Kunst"/>
        <w:jc w:val="left"/>
        <w:rPr>
          <w:lang w:val="nl-NL"/>
        </w:rPr>
      </w:pPr>
      <w:r>
        <w:rPr>
          <w:lang w:val="nl-NL"/>
        </w:rPr>
        <w:t xml:space="preserve">Een variant op een fronttype dat de gebroeders Van Oeckelen van hun vader hadden overgenomen, voor het eerst door hem </w:t>
      </w:r>
      <w:r>
        <w:rPr>
          <w:lang w:val="nl-NL"/>
        </w:rPr>
        <w:t>toegepast in Noordlaren (1876, deel 1872-1878, 291-292). De opbouw is zevendelig en omvat een ronde middentoren, smalle torenvelden, in dit geval met elk slechts twee pijpen en een horizontale bovenlijst, tweedelige tussenvelden, hier bij wijze van uitzond</w:t>
      </w:r>
      <w:r>
        <w:rPr>
          <w:lang w:val="nl-NL"/>
        </w:rPr>
        <w:t>ering met horizontale scheidingen tussen de etages, en spitse zijtorens. Middentoren en zijtorens zijn voorzien van verhoogde frontstokken met cannelures.</w:t>
      </w:r>
    </w:p>
    <w:p w14:paraId="0E8CC2F7" w14:textId="77777777" w:rsidR="006A7A7C" w:rsidRDefault="00946C1A">
      <w:pPr>
        <w:pStyle w:val="T2Kunst"/>
        <w:jc w:val="left"/>
        <w:rPr>
          <w:lang w:val="nl-NL"/>
        </w:rPr>
      </w:pPr>
      <w:r>
        <w:rPr>
          <w:lang w:val="nl-NL"/>
        </w:rPr>
        <w:t>De benedenblinderingen zijn niet meer aanwezig. Boven in de middentoren is enigszins onsamenhangend r</w:t>
      </w:r>
      <w:r>
        <w:rPr>
          <w:lang w:val="nl-NL"/>
        </w:rPr>
        <w:t xml:space="preserve">ankwerk te zien en verder voornamelijk golfranken en verwante motieven. Op de stijlen tussen torenvelden en tussenvelden zijn grote bollen aangebracht, zoals vaker bij fronten van dit type. Op de middentoren een gecanneleerd podest met een lier met hoorns </w:t>
      </w:r>
      <w:r>
        <w:rPr>
          <w:lang w:val="nl-NL"/>
        </w:rPr>
        <w:t>van overvloed. Verdere bekroningen ontbreken. De vleugelstukken met hun opbouw uit S-ranken zijn van een voor de gebroeders Van Oeckelen gebruikelijk model.</w:t>
      </w:r>
    </w:p>
    <w:p w14:paraId="49203DF2" w14:textId="77777777" w:rsidR="006A7A7C" w:rsidRDefault="006A7A7C">
      <w:pPr>
        <w:pStyle w:val="T1"/>
        <w:jc w:val="left"/>
        <w:rPr>
          <w:lang w:val="nl-NL"/>
        </w:rPr>
      </w:pPr>
    </w:p>
    <w:p w14:paraId="74F539F0" w14:textId="77777777" w:rsidR="006A7A7C" w:rsidRDefault="00946C1A">
      <w:pPr>
        <w:pStyle w:val="T3Lit"/>
        <w:jc w:val="left"/>
        <w:rPr>
          <w:b/>
          <w:bCs/>
          <w:lang w:val="nl-NL"/>
        </w:rPr>
      </w:pPr>
      <w:r>
        <w:rPr>
          <w:b/>
          <w:bCs/>
          <w:lang w:val="nl-NL"/>
        </w:rPr>
        <w:t>Literatuur</w:t>
      </w:r>
    </w:p>
    <w:p w14:paraId="7EBCA1E5" w14:textId="77777777" w:rsidR="006A7A7C" w:rsidRPr="00946C1A" w:rsidRDefault="00946C1A">
      <w:pPr>
        <w:pStyle w:val="T3Lit"/>
        <w:rPr>
          <w:lang w:val="nl-NL"/>
        </w:rPr>
      </w:pPr>
      <w:r>
        <w:rPr>
          <w:lang w:val="nl-NL"/>
        </w:rPr>
        <w:t>Fotokaart</w:t>
      </w:r>
      <w:r>
        <w:rPr>
          <w:i/>
          <w:lang w:val="nl-NL"/>
        </w:rPr>
        <w:t xml:space="preserve"> De Mixtuur.</w:t>
      </w:r>
    </w:p>
    <w:p w14:paraId="259BDC2F" w14:textId="77777777" w:rsidR="006A7A7C" w:rsidRPr="00946C1A" w:rsidRDefault="00946C1A">
      <w:pPr>
        <w:pStyle w:val="T3Lit"/>
        <w:rPr>
          <w:lang w:val="nl-NL"/>
        </w:rPr>
      </w:pPr>
      <w:r>
        <w:rPr>
          <w:i/>
          <w:lang w:val="nl-NL"/>
        </w:rPr>
        <w:t>De Harp</w:t>
      </w:r>
      <w:r>
        <w:rPr>
          <w:iCs/>
          <w:lang w:val="nl-NL"/>
        </w:rPr>
        <w:t>,</w:t>
      </w:r>
      <w:r>
        <w:rPr>
          <w:lang w:val="nl-NL"/>
        </w:rPr>
        <w:t xml:space="preserve"> 25 (1931), 38, 94.</w:t>
      </w:r>
    </w:p>
    <w:p w14:paraId="675AB2A4" w14:textId="77777777" w:rsidR="006A7A7C" w:rsidRPr="00946C1A" w:rsidRDefault="00946C1A">
      <w:pPr>
        <w:pStyle w:val="T3Lit"/>
        <w:rPr>
          <w:lang w:val="nl-NL"/>
        </w:rPr>
      </w:pPr>
      <w:r>
        <w:rPr>
          <w:lang w:val="nl-NL"/>
        </w:rPr>
        <w:t xml:space="preserve">Frans Jespers, </w:t>
      </w:r>
      <w:r>
        <w:rPr>
          <w:i/>
          <w:lang w:val="nl-NL"/>
        </w:rPr>
        <w:t>Brabants orgelbezit. E</w:t>
      </w:r>
      <w:r>
        <w:rPr>
          <w:i/>
          <w:lang w:val="nl-NL"/>
        </w:rPr>
        <w:t>en inventarisatie van Brabantse orgels</w:t>
      </w:r>
      <w:r>
        <w:rPr>
          <w:lang w:val="nl-NL"/>
        </w:rPr>
        <w:t>. ’s-Hertogenbosch, 1975, 42.</w:t>
      </w:r>
    </w:p>
    <w:p w14:paraId="1D8426EE" w14:textId="77777777" w:rsidR="006A7A7C" w:rsidRPr="00946C1A" w:rsidRDefault="00946C1A">
      <w:pPr>
        <w:pStyle w:val="T3Lit"/>
        <w:jc w:val="left"/>
        <w:rPr>
          <w:lang w:val="nl-NL"/>
        </w:rPr>
      </w:pPr>
      <w:r>
        <w:rPr>
          <w:lang w:val="nl-NL"/>
        </w:rPr>
        <w:t xml:space="preserve">Frans Jespers, </w:t>
      </w:r>
      <w:r>
        <w:rPr>
          <w:i/>
          <w:lang w:val="nl-NL"/>
        </w:rPr>
        <w:t>Repertorium van orgels en orgelmakers in Noord-Brabant tot omstreeks 1900</w:t>
      </w:r>
      <w:r>
        <w:rPr>
          <w:lang w:val="nl-NL"/>
        </w:rPr>
        <w:t>. ’s-Hertogenbosch, 1983, 37-38.</w:t>
      </w:r>
    </w:p>
    <w:p w14:paraId="71D63AC5" w14:textId="77777777" w:rsidR="006A7A7C" w:rsidRPr="00946C1A" w:rsidRDefault="00946C1A">
      <w:pPr>
        <w:pStyle w:val="T3Lit"/>
        <w:jc w:val="left"/>
        <w:rPr>
          <w:lang w:val="nl-NL"/>
        </w:rPr>
      </w:pPr>
      <w:r>
        <w:rPr>
          <w:i/>
          <w:iCs/>
          <w:lang w:val="nl-NL"/>
        </w:rPr>
        <w:t>Het Orgel</w:t>
      </w:r>
      <w:r>
        <w:rPr>
          <w:lang w:val="nl-NL"/>
        </w:rPr>
        <w:t>, 4/4 (1889).</w:t>
      </w:r>
    </w:p>
    <w:p w14:paraId="42998E41" w14:textId="77777777" w:rsidR="006A7A7C" w:rsidRPr="00946C1A" w:rsidRDefault="00946C1A">
      <w:pPr>
        <w:pStyle w:val="T3Lit"/>
        <w:jc w:val="left"/>
        <w:rPr>
          <w:lang w:val="nl-NL"/>
        </w:rPr>
      </w:pPr>
      <w:r>
        <w:rPr>
          <w:lang w:val="nl-NL"/>
        </w:rPr>
        <w:t xml:space="preserve">J. F. van Os, </w:t>
      </w:r>
      <w:r>
        <w:rPr>
          <w:i/>
          <w:iCs/>
          <w:lang w:val="nl-NL"/>
        </w:rPr>
        <w:t>Oude Orgels in Oost-Gelderland</w:t>
      </w:r>
      <w:r>
        <w:rPr>
          <w:lang w:val="nl-NL"/>
        </w:rPr>
        <w:t>. Elburg, 2003, 167-168.</w:t>
      </w:r>
    </w:p>
    <w:p w14:paraId="17F322AA" w14:textId="77777777" w:rsidR="006A7A7C" w:rsidRDefault="006A7A7C">
      <w:pPr>
        <w:pStyle w:val="T3Lit"/>
        <w:jc w:val="left"/>
        <w:rPr>
          <w:lang w:val="nl-NL"/>
        </w:rPr>
      </w:pPr>
    </w:p>
    <w:p w14:paraId="65859F6F" w14:textId="77777777" w:rsidR="006A7A7C" w:rsidRDefault="00946C1A">
      <w:pPr>
        <w:pStyle w:val="T3Lit"/>
        <w:jc w:val="left"/>
        <w:rPr>
          <w:b/>
          <w:bCs/>
          <w:lang w:val="nl-NL"/>
        </w:rPr>
      </w:pPr>
      <w:r>
        <w:rPr>
          <w:b/>
          <w:bCs/>
          <w:lang w:val="nl-NL"/>
        </w:rPr>
        <w:t>Niet gepubliceerde bronnen</w:t>
      </w:r>
    </w:p>
    <w:p w14:paraId="524250B2" w14:textId="77777777" w:rsidR="006A7A7C" w:rsidRPr="00946C1A" w:rsidRDefault="00946C1A">
      <w:pPr>
        <w:pStyle w:val="T3Lit"/>
        <w:jc w:val="left"/>
        <w:rPr>
          <w:lang w:val="nl-NL"/>
        </w:rPr>
      </w:pPr>
      <w:r>
        <w:rPr>
          <w:lang w:val="nl-NL"/>
        </w:rPr>
        <w:t xml:space="preserve">A. Bouman, </w:t>
      </w:r>
      <w:r>
        <w:rPr>
          <w:i/>
          <w:iCs/>
          <w:lang w:val="nl-NL"/>
        </w:rPr>
        <w:t>Dispositiecahier VII</w:t>
      </w:r>
      <w:r>
        <w:rPr>
          <w:lang w:val="nl-NL"/>
        </w:rPr>
        <w:t>.</w:t>
      </w:r>
    </w:p>
    <w:p w14:paraId="551EA1AB" w14:textId="77777777" w:rsidR="006A7A7C" w:rsidRPr="00946C1A" w:rsidRDefault="00946C1A">
      <w:pPr>
        <w:pStyle w:val="T3Lit"/>
        <w:jc w:val="left"/>
        <w:rPr>
          <w:lang w:val="de-DE"/>
        </w:rPr>
      </w:pPr>
      <w:r w:rsidRPr="00946C1A">
        <w:rPr>
          <w:lang w:val="de-DE"/>
        </w:rPr>
        <w:t>Archief H.B. Scheuerman &amp; Zn.</w:t>
      </w:r>
    </w:p>
    <w:p w14:paraId="132CF145" w14:textId="77777777" w:rsidR="006A7A7C" w:rsidRDefault="00946C1A">
      <w:pPr>
        <w:pStyle w:val="T3Lit"/>
        <w:jc w:val="left"/>
        <w:rPr>
          <w:lang w:val="nl-NL"/>
        </w:rPr>
      </w:pPr>
      <w:r>
        <w:rPr>
          <w:lang w:val="nl-NL"/>
        </w:rPr>
        <w:t>Informatie mevrouw Thoos Blonk.</w:t>
      </w:r>
    </w:p>
    <w:p w14:paraId="3E3096DE" w14:textId="77777777" w:rsidR="006A7A7C" w:rsidRDefault="00946C1A">
      <w:pPr>
        <w:pStyle w:val="T3Lit"/>
        <w:jc w:val="left"/>
        <w:rPr>
          <w:lang w:val="nl-NL"/>
        </w:rPr>
      </w:pPr>
      <w:r>
        <w:rPr>
          <w:lang w:val="nl-NL"/>
        </w:rPr>
        <w:t>Orgelarchief Klaas Bolt.</w:t>
      </w:r>
    </w:p>
    <w:p w14:paraId="6918A254" w14:textId="77777777" w:rsidR="006A7A7C" w:rsidRDefault="00946C1A">
      <w:pPr>
        <w:pStyle w:val="T3Lit"/>
        <w:jc w:val="left"/>
        <w:rPr>
          <w:lang w:val="nl-NL"/>
        </w:rPr>
      </w:pPr>
      <w:r>
        <w:rPr>
          <w:lang w:val="nl-NL"/>
        </w:rPr>
        <w:t>Orgelarchief Peter van Dijk.</w:t>
      </w:r>
    </w:p>
    <w:p w14:paraId="71186EFE" w14:textId="77777777" w:rsidR="006A7A7C" w:rsidRDefault="006A7A7C">
      <w:pPr>
        <w:pStyle w:val="T3Lit"/>
        <w:jc w:val="left"/>
        <w:rPr>
          <w:lang w:val="nl-NL"/>
        </w:rPr>
      </w:pPr>
    </w:p>
    <w:p w14:paraId="5166F77D" w14:textId="77777777" w:rsidR="006A7A7C" w:rsidRDefault="00946C1A">
      <w:pPr>
        <w:pStyle w:val="T3Lit"/>
        <w:jc w:val="left"/>
        <w:rPr>
          <w:lang w:val="nl-NL"/>
        </w:rPr>
      </w:pPr>
      <w:r>
        <w:rPr>
          <w:lang w:val="nl-NL"/>
        </w:rPr>
        <w:t>Monumentnummer 10309</w:t>
      </w:r>
    </w:p>
    <w:p w14:paraId="763161EE" w14:textId="77777777" w:rsidR="006A7A7C" w:rsidRDefault="00946C1A">
      <w:pPr>
        <w:pStyle w:val="T3Lit"/>
        <w:jc w:val="left"/>
        <w:rPr>
          <w:lang w:val="nl-NL"/>
        </w:rPr>
      </w:pPr>
      <w:r>
        <w:rPr>
          <w:lang w:val="nl-NL"/>
        </w:rPr>
        <w:t>Orgelnummer 223</w:t>
      </w:r>
    </w:p>
    <w:p w14:paraId="5F86DA66" w14:textId="77777777" w:rsidR="006A7A7C" w:rsidRDefault="006A7A7C">
      <w:pPr>
        <w:pStyle w:val="T1"/>
        <w:jc w:val="left"/>
        <w:rPr>
          <w:lang w:val="nl-NL"/>
        </w:rPr>
      </w:pPr>
    </w:p>
    <w:p w14:paraId="53756D78" w14:textId="77777777" w:rsidR="006A7A7C" w:rsidRDefault="00946C1A">
      <w:pPr>
        <w:pStyle w:val="Heading2"/>
        <w:tabs>
          <w:tab w:val="left" w:pos="0"/>
        </w:tabs>
        <w:rPr>
          <w:i w:val="0"/>
          <w:iCs/>
        </w:rPr>
      </w:pPr>
      <w:r>
        <w:rPr>
          <w:i w:val="0"/>
          <w:iCs/>
        </w:rPr>
        <w:t>Historische gegevens</w:t>
      </w:r>
    </w:p>
    <w:p w14:paraId="5AF57C71" w14:textId="77777777" w:rsidR="006A7A7C" w:rsidRDefault="006A7A7C">
      <w:pPr>
        <w:pStyle w:val="T1"/>
        <w:jc w:val="left"/>
        <w:rPr>
          <w:i/>
          <w:iCs/>
          <w:lang w:val="nl-NL"/>
        </w:rPr>
      </w:pPr>
    </w:p>
    <w:p w14:paraId="16B3F1D1" w14:textId="77777777" w:rsidR="006A7A7C" w:rsidRDefault="00946C1A">
      <w:pPr>
        <w:pStyle w:val="T1"/>
        <w:jc w:val="left"/>
        <w:rPr>
          <w:lang w:val="nl-NL"/>
        </w:rPr>
      </w:pPr>
      <w:r>
        <w:rPr>
          <w:lang w:val="nl-NL"/>
        </w:rPr>
        <w:t>Bouwers</w:t>
      </w:r>
    </w:p>
    <w:p w14:paraId="10508E95" w14:textId="77777777" w:rsidR="006A7A7C" w:rsidRDefault="00946C1A">
      <w:pPr>
        <w:pStyle w:val="T1"/>
        <w:jc w:val="left"/>
        <w:rPr>
          <w:lang w:val="nl-NL"/>
        </w:rPr>
      </w:pPr>
      <w:r>
        <w:rPr>
          <w:lang w:val="nl-NL"/>
        </w:rPr>
        <w:t>1. P. van Oeckelen &amp; Zonen</w:t>
      </w:r>
    </w:p>
    <w:p w14:paraId="7D7AB1AF" w14:textId="77777777" w:rsidR="006A7A7C" w:rsidRDefault="00946C1A">
      <w:pPr>
        <w:pStyle w:val="T1"/>
        <w:jc w:val="left"/>
        <w:rPr>
          <w:lang w:val="nl-NL"/>
        </w:rPr>
      </w:pPr>
      <w:r>
        <w:rPr>
          <w:lang w:val="nl-NL"/>
        </w:rPr>
        <w:t>2. A. Standaart</w:t>
      </w:r>
    </w:p>
    <w:p w14:paraId="66FF7252" w14:textId="77777777" w:rsidR="006A7A7C" w:rsidRDefault="006A7A7C">
      <w:pPr>
        <w:pStyle w:val="T1"/>
        <w:jc w:val="left"/>
        <w:rPr>
          <w:lang w:val="nl-NL"/>
        </w:rPr>
      </w:pPr>
    </w:p>
    <w:p w14:paraId="70D1956B" w14:textId="77777777" w:rsidR="006A7A7C" w:rsidRDefault="00946C1A">
      <w:pPr>
        <w:pStyle w:val="T1"/>
        <w:jc w:val="left"/>
        <w:rPr>
          <w:lang w:val="nl-NL"/>
        </w:rPr>
      </w:pPr>
      <w:r>
        <w:rPr>
          <w:lang w:val="nl-NL"/>
        </w:rPr>
        <w:t>Jaren van oplevering</w:t>
      </w:r>
    </w:p>
    <w:p w14:paraId="335E1DB6" w14:textId="77777777" w:rsidR="006A7A7C" w:rsidRDefault="00946C1A">
      <w:pPr>
        <w:pStyle w:val="T1"/>
        <w:jc w:val="left"/>
        <w:rPr>
          <w:lang w:val="nl-NL"/>
        </w:rPr>
      </w:pPr>
      <w:r>
        <w:rPr>
          <w:lang w:val="nl-NL"/>
        </w:rPr>
        <w:lastRenderedPageBreak/>
        <w:t>1. 1889</w:t>
      </w:r>
    </w:p>
    <w:p w14:paraId="3CA6A210" w14:textId="77777777" w:rsidR="006A7A7C" w:rsidRDefault="00946C1A">
      <w:pPr>
        <w:pStyle w:val="T1"/>
        <w:jc w:val="left"/>
        <w:rPr>
          <w:lang w:val="nl-NL"/>
        </w:rPr>
      </w:pPr>
      <w:r>
        <w:rPr>
          <w:lang w:val="nl-NL"/>
        </w:rPr>
        <w:t>2. 1930</w:t>
      </w:r>
    </w:p>
    <w:p w14:paraId="5FA41C92" w14:textId="77777777" w:rsidR="006A7A7C" w:rsidRDefault="006A7A7C">
      <w:pPr>
        <w:pStyle w:val="T1"/>
        <w:jc w:val="left"/>
        <w:rPr>
          <w:lang w:val="nl-NL"/>
        </w:rPr>
      </w:pPr>
    </w:p>
    <w:p w14:paraId="35E9084C" w14:textId="77777777" w:rsidR="006A7A7C" w:rsidRDefault="00946C1A">
      <w:pPr>
        <w:pStyle w:val="T1"/>
        <w:jc w:val="left"/>
      </w:pPr>
      <w:r>
        <w:rPr>
          <w:lang w:val="nl-NL"/>
        </w:rPr>
        <w:t xml:space="preserve">Dispositie volgens </w:t>
      </w:r>
      <w:r>
        <w:rPr>
          <w:i/>
          <w:iCs/>
          <w:lang w:val="nl-NL"/>
        </w:rPr>
        <w:t>Het Orgel</w:t>
      </w:r>
      <w:r>
        <w:t>, 1889</w:t>
      </w:r>
    </w:p>
    <w:tbl>
      <w:tblPr>
        <w:tblW w:w="2080" w:type="dxa"/>
        <w:tblLayout w:type="fixed"/>
        <w:tblCellMar>
          <w:left w:w="70" w:type="dxa"/>
          <w:right w:w="70" w:type="dxa"/>
        </w:tblCellMar>
        <w:tblLook w:val="0000" w:firstRow="0" w:lastRow="0" w:firstColumn="0" w:lastColumn="0" w:noHBand="0" w:noVBand="0"/>
      </w:tblPr>
      <w:tblGrid>
        <w:gridCol w:w="1488"/>
        <w:gridCol w:w="592"/>
      </w:tblGrid>
      <w:tr w:rsidR="006A7A7C" w14:paraId="79A9E637" w14:textId="77777777">
        <w:tc>
          <w:tcPr>
            <w:tcW w:w="1488" w:type="dxa"/>
          </w:tcPr>
          <w:p w14:paraId="47F01DBB" w14:textId="77777777" w:rsidR="006A7A7C" w:rsidRDefault="00946C1A">
            <w:pPr>
              <w:pStyle w:val="T4dispositie"/>
              <w:snapToGrid w:val="0"/>
              <w:jc w:val="left"/>
              <w:rPr>
                <w:i/>
                <w:iCs/>
                <w:lang w:val="en-GB"/>
              </w:rPr>
            </w:pPr>
            <w:r>
              <w:rPr>
                <w:i/>
                <w:iCs/>
                <w:lang w:val="en-GB"/>
              </w:rPr>
              <w:t>Manuaal</w:t>
            </w:r>
          </w:p>
          <w:p w14:paraId="61B16BC5" w14:textId="77777777" w:rsidR="006A7A7C" w:rsidRDefault="00946C1A">
            <w:pPr>
              <w:pStyle w:val="T4dispositie"/>
              <w:jc w:val="left"/>
              <w:rPr>
                <w:lang w:val="en-GB"/>
              </w:rPr>
            </w:pPr>
            <w:r>
              <w:rPr>
                <w:lang w:val="en-GB"/>
              </w:rPr>
              <w:t>Bourdon B/D*</w:t>
            </w:r>
          </w:p>
          <w:p w14:paraId="6E80406D" w14:textId="77777777" w:rsidR="006A7A7C" w:rsidRDefault="00946C1A">
            <w:pPr>
              <w:pStyle w:val="T4dispositie"/>
              <w:jc w:val="left"/>
              <w:rPr>
                <w:lang w:val="en-GB"/>
              </w:rPr>
            </w:pPr>
            <w:r>
              <w:rPr>
                <w:lang w:val="en-GB"/>
              </w:rPr>
              <w:t>Praestant</w:t>
            </w:r>
          </w:p>
          <w:p w14:paraId="493489F6" w14:textId="77777777" w:rsidR="006A7A7C" w:rsidRDefault="00946C1A">
            <w:pPr>
              <w:pStyle w:val="T4dispositie"/>
              <w:jc w:val="left"/>
              <w:rPr>
                <w:lang w:val="en-GB"/>
              </w:rPr>
            </w:pPr>
            <w:r>
              <w:rPr>
                <w:lang w:val="en-GB"/>
              </w:rPr>
              <w:t>Holpijp</w:t>
            </w:r>
          </w:p>
          <w:p w14:paraId="7F9D7FA6" w14:textId="77777777" w:rsidR="006A7A7C" w:rsidRDefault="00946C1A">
            <w:pPr>
              <w:pStyle w:val="T4dispositie"/>
              <w:jc w:val="left"/>
              <w:rPr>
                <w:lang w:val="en-GB"/>
              </w:rPr>
            </w:pPr>
            <w:r>
              <w:rPr>
                <w:lang w:val="en-GB"/>
              </w:rPr>
              <w:t>Viola di Gamba</w:t>
            </w:r>
          </w:p>
          <w:p w14:paraId="583708FA" w14:textId="77777777" w:rsidR="006A7A7C" w:rsidRDefault="00946C1A">
            <w:pPr>
              <w:pStyle w:val="T4dispositie"/>
              <w:jc w:val="left"/>
              <w:rPr>
                <w:lang w:val="en-GB"/>
              </w:rPr>
            </w:pPr>
            <w:r>
              <w:rPr>
                <w:lang w:val="en-GB"/>
              </w:rPr>
              <w:t>Quintadena</w:t>
            </w:r>
          </w:p>
          <w:p w14:paraId="52603A75" w14:textId="77777777" w:rsidR="006A7A7C" w:rsidRDefault="00946C1A">
            <w:pPr>
              <w:pStyle w:val="T4dispositie"/>
              <w:jc w:val="left"/>
              <w:rPr>
                <w:lang w:val="en-GB"/>
              </w:rPr>
            </w:pPr>
            <w:r>
              <w:rPr>
                <w:lang w:val="en-GB"/>
              </w:rPr>
              <w:t>Octaaf</w:t>
            </w:r>
          </w:p>
          <w:p w14:paraId="50AF79F6" w14:textId="77777777" w:rsidR="006A7A7C" w:rsidRDefault="00946C1A">
            <w:pPr>
              <w:pStyle w:val="T4dispositie"/>
              <w:jc w:val="left"/>
              <w:rPr>
                <w:lang w:val="en-GB"/>
              </w:rPr>
            </w:pPr>
            <w:r>
              <w:rPr>
                <w:lang w:val="en-GB"/>
              </w:rPr>
              <w:t>Fluit</w:t>
            </w:r>
          </w:p>
          <w:p w14:paraId="76E6BBF0" w14:textId="77777777" w:rsidR="006A7A7C" w:rsidRDefault="00946C1A">
            <w:pPr>
              <w:pStyle w:val="T4dispositie"/>
              <w:jc w:val="left"/>
              <w:rPr>
                <w:lang w:val="en-GB"/>
              </w:rPr>
            </w:pPr>
            <w:r>
              <w:rPr>
                <w:lang w:val="en-GB"/>
              </w:rPr>
              <w:t>Woudfluit</w:t>
            </w:r>
          </w:p>
          <w:p w14:paraId="0CC4E3C5" w14:textId="77777777" w:rsidR="006A7A7C" w:rsidRDefault="00946C1A">
            <w:pPr>
              <w:pStyle w:val="T4dispositie"/>
              <w:jc w:val="left"/>
              <w:rPr>
                <w:lang w:val="en-GB"/>
              </w:rPr>
            </w:pPr>
            <w:r>
              <w:rPr>
                <w:lang w:val="en-GB"/>
              </w:rPr>
              <w:t>Trompet</w:t>
            </w:r>
          </w:p>
        </w:tc>
        <w:tc>
          <w:tcPr>
            <w:tcW w:w="592" w:type="dxa"/>
          </w:tcPr>
          <w:p w14:paraId="7862C086" w14:textId="77777777" w:rsidR="006A7A7C" w:rsidRDefault="006A7A7C">
            <w:pPr>
              <w:pStyle w:val="T4dispositie"/>
              <w:snapToGrid w:val="0"/>
              <w:jc w:val="left"/>
              <w:rPr>
                <w:lang w:val="en-GB"/>
              </w:rPr>
            </w:pPr>
          </w:p>
          <w:p w14:paraId="7F80CB36" w14:textId="77777777" w:rsidR="006A7A7C" w:rsidRDefault="00946C1A">
            <w:pPr>
              <w:pStyle w:val="T4dispositie"/>
              <w:jc w:val="left"/>
            </w:pPr>
            <w:r>
              <w:rPr>
                <w:lang w:val="nl-NL"/>
              </w:rPr>
              <w:t>16</w:t>
            </w:r>
            <w:r>
              <w:t>'</w:t>
            </w:r>
          </w:p>
          <w:p w14:paraId="0B00E49C" w14:textId="77777777" w:rsidR="006A7A7C" w:rsidRDefault="00946C1A">
            <w:pPr>
              <w:pStyle w:val="T4dispositie"/>
              <w:jc w:val="left"/>
            </w:pPr>
            <w:r>
              <w:rPr>
                <w:lang w:val="nl-NL"/>
              </w:rPr>
              <w:t>8</w:t>
            </w:r>
            <w:r>
              <w:t>'</w:t>
            </w:r>
          </w:p>
          <w:p w14:paraId="3C4EF03E" w14:textId="77777777" w:rsidR="006A7A7C" w:rsidRDefault="00946C1A">
            <w:pPr>
              <w:pStyle w:val="T4dispositie"/>
              <w:jc w:val="left"/>
            </w:pPr>
            <w:r>
              <w:rPr>
                <w:lang w:val="nl-NL"/>
              </w:rPr>
              <w:t>8</w:t>
            </w:r>
            <w:r>
              <w:t>'</w:t>
            </w:r>
          </w:p>
          <w:p w14:paraId="3B633D83" w14:textId="77777777" w:rsidR="006A7A7C" w:rsidRDefault="00946C1A">
            <w:pPr>
              <w:pStyle w:val="T4dispositie"/>
              <w:jc w:val="left"/>
            </w:pPr>
            <w:r>
              <w:rPr>
                <w:lang w:val="nl-NL"/>
              </w:rPr>
              <w:t>8</w:t>
            </w:r>
            <w:r>
              <w:t>'</w:t>
            </w:r>
          </w:p>
          <w:p w14:paraId="693B8CE6" w14:textId="77777777" w:rsidR="006A7A7C" w:rsidRDefault="00946C1A">
            <w:pPr>
              <w:pStyle w:val="T4dispositie"/>
              <w:jc w:val="left"/>
            </w:pPr>
            <w:r>
              <w:rPr>
                <w:lang w:val="nl-NL"/>
              </w:rPr>
              <w:t>8</w:t>
            </w:r>
            <w:r>
              <w:t>'</w:t>
            </w:r>
          </w:p>
          <w:p w14:paraId="2C994A3E" w14:textId="77777777" w:rsidR="006A7A7C" w:rsidRDefault="00946C1A">
            <w:pPr>
              <w:pStyle w:val="T4dispositie"/>
              <w:jc w:val="left"/>
            </w:pPr>
            <w:r>
              <w:rPr>
                <w:lang w:val="nl-NL"/>
              </w:rPr>
              <w:t>4</w:t>
            </w:r>
            <w:r>
              <w:t>'</w:t>
            </w:r>
          </w:p>
          <w:p w14:paraId="0FC1FB93" w14:textId="77777777" w:rsidR="006A7A7C" w:rsidRDefault="00946C1A">
            <w:pPr>
              <w:pStyle w:val="T4dispositie"/>
              <w:jc w:val="left"/>
            </w:pPr>
            <w:r>
              <w:rPr>
                <w:lang w:val="nl-NL"/>
              </w:rPr>
              <w:t>4</w:t>
            </w:r>
            <w:r>
              <w:t>'</w:t>
            </w:r>
          </w:p>
          <w:p w14:paraId="1FDD0215" w14:textId="77777777" w:rsidR="006A7A7C" w:rsidRDefault="00946C1A">
            <w:pPr>
              <w:pStyle w:val="T4dispositie"/>
              <w:jc w:val="left"/>
            </w:pPr>
            <w:r>
              <w:rPr>
                <w:lang w:val="nl-NL"/>
              </w:rPr>
              <w:t>2</w:t>
            </w:r>
            <w:r>
              <w:t>'</w:t>
            </w:r>
          </w:p>
          <w:p w14:paraId="7CA5A4A2" w14:textId="77777777" w:rsidR="006A7A7C" w:rsidRDefault="00946C1A">
            <w:pPr>
              <w:pStyle w:val="T4dispositie"/>
              <w:jc w:val="left"/>
            </w:pPr>
            <w:r>
              <w:rPr>
                <w:lang w:val="nl-NL"/>
              </w:rPr>
              <w:t>8</w:t>
            </w:r>
            <w:r>
              <w:t>'</w:t>
            </w:r>
          </w:p>
        </w:tc>
      </w:tr>
    </w:tbl>
    <w:p w14:paraId="05F1C67E" w14:textId="77777777" w:rsidR="006A7A7C" w:rsidRDefault="006A7A7C">
      <w:pPr>
        <w:pStyle w:val="T4dispositie"/>
      </w:pPr>
    </w:p>
    <w:p w14:paraId="275882A7" w14:textId="77777777" w:rsidR="006A7A7C" w:rsidRDefault="00946C1A">
      <w:pPr>
        <w:pStyle w:val="T4dispositie"/>
        <w:rPr>
          <w:lang w:val="nl-NL"/>
        </w:rPr>
      </w:pPr>
      <w:r>
        <w:rPr>
          <w:lang w:val="nl-NL"/>
        </w:rPr>
        <w:t>* het groot octaaf spreekt vrij op het pedaal</w:t>
      </w:r>
    </w:p>
    <w:p w14:paraId="099900F6" w14:textId="77777777" w:rsidR="006A7A7C" w:rsidRDefault="006A7A7C">
      <w:pPr>
        <w:pStyle w:val="T1"/>
        <w:jc w:val="left"/>
        <w:rPr>
          <w:lang w:val="nl-NL"/>
        </w:rPr>
      </w:pPr>
    </w:p>
    <w:p w14:paraId="4DC68AFF" w14:textId="77777777" w:rsidR="006A7A7C" w:rsidRDefault="00946C1A">
      <w:pPr>
        <w:pStyle w:val="T1"/>
        <w:jc w:val="left"/>
        <w:rPr>
          <w:lang w:val="nl-NL"/>
        </w:rPr>
      </w:pPr>
      <w:r>
        <w:rPr>
          <w:lang w:val="nl-NL"/>
        </w:rPr>
        <w:t>A. Standaart 1930</w:t>
      </w:r>
    </w:p>
    <w:p w14:paraId="54CF4A3A" w14:textId="77777777" w:rsidR="006A7A7C" w:rsidRDefault="00946C1A">
      <w:pPr>
        <w:pStyle w:val="T1"/>
        <w:numPr>
          <w:ilvl w:val="0"/>
          <w:numId w:val="2"/>
        </w:numPr>
        <w:jc w:val="left"/>
        <w:rPr>
          <w:lang w:val="nl-NL"/>
        </w:rPr>
      </w:pPr>
      <w:r>
        <w:rPr>
          <w:lang w:val="nl-NL"/>
        </w:rPr>
        <w:t>nieuw pneumatisch orgel in oude kas; Van Oeckelen-binnenwerk geplaatst in de Hervormde Jeugdkerk te Winterswijk (1931)</w:t>
      </w:r>
    </w:p>
    <w:p w14:paraId="2F5F7AFF" w14:textId="77777777" w:rsidR="006A7A7C" w:rsidRDefault="006A7A7C">
      <w:pPr>
        <w:pStyle w:val="T1"/>
        <w:jc w:val="left"/>
        <w:rPr>
          <w:lang w:val="nl-NL"/>
        </w:rPr>
      </w:pPr>
    </w:p>
    <w:p w14:paraId="7CFE6000" w14:textId="77777777" w:rsidR="006A7A7C" w:rsidRDefault="00946C1A">
      <w:pPr>
        <w:pStyle w:val="T1"/>
        <w:jc w:val="left"/>
        <w:rPr>
          <w:lang w:val="nl-NL"/>
        </w:rPr>
      </w:pPr>
      <w:r>
        <w:rPr>
          <w:lang w:val="nl-NL"/>
        </w:rPr>
        <w:t>D.A. Flentrop 1967</w:t>
      </w:r>
    </w:p>
    <w:p w14:paraId="45B5D843" w14:textId="77777777" w:rsidR="006A7A7C" w:rsidRDefault="00946C1A">
      <w:pPr>
        <w:pStyle w:val="T1"/>
        <w:jc w:val="left"/>
        <w:rPr>
          <w:lang w:val="nl-NL"/>
        </w:rPr>
      </w:pPr>
      <w:r>
        <w:rPr>
          <w:lang w:val="nl-NL"/>
        </w:rPr>
        <w:t>.</w:t>
      </w:r>
      <w:r>
        <w:rPr>
          <w:lang w:val="nl-NL"/>
        </w:rPr>
        <w:tab/>
        <w:t xml:space="preserve">orgel gereviseerd en </w:t>
      </w:r>
      <w:r>
        <w:rPr>
          <w:lang w:val="nl-NL"/>
        </w:rPr>
        <w:t>binnen kerkgebouw verplaatst</w:t>
      </w:r>
    </w:p>
    <w:p w14:paraId="6C364A58" w14:textId="77777777" w:rsidR="006A7A7C" w:rsidRDefault="006A7A7C">
      <w:pPr>
        <w:pStyle w:val="T1"/>
        <w:jc w:val="left"/>
        <w:rPr>
          <w:lang w:val="nl-NL"/>
        </w:rPr>
      </w:pPr>
    </w:p>
    <w:p w14:paraId="79CF0129" w14:textId="77777777" w:rsidR="006A7A7C" w:rsidRDefault="00946C1A">
      <w:pPr>
        <w:pStyle w:val="T1"/>
        <w:jc w:val="left"/>
        <w:rPr>
          <w:lang w:val="nl-NL"/>
        </w:rPr>
      </w:pPr>
      <w:r>
        <w:rPr>
          <w:lang w:val="nl-NL"/>
        </w:rPr>
        <w:t>H.B. Scheuerman 1989</w:t>
      </w:r>
    </w:p>
    <w:p w14:paraId="156C7104" w14:textId="77777777" w:rsidR="006A7A7C" w:rsidRDefault="00946C1A">
      <w:pPr>
        <w:pStyle w:val="T1"/>
        <w:jc w:val="left"/>
        <w:rPr>
          <w:lang w:val="nl-NL"/>
        </w:rPr>
      </w:pPr>
      <w:r>
        <w:rPr>
          <w:lang w:val="nl-NL"/>
        </w:rPr>
        <w:t>.</w:t>
      </w:r>
      <w:r>
        <w:rPr>
          <w:lang w:val="nl-NL"/>
        </w:rPr>
        <w:tab/>
        <w:t>herstel</w:t>
      </w:r>
    </w:p>
    <w:p w14:paraId="7C386850" w14:textId="77777777" w:rsidR="006A7A7C" w:rsidRDefault="00946C1A">
      <w:pPr>
        <w:pStyle w:val="T1"/>
        <w:jc w:val="left"/>
        <w:rPr>
          <w:lang w:val="nl-NL"/>
        </w:rPr>
      </w:pPr>
      <w:r>
        <w:rPr>
          <w:lang w:val="nl-NL"/>
        </w:rPr>
        <w:t>.</w:t>
      </w:r>
      <w:r>
        <w:rPr>
          <w:lang w:val="nl-NL"/>
        </w:rPr>
        <w:tab/>
        <w:t>dispositiewijzigingen:</w:t>
      </w:r>
    </w:p>
    <w:p w14:paraId="1B06B84E" w14:textId="77777777" w:rsidR="006A7A7C" w:rsidRPr="00946C1A" w:rsidRDefault="00946C1A">
      <w:pPr>
        <w:pStyle w:val="T1"/>
        <w:ind w:left="708"/>
        <w:jc w:val="left"/>
        <w:rPr>
          <w:lang w:val="nl-NL"/>
        </w:rPr>
      </w:pPr>
      <w:r>
        <w:rPr>
          <w:lang w:val="nl-NL"/>
        </w:rPr>
        <w:t>Man Viola d'Amore 8' → Fluit 4', Orkestfluit B 4' / Concertfluit D 4' → Octaaf 4', + Mixtuur 3-4 st. en Hobo 8' op elektrische aanvullingslade</w:t>
      </w:r>
    </w:p>
    <w:p w14:paraId="6BD949E5" w14:textId="77777777" w:rsidR="006A7A7C" w:rsidRDefault="00946C1A">
      <w:pPr>
        <w:pStyle w:val="T1"/>
        <w:ind w:left="708"/>
        <w:jc w:val="left"/>
        <w:rPr>
          <w:lang w:val="nl-NL"/>
        </w:rPr>
      </w:pPr>
      <w:r>
        <w:rPr>
          <w:lang w:val="nl-NL"/>
        </w:rPr>
        <w:t xml:space="preserve">Ped + Subbas gedekt 8' </w:t>
      </w:r>
      <w:r>
        <w:rPr>
          <w:lang w:val="nl-NL"/>
        </w:rPr>
        <w:t>(transmissie uit Bourdon 16' Man), + Hobo 8' en Hobo 4' (transmissies uit Hobo 8' Man)</w:t>
      </w:r>
    </w:p>
    <w:p w14:paraId="09F4D3ED" w14:textId="77777777" w:rsidR="006A7A7C" w:rsidRDefault="006A7A7C">
      <w:pPr>
        <w:pStyle w:val="T1"/>
        <w:jc w:val="left"/>
        <w:rPr>
          <w:lang w:val="nl-NL"/>
        </w:rPr>
      </w:pPr>
    </w:p>
    <w:p w14:paraId="1072D6C9" w14:textId="77777777" w:rsidR="006A7A7C" w:rsidRDefault="00946C1A">
      <w:pPr>
        <w:pStyle w:val="Heading2"/>
        <w:tabs>
          <w:tab w:val="left" w:pos="0"/>
        </w:tabs>
        <w:rPr>
          <w:i w:val="0"/>
          <w:iCs/>
        </w:rPr>
      </w:pPr>
      <w:r>
        <w:rPr>
          <w:i w:val="0"/>
          <w:iCs/>
        </w:rPr>
        <w:t>Technische gegevens</w:t>
      </w:r>
    </w:p>
    <w:p w14:paraId="20A68C87" w14:textId="77777777" w:rsidR="006A7A7C" w:rsidRDefault="006A7A7C">
      <w:pPr>
        <w:pStyle w:val="T1"/>
        <w:jc w:val="left"/>
        <w:rPr>
          <w:i/>
          <w:iCs/>
          <w:lang w:val="nl-NL"/>
        </w:rPr>
      </w:pPr>
    </w:p>
    <w:p w14:paraId="3069D0AA" w14:textId="77777777" w:rsidR="006A7A7C" w:rsidRDefault="00946C1A">
      <w:pPr>
        <w:pStyle w:val="T1"/>
        <w:jc w:val="left"/>
      </w:pPr>
      <w:r>
        <w:rPr>
          <w:lang w:val="nl-NL"/>
        </w:rPr>
        <w:t>Werkindeling</w:t>
      </w:r>
    </w:p>
    <w:p w14:paraId="6676D762" w14:textId="77777777" w:rsidR="006A7A7C" w:rsidRDefault="00946C1A">
      <w:pPr>
        <w:pStyle w:val="T1"/>
        <w:jc w:val="left"/>
        <w:rPr>
          <w:lang w:val="nl-NL"/>
        </w:rPr>
      </w:pPr>
      <w:r>
        <w:rPr>
          <w:lang w:val="nl-NL"/>
        </w:rPr>
        <w:t>manuaal, pedaal</w:t>
      </w:r>
    </w:p>
    <w:p w14:paraId="7831AB55" w14:textId="77777777" w:rsidR="006A7A7C" w:rsidRDefault="006A7A7C">
      <w:pPr>
        <w:pStyle w:val="T1"/>
        <w:jc w:val="left"/>
        <w:rPr>
          <w:lang w:val="nl-NL"/>
        </w:rPr>
      </w:pPr>
    </w:p>
    <w:p w14:paraId="2486C8D4" w14:textId="77777777" w:rsidR="006A7A7C" w:rsidRDefault="00946C1A">
      <w:pPr>
        <w:pStyle w:val="T1"/>
        <w:jc w:val="left"/>
      </w:pPr>
      <w:r>
        <w:t>Dispositie</w:t>
      </w:r>
    </w:p>
    <w:tbl>
      <w:tblPr>
        <w:tblW w:w="4045" w:type="dxa"/>
        <w:tblLayout w:type="fixed"/>
        <w:tblCellMar>
          <w:left w:w="70" w:type="dxa"/>
          <w:right w:w="70" w:type="dxa"/>
        </w:tblCellMar>
        <w:tblLook w:val="0000" w:firstRow="0" w:lastRow="0" w:firstColumn="0" w:lastColumn="0" w:noHBand="0" w:noVBand="0"/>
      </w:tblPr>
      <w:tblGrid>
        <w:gridCol w:w="1346"/>
        <w:gridCol w:w="733"/>
        <w:gridCol w:w="1370"/>
        <w:gridCol w:w="596"/>
      </w:tblGrid>
      <w:tr w:rsidR="006A7A7C" w14:paraId="4FC5B3E9" w14:textId="77777777">
        <w:tc>
          <w:tcPr>
            <w:tcW w:w="1346" w:type="dxa"/>
          </w:tcPr>
          <w:p w14:paraId="61D324B0" w14:textId="77777777" w:rsidR="006A7A7C" w:rsidRDefault="00946C1A">
            <w:pPr>
              <w:pStyle w:val="T4dispositie"/>
              <w:snapToGrid w:val="0"/>
              <w:jc w:val="left"/>
              <w:rPr>
                <w:i/>
                <w:iCs/>
                <w:lang w:val="nl-NL"/>
              </w:rPr>
            </w:pPr>
            <w:r>
              <w:rPr>
                <w:i/>
                <w:iCs/>
                <w:lang w:val="nl-NL"/>
              </w:rPr>
              <w:t>Manuaal</w:t>
            </w:r>
          </w:p>
          <w:p w14:paraId="7C334C33" w14:textId="77777777" w:rsidR="006A7A7C" w:rsidRDefault="00946C1A">
            <w:pPr>
              <w:pStyle w:val="T4dispositie"/>
              <w:jc w:val="left"/>
              <w:rPr>
                <w:lang w:val="nl-NL"/>
              </w:rPr>
            </w:pPr>
            <w:r>
              <w:rPr>
                <w:lang w:val="nl-NL"/>
              </w:rPr>
              <w:t>9 stemmen</w:t>
            </w:r>
          </w:p>
          <w:p w14:paraId="56FF3FAE" w14:textId="77777777" w:rsidR="006A7A7C" w:rsidRDefault="006A7A7C">
            <w:pPr>
              <w:pStyle w:val="T4dispositie"/>
              <w:jc w:val="left"/>
              <w:rPr>
                <w:lang w:val="nl-NL"/>
              </w:rPr>
            </w:pPr>
          </w:p>
          <w:p w14:paraId="193AD97E" w14:textId="77777777" w:rsidR="006A7A7C" w:rsidRDefault="00946C1A">
            <w:pPr>
              <w:pStyle w:val="T4dispositie"/>
              <w:jc w:val="left"/>
              <w:rPr>
                <w:lang w:val="nl-NL"/>
              </w:rPr>
            </w:pPr>
            <w:r>
              <w:rPr>
                <w:lang w:val="nl-NL"/>
              </w:rPr>
              <w:t>Bourdon</w:t>
            </w:r>
          </w:p>
          <w:p w14:paraId="01B6841B" w14:textId="77777777" w:rsidR="006A7A7C" w:rsidRDefault="00946C1A">
            <w:pPr>
              <w:pStyle w:val="T4dispositie"/>
              <w:jc w:val="left"/>
              <w:rPr>
                <w:lang w:val="nl-NL"/>
              </w:rPr>
            </w:pPr>
            <w:r>
              <w:rPr>
                <w:lang w:val="nl-NL"/>
              </w:rPr>
              <w:t>Prestant</w:t>
            </w:r>
          </w:p>
          <w:p w14:paraId="51F69E4E" w14:textId="77777777" w:rsidR="006A7A7C" w:rsidRDefault="00946C1A">
            <w:pPr>
              <w:pStyle w:val="T4dispositie"/>
              <w:jc w:val="left"/>
              <w:rPr>
                <w:lang w:val="nl-NL"/>
              </w:rPr>
            </w:pPr>
            <w:r>
              <w:rPr>
                <w:lang w:val="nl-NL"/>
              </w:rPr>
              <w:t>Roerfluit</w:t>
            </w:r>
          </w:p>
          <w:p w14:paraId="7D23ED67" w14:textId="77777777" w:rsidR="006A7A7C" w:rsidRDefault="00946C1A">
            <w:pPr>
              <w:pStyle w:val="T4dispositie"/>
              <w:jc w:val="left"/>
              <w:rPr>
                <w:lang w:val="nl-NL"/>
              </w:rPr>
            </w:pPr>
            <w:r>
              <w:rPr>
                <w:lang w:val="nl-NL"/>
              </w:rPr>
              <w:t>Aeoline</w:t>
            </w:r>
          </w:p>
          <w:p w14:paraId="66577BCE" w14:textId="77777777" w:rsidR="006A7A7C" w:rsidRDefault="00946C1A">
            <w:pPr>
              <w:pStyle w:val="T4dispositie"/>
              <w:jc w:val="left"/>
              <w:rPr>
                <w:lang w:val="nl-NL"/>
              </w:rPr>
            </w:pPr>
            <w:r>
              <w:rPr>
                <w:lang w:val="nl-NL"/>
              </w:rPr>
              <w:t>Octaaf</w:t>
            </w:r>
          </w:p>
          <w:p w14:paraId="4535838C" w14:textId="77777777" w:rsidR="006A7A7C" w:rsidRDefault="00946C1A">
            <w:pPr>
              <w:pStyle w:val="T4dispositie"/>
              <w:jc w:val="left"/>
              <w:rPr>
                <w:lang w:val="nl-NL"/>
              </w:rPr>
            </w:pPr>
            <w:r>
              <w:rPr>
                <w:lang w:val="nl-NL"/>
              </w:rPr>
              <w:t>Fluit</w:t>
            </w:r>
          </w:p>
          <w:p w14:paraId="31047969" w14:textId="1FFC5C7D" w:rsidR="006A7A7C" w:rsidRDefault="00946C1A">
            <w:pPr>
              <w:pStyle w:val="T4dispositie"/>
              <w:jc w:val="left"/>
              <w:rPr>
                <w:lang w:val="nl-NL"/>
              </w:rPr>
            </w:pPr>
            <w:r>
              <w:rPr>
                <w:lang w:val="nl-NL"/>
              </w:rPr>
              <w:t>Woudfluit</w:t>
            </w:r>
          </w:p>
          <w:p w14:paraId="13B28C09" w14:textId="77777777" w:rsidR="006A7A7C" w:rsidRDefault="00946C1A">
            <w:pPr>
              <w:pStyle w:val="T4dispositie"/>
              <w:jc w:val="left"/>
              <w:rPr>
                <w:lang w:val="nl-NL"/>
              </w:rPr>
            </w:pPr>
            <w:r>
              <w:rPr>
                <w:lang w:val="nl-NL"/>
              </w:rPr>
              <w:t>Mixtuur</w:t>
            </w:r>
          </w:p>
          <w:p w14:paraId="43B2F569" w14:textId="77777777" w:rsidR="006A7A7C" w:rsidRDefault="00946C1A">
            <w:pPr>
              <w:pStyle w:val="T4dispositie"/>
              <w:jc w:val="left"/>
              <w:rPr>
                <w:lang w:val="nl-NL"/>
              </w:rPr>
            </w:pPr>
            <w:r>
              <w:rPr>
                <w:lang w:val="nl-NL"/>
              </w:rPr>
              <w:t>Hobo</w:t>
            </w:r>
          </w:p>
        </w:tc>
        <w:tc>
          <w:tcPr>
            <w:tcW w:w="733" w:type="dxa"/>
          </w:tcPr>
          <w:p w14:paraId="437D8334" w14:textId="77777777" w:rsidR="006A7A7C" w:rsidRDefault="006A7A7C">
            <w:pPr>
              <w:pStyle w:val="T4dispositie"/>
              <w:snapToGrid w:val="0"/>
              <w:jc w:val="left"/>
              <w:rPr>
                <w:lang w:val="nl-NL"/>
              </w:rPr>
            </w:pPr>
          </w:p>
          <w:p w14:paraId="411F355C" w14:textId="77777777" w:rsidR="006A7A7C" w:rsidRDefault="006A7A7C">
            <w:pPr>
              <w:pStyle w:val="T4dispositie"/>
              <w:jc w:val="left"/>
              <w:rPr>
                <w:lang w:val="nl-NL"/>
              </w:rPr>
            </w:pPr>
          </w:p>
          <w:p w14:paraId="654EF199" w14:textId="77777777" w:rsidR="006A7A7C" w:rsidRDefault="006A7A7C">
            <w:pPr>
              <w:pStyle w:val="T4dispositie"/>
              <w:jc w:val="left"/>
              <w:rPr>
                <w:lang w:val="nl-NL"/>
              </w:rPr>
            </w:pPr>
          </w:p>
          <w:p w14:paraId="209758FE" w14:textId="77777777" w:rsidR="006A7A7C" w:rsidRDefault="00946C1A">
            <w:pPr>
              <w:pStyle w:val="T4dispositie"/>
              <w:jc w:val="left"/>
            </w:pPr>
            <w:r>
              <w:rPr>
                <w:lang w:val="nl-NL"/>
              </w:rPr>
              <w:t>16</w:t>
            </w:r>
            <w:r>
              <w:t>'</w:t>
            </w:r>
          </w:p>
          <w:p w14:paraId="693DDD04" w14:textId="77777777" w:rsidR="006A7A7C" w:rsidRDefault="00946C1A">
            <w:pPr>
              <w:pStyle w:val="T4dispositie"/>
              <w:jc w:val="left"/>
            </w:pPr>
            <w:r>
              <w:rPr>
                <w:lang w:val="nl-NL"/>
              </w:rPr>
              <w:t>8</w:t>
            </w:r>
            <w:r>
              <w:t>'</w:t>
            </w:r>
          </w:p>
          <w:p w14:paraId="0554CD01" w14:textId="77777777" w:rsidR="006A7A7C" w:rsidRDefault="00946C1A">
            <w:pPr>
              <w:pStyle w:val="T4dispositie"/>
              <w:jc w:val="left"/>
            </w:pPr>
            <w:r>
              <w:rPr>
                <w:lang w:val="nl-NL"/>
              </w:rPr>
              <w:t>8</w:t>
            </w:r>
            <w:r>
              <w:t>'</w:t>
            </w:r>
          </w:p>
          <w:p w14:paraId="21495E15" w14:textId="77777777" w:rsidR="006A7A7C" w:rsidRDefault="00946C1A">
            <w:pPr>
              <w:pStyle w:val="T4dispositie"/>
              <w:jc w:val="left"/>
            </w:pPr>
            <w:r>
              <w:rPr>
                <w:lang w:val="nl-NL"/>
              </w:rPr>
              <w:t>8</w:t>
            </w:r>
            <w:r>
              <w:t>'</w:t>
            </w:r>
          </w:p>
          <w:p w14:paraId="16AB0062" w14:textId="77777777" w:rsidR="006A7A7C" w:rsidRDefault="00946C1A">
            <w:pPr>
              <w:pStyle w:val="T4dispositie"/>
              <w:jc w:val="left"/>
            </w:pPr>
            <w:r>
              <w:rPr>
                <w:lang w:val="nl-NL"/>
              </w:rPr>
              <w:t>4</w:t>
            </w:r>
            <w:r>
              <w:t>'</w:t>
            </w:r>
          </w:p>
          <w:p w14:paraId="393A5E48" w14:textId="77777777" w:rsidR="006A7A7C" w:rsidRDefault="00946C1A">
            <w:pPr>
              <w:pStyle w:val="T4dispositie"/>
              <w:jc w:val="left"/>
              <w:rPr>
                <w:lang w:val="nl-NL"/>
              </w:rPr>
            </w:pPr>
            <w:r>
              <w:rPr>
                <w:lang w:val="nl-NL"/>
              </w:rPr>
              <w:t>4'</w:t>
            </w:r>
          </w:p>
          <w:p w14:paraId="0F3FD038" w14:textId="77777777" w:rsidR="006A7A7C" w:rsidRDefault="00946C1A">
            <w:pPr>
              <w:pStyle w:val="T4dispositie"/>
              <w:jc w:val="left"/>
            </w:pPr>
            <w:r>
              <w:rPr>
                <w:lang w:val="nl-NL"/>
              </w:rPr>
              <w:t>2</w:t>
            </w:r>
            <w:r>
              <w:t>'</w:t>
            </w:r>
          </w:p>
          <w:p w14:paraId="1E23A294" w14:textId="77777777" w:rsidR="006A7A7C" w:rsidRDefault="00946C1A">
            <w:pPr>
              <w:pStyle w:val="T4dispositie"/>
              <w:jc w:val="left"/>
            </w:pPr>
            <w:r>
              <w:t>3-4 st.</w:t>
            </w:r>
          </w:p>
          <w:p w14:paraId="5820BE03" w14:textId="77777777" w:rsidR="006A7A7C" w:rsidRDefault="00946C1A">
            <w:pPr>
              <w:pStyle w:val="T4dispositie"/>
              <w:jc w:val="left"/>
            </w:pPr>
            <w:r>
              <w:t>8'</w:t>
            </w:r>
          </w:p>
        </w:tc>
        <w:tc>
          <w:tcPr>
            <w:tcW w:w="1370" w:type="dxa"/>
          </w:tcPr>
          <w:p w14:paraId="7B266668" w14:textId="77777777" w:rsidR="006A7A7C" w:rsidRDefault="00946C1A">
            <w:pPr>
              <w:pStyle w:val="T4dispositie"/>
              <w:snapToGrid w:val="0"/>
              <w:jc w:val="left"/>
              <w:rPr>
                <w:i/>
                <w:lang w:val="nl-NL"/>
              </w:rPr>
            </w:pPr>
            <w:r>
              <w:rPr>
                <w:i/>
                <w:lang w:val="nl-NL"/>
              </w:rPr>
              <w:t>Pedaal</w:t>
            </w:r>
          </w:p>
          <w:p w14:paraId="0B33A483" w14:textId="77777777" w:rsidR="006A7A7C" w:rsidRDefault="00946C1A">
            <w:pPr>
              <w:pStyle w:val="T4dispositie"/>
              <w:jc w:val="left"/>
              <w:rPr>
                <w:iCs/>
                <w:lang w:val="nl-NL"/>
              </w:rPr>
            </w:pPr>
            <w:r>
              <w:rPr>
                <w:iCs/>
                <w:lang w:val="nl-NL"/>
              </w:rPr>
              <w:t>4 stemmen</w:t>
            </w:r>
          </w:p>
          <w:p w14:paraId="573AEB76" w14:textId="77777777" w:rsidR="006A7A7C" w:rsidRDefault="006A7A7C">
            <w:pPr>
              <w:pStyle w:val="T4dispositie"/>
              <w:jc w:val="left"/>
              <w:rPr>
                <w:iCs/>
                <w:lang w:val="nl-NL"/>
              </w:rPr>
            </w:pPr>
          </w:p>
          <w:p w14:paraId="0A67FEB6" w14:textId="77777777" w:rsidR="006A7A7C" w:rsidRDefault="00946C1A">
            <w:pPr>
              <w:pStyle w:val="T4dispositie"/>
              <w:jc w:val="left"/>
              <w:rPr>
                <w:iCs/>
                <w:lang w:val="nl-NL"/>
              </w:rPr>
            </w:pPr>
            <w:r>
              <w:rPr>
                <w:iCs/>
                <w:lang w:val="nl-NL"/>
              </w:rPr>
              <w:t>Subbas</w:t>
            </w:r>
          </w:p>
          <w:p w14:paraId="52A354B9" w14:textId="77777777" w:rsidR="006A7A7C" w:rsidRDefault="00946C1A">
            <w:pPr>
              <w:pStyle w:val="T4dispositie"/>
              <w:jc w:val="left"/>
              <w:rPr>
                <w:iCs/>
                <w:lang w:val="nl-NL"/>
              </w:rPr>
            </w:pPr>
            <w:r>
              <w:rPr>
                <w:iCs/>
                <w:lang w:val="nl-NL"/>
              </w:rPr>
              <w:t>Subbas gedekt</w:t>
            </w:r>
          </w:p>
          <w:p w14:paraId="5EF6176B" w14:textId="77777777" w:rsidR="006A7A7C" w:rsidRDefault="00946C1A">
            <w:pPr>
              <w:pStyle w:val="T4dispositie"/>
              <w:jc w:val="left"/>
              <w:rPr>
                <w:iCs/>
                <w:lang w:val="nl-NL"/>
              </w:rPr>
            </w:pPr>
            <w:r>
              <w:rPr>
                <w:iCs/>
                <w:lang w:val="nl-NL"/>
              </w:rPr>
              <w:t>Hobo</w:t>
            </w:r>
          </w:p>
          <w:p w14:paraId="21ED5863" w14:textId="77777777" w:rsidR="006A7A7C" w:rsidRDefault="00946C1A">
            <w:pPr>
              <w:pStyle w:val="T4dispositie"/>
              <w:jc w:val="left"/>
              <w:rPr>
                <w:i/>
                <w:lang w:val="nl-NL"/>
              </w:rPr>
            </w:pPr>
            <w:r>
              <w:rPr>
                <w:iCs/>
                <w:lang w:val="nl-NL"/>
              </w:rPr>
              <w:t>Hobo</w:t>
            </w:r>
          </w:p>
        </w:tc>
        <w:tc>
          <w:tcPr>
            <w:tcW w:w="596" w:type="dxa"/>
          </w:tcPr>
          <w:p w14:paraId="296492C0" w14:textId="77777777" w:rsidR="006A7A7C" w:rsidRDefault="006A7A7C">
            <w:pPr>
              <w:pStyle w:val="T4dispositie"/>
              <w:snapToGrid w:val="0"/>
              <w:jc w:val="left"/>
              <w:rPr>
                <w:i/>
                <w:lang w:val="nl-NL"/>
              </w:rPr>
            </w:pPr>
          </w:p>
          <w:p w14:paraId="125E9FDA" w14:textId="77777777" w:rsidR="006A7A7C" w:rsidRDefault="006A7A7C">
            <w:pPr>
              <w:pStyle w:val="T4dispositie"/>
              <w:jc w:val="left"/>
              <w:rPr>
                <w:lang w:val="nl-NL"/>
              </w:rPr>
            </w:pPr>
          </w:p>
          <w:p w14:paraId="53272857" w14:textId="77777777" w:rsidR="006A7A7C" w:rsidRDefault="006A7A7C">
            <w:pPr>
              <w:pStyle w:val="T4dispositie"/>
              <w:jc w:val="left"/>
              <w:rPr>
                <w:lang w:val="nl-NL"/>
              </w:rPr>
            </w:pPr>
          </w:p>
          <w:p w14:paraId="204369A6" w14:textId="77777777" w:rsidR="006A7A7C" w:rsidRDefault="00946C1A">
            <w:pPr>
              <w:pStyle w:val="T4dispositie"/>
              <w:jc w:val="left"/>
            </w:pPr>
            <w:r>
              <w:rPr>
                <w:lang w:val="nl-NL"/>
              </w:rPr>
              <w:t>16</w:t>
            </w:r>
            <w:r>
              <w:t xml:space="preserve">' </w:t>
            </w:r>
            <w:r>
              <w:rPr>
                <w:lang w:val="nl-NL"/>
              </w:rPr>
              <w:t>tr</w:t>
            </w:r>
          </w:p>
          <w:p w14:paraId="5538C930" w14:textId="77777777" w:rsidR="006A7A7C" w:rsidRDefault="00946C1A">
            <w:pPr>
              <w:pStyle w:val="T4dispositie"/>
              <w:jc w:val="left"/>
              <w:rPr>
                <w:lang w:val="nl-NL"/>
              </w:rPr>
            </w:pPr>
            <w:r>
              <w:rPr>
                <w:lang w:val="nl-NL"/>
              </w:rPr>
              <w:t>8' tr</w:t>
            </w:r>
          </w:p>
          <w:p w14:paraId="7E8B2601" w14:textId="77777777" w:rsidR="006A7A7C" w:rsidRDefault="00946C1A">
            <w:pPr>
              <w:pStyle w:val="T4dispositie"/>
              <w:jc w:val="left"/>
              <w:rPr>
                <w:lang w:val="nl-NL"/>
              </w:rPr>
            </w:pPr>
            <w:r>
              <w:rPr>
                <w:lang w:val="nl-NL"/>
              </w:rPr>
              <w:t>8' tr</w:t>
            </w:r>
          </w:p>
          <w:p w14:paraId="3B3DDFF6" w14:textId="77777777" w:rsidR="006A7A7C" w:rsidRDefault="00946C1A">
            <w:pPr>
              <w:pStyle w:val="T4dispositie"/>
              <w:jc w:val="left"/>
              <w:rPr>
                <w:lang w:val="nl-NL"/>
              </w:rPr>
            </w:pPr>
            <w:r>
              <w:rPr>
                <w:lang w:val="nl-NL"/>
              </w:rPr>
              <w:t>4' tr</w:t>
            </w:r>
          </w:p>
        </w:tc>
      </w:tr>
    </w:tbl>
    <w:p w14:paraId="6E93DFC9" w14:textId="77777777" w:rsidR="006A7A7C" w:rsidRDefault="006A7A7C">
      <w:pPr>
        <w:pStyle w:val="T1"/>
        <w:jc w:val="left"/>
      </w:pPr>
    </w:p>
    <w:p w14:paraId="39FD22AC" w14:textId="77777777" w:rsidR="006A7A7C" w:rsidRDefault="00946C1A">
      <w:pPr>
        <w:pStyle w:val="T1"/>
        <w:jc w:val="left"/>
        <w:rPr>
          <w:lang w:val="nl-NL"/>
        </w:rPr>
      </w:pPr>
      <w:r>
        <w:rPr>
          <w:lang w:val="nl-NL"/>
        </w:rPr>
        <w:t>Werktuiglijke registers</w:t>
      </w:r>
    </w:p>
    <w:p w14:paraId="3F27F5AE" w14:textId="77777777" w:rsidR="006A7A7C" w:rsidRDefault="00946C1A">
      <w:pPr>
        <w:pStyle w:val="T1"/>
        <w:jc w:val="left"/>
        <w:rPr>
          <w:lang w:val="nl-NL"/>
        </w:rPr>
      </w:pPr>
      <w:r>
        <w:rPr>
          <w:lang w:val="nl-NL"/>
        </w:rPr>
        <w:t>octaafkoppel, pedaalkoppel</w:t>
      </w:r>
    </w:p>
    <w:p w14:paraId="7B08DBD7" w14:textId="77777777" w:rsidR="006A7A7C" w:rsidRDefault="00946C1A">
      <w:pPr>
        <w:pStyle w:val="T1"/>
        <w:jc w:val="left"/>
        <w:rPr>
          <w:lang w:val="nl-NL"/>
        </w:rPr>
      </w:pPr>
      <w:r>
        <w:rPr>
          <w:lang w:val="nl-NL"/>
        </w:rPr>
        <w:t>vaste combinaties P MF FF Tutti</w:t>
      </w:r>
    </w:p>
    <w:p w14:paraId="1DE6B9D3" w14:textId="77777777" w:rsidR="006A7A7C" w:rsidRDefault="00946C1A">
      <w:pPr>
        <w:pStyle w:val="T1"/>
        <w:jc w:val="left"/>
        <w:rPr>
          <w:lang w:val="nl-NL"/>
        </w:rPr>
      </w:pPr>
      <w:r>
        <w:rPr>
          <w:lang w:val="nl-NL"/>
        </w:rPr>
        <w:t>tremolo</w:t>
      </w:r>
    </w:p>
    <w:p w14:paraId="37738ABA" w14:textId="77777777" w:rsidR="006A7A7C" w:rsidRDefault="00946C1A">
      <w:pPr>
        <w:pStyle w:val="T1"/>
        <w:jc w:val="left"/>
        <w:rPr>
          <w:lang w:val="nl-NL"/>
        </w:rPr>
      </w:pPr>
      <w:r>
        <w:rPr>
          <w:lang w:val="nl-NL"/>
        </w:rPr>
        <w:lastRenderedPageBreak/>
        <w:t>trede zwelkast</w:t>
      </w:r>
    </w:p>
    <w:p w14:paraId="669DC873" w14:textId="77777777" w:rsidR="006A7A7C" w:rsidRDefault="006A7A7C">
      <w:pPr>
        <w:pStyle w:val="T1"/>
        <w:jc w:val="left"/>
        <w:rPr>
          <w:lang w:val="nl-NL"/>
        </w:rPr>
      </w:pPr>
    </w:p>
    <w:p w14:paraId="4E1FDD89" w14:textId="77777777" w:rsidR="006A7A7C" w:rsidRDefault="00946C1A">
      <w:pPr>
        <w:pStyle w:val="T1"/>
        <w:jc w:val="left"/>
        <w:rPr>
          <w:lang w:val="nl-NL"/>
        </w:rPr>
      </w:pPr>
      <w:r>
        <w:rPr>
          <w:lang w:val="nl-NL"/>
        </w:rPr>
        <w:t>Samenstelling vulstem</w:t>
      </w:r>
    </w:p>
    <w:tbl>
      <w:tblPr>
        <w:tblW w:w="3906" w:type="dxa"/>
        <w:tblLayout w:type="fixed"/>
        <w:tblCellMar>
          <w:left w:w="70" w:type="dxa"/>
          <w:right w:w="70" w:type="dxa"/>
        </w:tblCellMar>
        <w:tblLook w:val="0000" w:firstRow="0" w:lastRow="0" w:firstColumn="0" w:lastColumn="0" w:noHBand="0" w:noVBand="0"/>
      </w:tblPr>
      <w:tblGrid>
        <w:gridCol w:w="1023"/>
        <w:gridCol w:w="718"/>
        <w:gridCol w:w="718"/>
        <w:gridCol w:w="718"/>
        <w:gridCol w:w="729"/>
      </w:tblGrid>
      <w:tr w:rsidR="006A7A7C" w14:paraId="0EDAA2D0" w14:textId="77777777">
        <w:tc>
          <w:tcPr>
            <w:tcW w:w="1023" w:type="dxa"/>
          </w:tcPr>
          <w:p w14:paraId="3782B0FA" w14:textId="77777777" w:rsidR="006A7A7C" w:rsidRDefault="00946C1A">
            <w:pPr>
              <w:pStyle w:val="T1"/>
              <w:jc w:val="left"/>
              <w:rPr>
                <w:lang w:val="nl-NL"/>
              </w:rPr>
            </w:pPr>
            <w:r>
              <w:rPr>
                <w:lang w:val="nl-NL"/>
              </w:rPr>
              <w:t>Mixtuur</w:t>
            </w:r>
          </w:p>
        </w:tc>
        <w:tc>
          <w:tcPr>
            <w:tcW w:w="718" w:type="dxa"/>
          </w:tcPr>
          <w:p w14:paraId="2BCC495A" w14:textId="77777777" w:rsidR="006A7A7C" w:rsidRDefault="00946C1A">
            <w:pPr>
              <w:pStyle w:val="T4dispositie"/>
            </w:pPr>
            <w:r>
              <w:t>C</w:t>
            </w:r>
          </w:p>
          <w:p w14:paraId="5726D610" w14:textId="77777777" w:rsidR="006A7A7C" w:rsidRDefault="00946C1A">
            <w:pPr>
              <w:pStyle w:val="T4dispositie"/>
            </w:pPr>
            <w:r>
              <w:t>1 1/3</w:t>
            </w:r>
          </w:p>
          <w:p w14:paraId="07EF11E3" w14:textId="77777777" w:rsidR="006A7A7C" w:rsidRDefault="00946C1A">
            <w:pPr>
              <w:pStyle w:val="T4dispositie"/>
            </w:pPr>
            <w:r>
              <w:t>1</w:t>
            </w:r>
          </w:p>
          <w:p w14:paraId="798DDE6B" w14:textId="77777777" w:rsidR="006A7A7C" w:rsidRDefault="00946C1A">
            <w:pPr>
              <w:pStyle w:val="T4dispositie"/>
            </w:pPr>
            <w:r>
              <w:t>2/3</w:t>
            </w:r>
          </w:p>
        </w:tc>
        <w:tc>
          <w:tcPr>
            <w:tcW w:w="718" w:type="dxa"/>
          </w:tcPr>
          <w:p w14:paraId="529AAE79" w14:textId="77777777" w:rsidR="006A7A7C" w:rsidRDefault="00946C1A">
            <w:pPr>
              <w:pStyle w:val="T4dispositie"/>
            </w:pPr>
            <w:r>
              <w:t>c</w:t>
            </w:r>
          </w:p>
          <w:p w14:paraId="13243EB0" w14:textId="77777777" w:rsidR="006A7A7C" w:rsidRDefault="00946C1A">
            <w:pPr>
              <w:pStyle w:val="T4dispositie"/>
            </w:pPr>
            <w:r>
              <w:t>2</w:t>
            </w:r>
          </w:p>
          <w:p w14:paraId="70859A89" w14:textId="77777777" w:rsidR="006A7A7C" w:rsidRDefault="00946C1A">
            <w:pPr>
              <w:pStyle w:val="T4dispositie"/>
            </w:pPr>
            <w:r>
              <w:t>1 1/3</w:t>
            </w:r>
          </w:p>
          <w:p w14:paraId="5086673D" w14:textId="77777777" w:rsidR="006A7A7C" w:rsidRDefault="00946C1A">
            <w:pPr>
              <w:pStyle w:val="T4dispositie"/>
            </w:pPr>
            <w:r>
              <w:t>1</w:t>
            </w:r>
          </w:p>
        </w:tc>
        <w:tc>
          <w:tcPr>
            <w:tcW w:w="718" w:type="dxa"/>
          </w:tcPr>
          <w:p w14:paraId="4F337789" w14:textId="77777777" w:rsidR="006A7A7C" w:rsidRDefault="00946C1A">
            <w:pPr>
              <w:pStyle w:val="T4dispositie"/>
            </w:pPr>
            <w:r>
              <w:t>c</w:t>
            </w:r>
            <w:r>
              <w:rPr>
                <w:vertAlign w:val="superscript"/>
              </w:rPr>
              <w:t>1</w:t>
            </w:r>
          </w:p>
          <w:p w14:paraId="047D9D96" w14:textId="77777777" w:rsidR="006A7A7C" w:rsidRDefault="00946C1A">
            <w:pPr>
              <w:pStyle w:val="T4dispositie"/>
            </w:pPr>
            <w:r>
              <w:t>2 2/3</w:t>
            </w:r>
          </w:p>
          <w:p w14:paraId="62133CA9" w14:textId="77777777" w:rsidR="006A7A7C" w:rsidRDefault="00946C1A">
            <w:pPr>
              <w:pStyle w:val="T4dispositie"/>
            </w:pPr>
            <w:r>
              <w:t>2</w:t>
            </w:r>
          </w:p>
          <w:p w14:paraId="170B0FF1" w14:textId="77777777" w:rsidR="006A7A7C" w:rsidRDefault="00946C1A">
            <w:pPr>
              <w:pStyle w:val="T4dispositie"/>
            </w:pPr>
            <w:r>
              <w:t>1 1/3</w:t>
            </w:r>
          </w:p>
          <w:p w14:paraId="1E6F3D49" w14:textId="77777777" w:rsidR="006A7A7C" w:rsidRDefault="00946C1A">
            <w:pPr>
              <w:pStyle w:val="T4dispositie"/>
            </w:pPr>
            <w:r>
              <w:t>1</w:t>
            </w:r>
          </w:p>
        </w:tc>
        <w:tc>
          <w:tcPr>
            <w:tcW w:w="729" w:type="dxa"/>
          </w:tcPr>
          <w:p w14:paraId="2C8EDDDB" w14:textId="77777777" w:rsidR="006A7A7C" w:rsidRDefault="00946C1A">
            <w:pPr>
              <w:pStyle w:val="T4dispositie"/>
            </w:pPr>
            <w:r>
              <w:t>c</w:t>
            </w:r>
            <w:r>
              <w:rPr>
                <w:vertAlign w:val="superscript"/>
              </w:rPr>
              <w:t>2</w:t>
            </w:r>
          </w:p>
          <w:p w14:paraId="7FE1E735" w14:textId="77777777" w:rsidR="006A7A7C" w:rsidRDefault="00946C1A">
            <w:pPr>
              <w:pStyle w:val="T4dispositie"/>
            </w:pPr>
            <w:r>
              <w:t>4</w:t>
            </w:r>
          </w:p>
          <w:p w14:paraId="186FD57E" w14:textId="77777777" w:rsidR="006A7A7C" w:rsidRDefault="00946C1A">
            <w:pPr>
              <w:pStyle w:val="T4dispositie"/>
            </w:pPr>
            <w:r>
              <w:t>2 2/3</w:t>
            </w:r>
          </w:p>
          <w:p w14:paraId="155DF25B" w14:textId="77777777" w:rsidR="006A7A7C" w:rsidRDefault="00946C1A">
            <w:pPr>
              <w:pStyle w:val="T4dispositie"/>
            </w:pPr>
            <w:r>
              <w:t>2</w:t>
            </w:r>
          </w:p>
          <w:p w14:paraId="50274DA5" w14:textId="77777777" w:rsidR="006A7A7C" w:rsidRDefault="00946C1A">
            <w:pPr>
              <w:pStyle w:val="T4dispositie"/>
            </w:pPr>
            <w:r>
              <w:t>1 1/3</w:t>
            </w:r>
          </w:p>
        </w:tc>
      </w:tr>
    </w:tbl>
    <w:p w14:paraId="74A4C04E" w14:textId="77777777" w:rsidR="006A7A7C" w:rsidRDefault="006A7A7C">
      <w:pPr>
        <w:pStyle w:val="T1"/>
        <w:jc w:val="left"/>
        <w:rPr>
          <w:lang w:val="nl-NL"/>
        </w:rPr>
      </w:pPr>
    </w:p>
    <w:p w14:paraId="6F7259C2" w14:textId="77777777" w:rsidR="006A7A7C" w:rsidRDefault="00946C1A">
      <w:pPr>
        <w:pStyle w:val="T1"/>
        <w:jc w:val="left"/>
        <w:rPr>
          <w:lang w:val="nl-NL"/>
        </w:rPr>
      </w:pPr>
      <w:r>
        <w:rPr>
          <w:lang w:val="nl-NL"/>
        </w:rPr>
        <w:t>Toonhoogte</w:t>
      </w:r>
    </w:p>
    <w:p w14:paraId="10EA5733" w14:textId="77777777" w:rsidR="006A7A7C" w:rsidRDefault="00946C1A">
      <w:pPr>
        <w:pStyle w:val="T1"/>
        <w:jc w:val="left"/>
      </w:pPr>
      <w:r>
        <w:rPr>
          <w:lang w:val="nl-NL"/>
        </w:rPr>
        <w:t>a</w:t>
      </w:r>
      <w:r>
        <w:rPr>
          <w:vertAlign w:val="superscript"/>
          <w:lang w:val="nl-NL"/>
        </w:rPr>
        <w:t>1</w:t>
      </w:r>
      <w:r>
        <w:rPr>
          <w:lang w:val="nl-NL"/>
        </w:rPr>
        <w:t xml:space="preserve"> = 440 Hz</w:t>
      </w:r>
    </w:p>
    <w:p w14:paraId="091FEC6A" w14:textId="77777777" w:rsidR="006A7A7C" w:rsidRDefault="00946C1A">
      <w:pPr>
        <w:pStyle w:val="T1"/>
        <w:jc w:val="left"/>
        <w:rPr>
          <w:lang w:val="nl-NL"/>
        </w:rPr>
      </w:pPr>
      <w:r>
        <w:rPr>
          <w:lang w:val="nl-NL"/>
        </w:rPr>
        <w:t>Temperatuur</w:t>
      </w:r>
    </w:p>
    <w:p w14:paraId="28BD4A6B" w14:textId="77777777" w:rsidR="006A7A7C" w:rsidRDefault="00946C1A">
      <w:pPr>
        <w:pStyle w:val="T1"/>
        <w:jc w:val="left"/>
        <w:rPr>
          <w:lang w:val="nl-NL"/>
        </w:rPr>
      </w:pPr>
      <w:r>
        <w:rPr>
          <w:lang w:val="nl-NL"/>
        </w:rPr>
        <w:t>evenredig zwevend</w:t>
      </w:r>
    </w:p>
    <w:p w14:paraId="00DCAF49" w14:textId="77777777" w:rsidR="006A7A7C" w:rsidRDefault="006A7A7C">
      <w:pPr>
        <w:pStyle w:val="T1"/>
        <w:jc w:val="left"/>
        <w:rPr>
          <w:lang w:val="nl-NL"/>
        </w:rPr>
      </w:pPr>
    </w:p>
    <w:p w14:paraId="2D3D30C7" w14:textId="77777777" w:rsidR="006A7A7C" w:rsidRDefault="00946C1A">
      <w:pPr>
        <w:pStyle w:val="T1"/>
        <w:jc w:val="left"/>
        <w:rPr>
          <w:lang w:val="nl-NL"/>
        </w:rPr>
      </w:pPr>
      <w:r>
        <w:rPr>
          <w:lang w:val="nl-NL"/>
        </w:rPr>
        <w:t>Manuaalomvang</w:t>
      </w:r>
    </w:p>
    <w:p w14:paraId="1F85110C" w14:textId="77777777" w:rsidR="006A7A7C" w:rsidRDefault="00946C1A">
      <w:pPr>
        <w:pStyle w:val="T1"/>
        <w:jc w:val="left"/>
      </w:pPr>
      <w:r>
        <w:rPr>
          <w:lang w:val="nl-NL"/>
        </w:rPr>
        <w:t>C-g</w:t>
      </w:r>
      <w:r>
        <w:rPr>
          <w:vertAlign w:val="superscript"/>
          <w:lang w:val="nl-NL"/>
        </w:rPr>
        <w:t>3</w:t>
      </w:r>
    </w:p>
    <w:p w14:paraId="4EEBB4AA" w14:textId="77777777" w:rsidR="006A7A7C" w:rsidRDefault="00946C1A">
      <w:pPr>
        <w:pStyle w:val="T1"/>
        <w:jc w:val="left"/>
        <w:rPr>
          <w:lang w:val="nl-NL"/>
        </w:rPr>
      </w:pPr>
      <w:r>
        <w:rPr>
          <w:lang w:val="nl-NL"/>
        </w:rPr>
        <w:t>Pedaalomvang</w:t>
      </w:r>
    </w:p>
    <w:p w14:paraId="437EC1E6" w14:textId="77777777" w:rsidR="006A7A7C" w:rsidRDefault="00946C1A">
      <w:pPr>
        <w:pStyle w:val="T1"/>
        <w:jc w:val="left"/>
      </w:pPr>
      <w:r>
        <w:rPr>
          <w:lang w:val="nl-NL"/>
        </w:rPr>
        <w:t>C-d</w:t>
      </w:r>
      <w:r>
        <w:rPr>
          <w:szCs w:val="24"/>
          <w:vertAlign w:val="superscript"/>
          <w:lang w:val="nl-NL"/>
        </w:rPr>
        <w:t>1</w:t>
      </w:r>
    </w:p>
    <w:p w14:paraId="70E17882" w14:textId="77777777" w:rsidR="006A7A7C" w:rsidRDefault="006A7A7C">
      <w:pPr>
        <w:pStyle w:val="T1"/>
        <w:jc w:val="left"/>
        <w:rPr>
          <w:szCs w:val="24"/>
          <w:vertAlign w:val="superscript"/>
          <w:lang w:val="nl-NL"/>
        </w:rPr>
      </w:pPr>
    </w:p>
    <w:p w14:paraId="14D8F8E8" w14:textId="77777777" w:rsidR="006A7A7C" w:rsidRDefault="00946C1A">
      <w:pPr>
        <w:pStyle w:val="T1"/>
        <w:jc w:val="left"/>
        <w:rPr>
          <w:lang w:val="nl-NL"/>
        </w:rPr>
      </w:pPr>
      <w:r>
        <w:rPr>
          <w:lang w:val="nl-NL"/>
        </w:rPr>
        <w:t>Windvoorziening</w:t>
      </w:r>
    </w:p>
    <w:p w14:paraId="62D1A27D" w14:textId="77777777" w:rsidR="006A7A7C" w:rsidRDefault="00946C1A">
      <w:pPr>
        <w:pStyle w:val="T1"/>
        <w:jc w:val="left"/>
        <w:rPr>
          <w:lang w:val="nl-NL"/>
        </w:rPr>
      </w:pPr>
      <w:r>
        <w:rPr>
          <w:lang w:val="nl-NL"/>
        </w:rPr>
        <w:t>magazijnbalg (1889)</w:t>
      </w:r>
    </w:p>
    <w:p w14:paraId="1F5376D2" w14:textId="77777777" w:rsidR="006A7A7C" w:rsidRDefault="00946C1A">
      <w:pPr>
        <w:pStyle w:val="T1"/>
        <w:jc w:val="left"/>
        <w:rPr>
          <w:lang w:val="nl-NL"/>
        </w:rPr>
      </w:pPr>
      <w:r>
        <w:rPr>
          <w:lang w:val="nl-NL"/>
        </w:rPr>
        <w:t>Winddruk</w:t>
      </w:r>
    </w:p>
    <w:p w14:paraId="60020EDC" w14:textId="77777777" w:rsidR="006A7A7C" w:rsidRDefault="00946C1A">
      <w:pPr>
        <w:pStyle w:val="T1"/>
        <w:jc w:val="left"/>
        <w:rPr>
          <w:lang w:val="nl-NL"/>
        </w:rPr>
      </w:pPr>
      <w:r>
        <w:rPr>
          <w:lang w:val="nl-NL"/>
        </w:rPr>
        <w:t>80 mm</w:t>
      </w:r>
    </w:p>
    <w:p w14:paraId="4A00ED15" w14:textId="77777777" w:rsidR="006A7A7C" w:rsidRDefault="006A7A7C">
      <w:pPr>
        <w:pStyle w:val="T1"/>
        <w:jc w:val="left"/>
        <w:rPr>
          <w:lang w:val="nl-NL"/>
        </w:rPr>
      </w:pPr>
    </w:p>
    <w:p w14:paraId="20940C55" w14:textId="77777777" w:rsidR="006A7A7C" w:rsidRDefault="00946C1A">
      <w:pPr>
        <w:pStyle w:val="T1"/>
        <w:jc w:val="left"/>
        <w:rPr>
          <w:lang w:val="nl-NL"/>
        </w:rPr>
      </w:pPr>
      <w:r>
        <w:rPr>
          <w:lang w:val="nl-NL"/>
        </w:rPr>
        <w:t>Plaats klaviatuur</w:t>
      </w:r>
    </w:p>
    <w:p w14:paraId="6AA9DA37" w14:textId="77777777" w:rsidR="006A7A7C" w:rsidRDefault="00946C1A">
      <w:pPr>
        <w:pStyle w:val="T1"/>
        <w:jc w:val="left"/>
        <w:rPr>
          <w:lang w:val="nl-NL"/>
        </w:rPr>
      </w:pPr>
      <w:r>
        <w:rPr>
          <w:lang w:val="nl-NL"/>
        </w:rPr>
        <w:t>linkerzijde</w:t>
      </w:r>
    </w:p>
    <w:p w14:paraId="112558CF" w14:textId="77777777" w:rsidR="006A7A7C" w:rsidRDefault="006A7A7C">
      <w:pPr>
        <w:pStyle w:val="T1"/>
        <w:jc w:val="left"/>
        <w:rPr>
          <w:lang w:val="nl-NL"/>
        </w:rPr>
      </w:pPr>
    </w:p>
    <w:p w14:paraId="60CCB518" w14:textId="77777777" w:rsidR="006A7A7C" w:rsidRDefault="00946C1A">
      <w:pPr>
        <w:pStyle w:val="Heading2"/>
        <w:tabs>
          <w:tab w:val="left" w:pos="0"/>
        </w:tabs>
        <w:rPr>
          <w:i w:val="0"/>
          <w:iCs/>
        </w:rPr>
      </w:pPr>
      <w:r>
        <w:rPr>
          <w:i w:val="0"/>
          <w:iCs/>
        </w:rPr>
        <w:t>Bijzonderheden</w:t>
      </w:r>
    </w:p>
    <w:p w14:paraId="284C46E4" w14:textId="77777777" w:rsidR="006A7A7C" w:rsidRDefault="006A7A7C">
      <w:pPr>
        <w:pStyle w:val="T1"/>
        <w:jc w:val="left"/>
        <w:rPr>
          <w:i/>
          <w:iCs/>
          <w:lang w:val="nl-NL"/>
        </w:rPr>
      </w:pPr>
    </w:p>
    <w:p w14:paraId="11486542" w14:textId="77777777" w:rsidR="006A7A7C" w:rsidRDefault="00946C1A">
      <w:pPr>
        <w:pStyle w:val="T1"/>
        <w:jc w:val="left"/>
      </w:pPr>
      <w:r>
        <w:rPr>
          <w:lang w:val="nl-NL"/>
        </w:rPr>
        <w:t xml:space="preserve">De prijs van het Van Oeckelen-orgel bedroeg 1.860 gulden. De zinsnede </w:t>
      </w:r>
      <w:r>
        <w:rPr>
          <w:i/>
          <w:iCs/>
          <w:lang w:val="nl-NL"/>
        </w:rPr>
        <w:t>Het groot octaaf van de Bourdon [16'] spreekt vrij op het pedaal</w:t>
      </w:r>
      <w:r>
        <w:rPr>
          <w:lang w:val="nl-NL"/>
        </w:rPr>
        <w:t xml:space="preserve"> in de berichtgeving over het Van Oeckelen-orgel in </w:t>
      </w:r>
      <w:r>
        <w:rPr>
          <w:i/>
          <w:iCs/>
          <w:lang w:val="nl-NL"/>
        </w:rPr>
        <w:t>Het Orgel</w:t>
      </w:r>
      <w:r>
        <w:rPr>
          <w:lang w:val="nl-NL"/>
        </w:rPr>
        <w:t xml:space="preserve"> van juni 1889 wekt mogelijk verwarring. Het betreft hier gee</w:t>
      </w:r>
      <w:r>
        <w:rPr>
          <w:lang w:val="nl-NL"/>
        </w:rPr>
        <w:t>n transmissie, doch de bij Van Oeckelen op eenklaviers orgels vaker voorkomende Bas/Discant-deling op de overgang van groot naar klein octaaf.</w:t>
      </w:r>
    </w:p>
    <w:p w14:paraId="216152F2" w14:textId="77777777" w:rsidR="006A7A7C" w:rsidRDefault="00946C1A">
      <w:pPr>
        <w:pStyle w:val="T1"/>
        <w:jc w:val="left"/>
        <w:rPr>
          <w:lang w:val="nl-NL"/>
        </w:rPr>
      </w:pPr>
      <w:r>
        <w:rPr>
          <w:lang w:val="nl-NL"/>
        </w:rPr>
        <w:t>Van het Van Oeckelen-orgel bleven in Breda de orgelkas (zonder klaviatuur), de magazijnbalg en het (houten) groot</w:t>
      </w:r>
      <w:r>
        <w:rPr>
          <w:lang w:val="nl-NL"/>
        </w:rPr>
        <w:t xml:space="preserve"> octaaf van de Holpijp 8' achter. Standaart plaatste in 1930 al het pijpwerk - met uitzondering van de toen nieuw vervaardigde zinken frontpijpen - op een pneumatische kegellade in een zwelkast. De registerwipper voor de Céleste 8' schakelde de Viola d'Amo</w:t>
      </w:r>
      <w:r>
        <w:rPr>
          <w:lang w:val="nl-NL"/>
        </w:rPr>
        <w:t>re 8' en de Aeoline 8' tezamen in. De in 1989 geplaatste Hobo 8' is een van elders aangekocht tongwerk vervaardigd door de firma Giesecke. Het overige pijpwerk dateert uit 1930 of 1989.</w:t>
      </w:r>
    </w:p>
    <w:p w14:paraId="2DB7C9B5" w14:textId="77777777" w:rsidR="006A7A7C" w:rsidRDefault="006A7A7C">
      <w:pPr>
        <w:pStyle w:val="T1"/>
        <w:jc w:val="left"/>
        <w:rPr>
          <w:lang w:val="nl-NL"/>
        </w:rPr>
      </w:pPr>
    </w:p>
    <w:p w14:paraId="7EC1FCA4" w14:textId="77777777" w:rsidR="006A7A7C" w:rsidRDefault="00946C1A">
      <w:pPr>
        <w:pStyle w:val="T1"/>
        <w:jc w:val="left"/>
        <w:rPr>
          <w:lang w:val="nl-NL"/>
        </w:rPr>
      </w:pPr>
      <w:r>
        <w:rPr>
          <w:lang w:val="nl-NL"/>
        </w:rPr>
        <w:t xml:space="preserve">Het Van Oeckelen-binnenwerk werd door Standaart in 1931 geplaatst in </w:t>
      </w:r>
      <w:r>
        <w:rPr>
          <w:lang w:val="nl-NL"/>
        </w:rPr>
        <w:t>de Hervormde Jeugdkerk (thans Uitvaartcentrum Balinkes) te Winterswijk. Het werd aldaar hersteld en voorzien van een nieuw front (zinken pijpen), een nieuwe magazijnbalg met windmotor en een nieuwe orgelkas waarin, aan de rechterzijde, de Van Oeckelen-klav</w:t>
      </w:r>
      <w:r>
        <w:rPr>
          <w:lang w:val="nl-NL"/>
        </w:rPr>
        <w:t>iatuur werd geplaatst. De oorspronkelijke registerknop voor de windlosser werd aangesloten op een toegevoegde (pneumatische) tremulant. Het groot octaaf van de Holpijp 8' kreeg nieuwe houten pijpen en vermoedelijk werd bij deze gelegenheid de bas van de Qu</w:t>
      </w:r>
      <w:r>
        <w:rPr>
          <w:lang w:val="nl-NL"/>
        </w:rPr>
        <w:t>intadena 8' vernieuwd. Over dispositiewijzigingen in 1931 is niets bekend.</w:t>
      </w:r>
    </w:p>
    <w:p w14:paraId="73062240" w14:textId="77777777" w:rsidR="006A7A7C" w:rsidRDefault="00946C1A">
      <w:pPr>
        <w:pStyle w:val="T1"/>
        <w:jc w:val="left"/>
        <w:rPr>
          <w:lang w:val="nl-NL"/>
        </w:rPr>
      </w:pPr>
      <w:r>
        <w:rPr>
          <w:lang w:val="nl-NL"/>
        </w:rPr>
        <w:t>Het orgel werd in 1956 hersteld en gewijzigd door D.A. Flentrop. Daarbij verdween de Woudfluit 2' (of een in 1931 ter vervanging daarvan geplaatst register) ten gunste van een Sesqu</w:t>
      </w:r>
      <w:r>
        <w:rPr>
          <w:lang w:val="nl-NL"/>
        </w:rPr>
        <w:t xml:space="preserve">ialter D 2 st. Het orgel wordt al jarenlang niet meer gebruikt en verkeert in nagenoeg </w:t>
      </w:r>
      <w:r>
        <w:rPr>
          <w:lang w:val="nl-NL"/>
        </w:rPr>
        <w:lastRenderedPageBreak/>
        <w:t>onbespeelbare staat. De dispositie:</w:t>
      </w:r>
    </w:p>
    <w:p w14:paraId="4D5CE90F" w14:textId="77777777" w:rsidR="006A7A7C" w:rsidRDefault="006A7A7C">
      <w:pPr>
        <w:pStyle w:val="T1"/>
        <w:jc w:val="left"/>
        <w:rPr>
          <w:lang w:val="nl-NL"/>
        </w:rPr>
      </w:pPr>
    </w:p>
    <w:p w14:paraId="0065CF60" w14:textId="77777777" w:rsidR="006A7A7C" w:rsidRDefault="00946C1A">
      <w:pPr>
        <w:pStyle w:val="T4dispositie"/>
      </w:pPr>
      <w:r>
        <w:t>Manuaal</w:t>
      </w:r>
    </w:p>
    <w:p w14:paraId="5CD15111" w14:textId="77777777" w:rsidR="006A7A7C" w:rsidRDefault="00946C1A">
      <w:pPr>
        <w:pStyle w:val="T4dispositie"/>
      </w:pPr>
      <w:r>
        <w:t>9 stemmen</w:t>
      </w:r>
    </w:p>
    <w:p w14:paraId="651FE60C" w14:textId="77777777" w:rsidR="006A7A7C" w:rsidRDefault="006A7A7C">
      <w:pPr>
        <w:pStyle w:val="T4dispositie"/>
      </w:pPr>
    </w:p>
    <w:p w14:paraId="13C93FAA" w14:textId="77777777" w:rsidR="006A7A7C" w:rsidRDefault="00946C1A">
      <w:pPr>
        <w:pStyle w:val="T4dispositie"/>
      </w:pPr>
      <w:r>
        <w:t>Bourdon B/D</w:t>
      </w:r>
      <w:r>
        <w:tab/>
        <w:t>16'</w:t>
      </w:r>
      <w:r>
        <w:tab/>
        <w:t>B/D-deling c/cis. C-h hout, vervolg metaal. 1889</w:t>
      </w:r>
    </w:p>
    <w:p w14:paraId="2A9C266A" w14:textId="77777777" w:rsidR="006A7A7C" w:rsidRDefault="00946C1A">
      <w:pPr>
        <w:pStyle w:val="T4dispositie"/>
      </w:pPr>
      <w:r>
        <w:t xml:space="preserve">Prestant </w:t>
      </w:r>
      <w:r>
        <w:tab/>
      </w:r>
      <w:r>
        <w:tab/>
        <w:t>8'</w:t>
      </w:r>
      <w:r>
        <w:tab/>
        <w:t xml:space="preserve">Front en 6 grootste </w:t>
      </w:r>
      <w:r>
        <w:t>binnenpijpen 1931, vervolg 1889</w:t>
      </w:r>
    </w:p>
    <w:p w14:paraId="437A7930" w14:textId="77777777" w:rsidR="006A7A7C" w:rsidRDefault="00946C1A">
      <w:pPr>
        <w:pStyle w:val="T4dispositie"/>
      </w:pPr>
      <w:r>
        <w:t>Holpijp</w:t>
      </w:r>
      <w:r>
        <w:tab/>
      </w:r>
      <w:r>
        <w:tab/>
        <w:t>8'</w:t>
      </w:r>
      <w:r>
        <w:tab/>
        <w:t>C-H hout 1931, vervolg metaal 1889</w:t>
      </w:r>
    </w:p>
    <w:p w14:paraId="4C88079E" w14:textId="77777777" w:rsidR="006A7A7C" w:rsidRDefault="00946C1A">
      <w:pPr>
        <w:pStyle w:val="T4dispositie"/>
      </w:pPr>
      <w:r>
        <w:t>Quintadena</w:t>
      </w:r>
      <w:r>
        <w:tab/>
        <w:t>8'</w:t>
      </w:r>
      <w:r>
        <w:tab/>
        <w:t>C-h 1931 (?), vervolg 1889</w:t>
      </w:r>
    </w:p>
    <w:p w14:paraId="199928CB" w14:textId="77777777" w:rsidR="006A7A7C" w:rsidRDefault="00946C1A">
      <w:pPr>
        <w:pStyle w:val="T4dispositie"/>
      </w:pPr>
      <w:r>
        <w:t>Viola di Gamba</w:t>
      </w:r>
      <w:r>
        <w:tab/>
        <w:t>8'</w:t>
      </w:r>
      <w:r>
        <w:tab/>
        <w:t>C-E in Holpijp 8'. 1889</w:t>
      </w:r>
    </w:p>
    <w:p w14:paraId="23BEB8E8" w14:textId="77777777" w:rsidR="006A7A7C" w:rsidRDefault="00946C1A">
      <w:pPr>
        <w:pStyle w:val="T4dispositie"/>
      </w:pPr>
      <w:r>
        <w:t xml:space="preserve">Octaaf </w:t>
      </w:r>
      <w:r>
        <w:tab/>
      </w:r>
      <w:r>
        <w:tab/>
        <w:t>4'</w:t>
      </w:r>
      <w:r>
        <w:tab/>
        <w:t>1889</w:t>
      </w:r>
    </w:p>
    <w:p w14:paraId="66C868DB" w14:textId="77777777" w:rsidR="006A7A7C" w:rsidRDefault="00946C1A">
      <w:pPr>
        <w:pStyle w:val="T4dispositie"/>
      </w:pPr>
      <w:r>
        <w:t xml:space="preserve">Roerfluit </w:t>
      </w:r>
      <w:r>
        <w:tab/>
        <w:t>4'</w:t>
      </w:r>
      <w:r>
        <w:tab/>
        <w:t>C-h' met roeren, vervolg open, conisch. 1889</w:t>
      </w:r>
    </w:p>
    <w:p w14:paraId="316B8BD3" w14:textId="77777777" w:rsidR="006A7A7C" w:rsidRDefault="00946C1A">
      <w:pPr>
        <w:pStyle w:val="T4dispositie"/>
      </w:pPr>
      <w:r>
        <w:t>Sesquialter D</w:t>
      </w:r>
      <w:r>
        <w:tab/>
        <w:t>2 st</w:t>
      </w:r>
      <w:r>
        <w:t>.</w:t>
      </w:r>
      <w:r>
        <w:tab/>
        <w:t>c'  2 2/3 – 1 3/5. 1956</w:t>
      </w:r>
    </w:p>
    <w:p w14:paraId="05DFF792" w14:textId="77777777" w:rsidR="006A7A7C" w:rsidRDefault="00946C1A">
      <w:pPr>
        <w:pStyle w:val="T4dispositie"/>
      </w:pPr>
      <w:r>
        <w:t xml:space="preserve">Trompet </w:t>
      </w:r>
      <w:r>
        <w:tab/>
        <w:t>8'</w:t>
      </w:r>
      <w:r>
        <w:tab/>
        <w:t>1889</w:t>
      </w:r>
    </w:p>
    <w:p w14:paraId="7C294E50" w14:textId="77777777" w:rsidR="006A7A7C" w:rsidRDefault="00946C1A">
      <w:pPr>
        <w:pStyle w:val="T4dispositie"/>
      </w:pPr>
      <w:r>
        <w:t>Tremblant</w:t>
      </w:r>
      <w:r>
        <w:tab/>
      </w:r>
      <w:r>
        <w:tab/>
        <w:t>1931</w:t>
      </w:r>
    </w:p>
    <w:p w14:paraId="57AE4EB1" w14:textId="77777777" w:rsidR="006A7A7C" w:rsidRDefault="006A7A7C">
      <w:pPr>
        <w:pStyle w:val="T4dispositie"/>
      </w:pPr>
    </w:p>
    <w:p w14:paraId="550DD16A" w14:textId="77777777" w:rsidR="006A7A7C" w:rsidRDefault="00946C1A">
      <w:pPr>
        <w:pStyle w:val="T4dispositie"/>
      </w:pPr>
      <w:r>
        <w:t xml:space="preserve">Aangehangen pedaal </w:t>
      </w:r>
    </w:p>
    <w:p w14:paraId="0E27A5AE" w14:textId="77777777" w:rsidR="006A7A7C" w:rsidRDefault="006A7A7C">
      <w:pPr>
        <w:pStyle w:val="T1"/>
        <w:jc w:val="left"/>
        <w:rPr>
          <w:lang w:val="nl-NL"/>
        </w:rPr>
      </w:pPr>
    </w:p>
    <w:p w14:paraId="220BB358" w14:textId="77777777" w:rsidR="006A7A7C" w:rsidRDefault="00946C1A">
      <w:pPr>
        <w:pStyle w:val="T1"/>
        <w:jc w:val="left"/>
        <w:rPr>
          <w:lang w:val="nl-NL"/>
        </w:rPr>
      </w:pPr>
      <w:r>
        <w:rPr>
          <w:lang w:val="nl-NL"/>
        </w:rPr>
        <w:t>Toonhoogte</w:t>
      </w:r>
    </w:p>
    <w:p w14:paraId="35EBF41C" w14:textId="77777777" w:rsidR="006A7A7C" w:rsidRDefault="00946C1A">
      <w:pPr>
        <w:pStyle w:val="T1"/>
        <w:jc w:val="left"/>
        <w:rPr>
          <w:lang w:val="nl-NL"/>
        </w:rPr>
      </w:pPr>
      <w:r>
        <w:rPr>
          <w:lang w:val="nl-NL"/>
        </w:rPr>
        <w:t>niet meetbaar</w:t>
      </w:r>
    </w:p>
    <w:p w14:paraId="3800B867" w14:textId="77777777" w:rsidR="006A7A7C" w:rsidRDefault="00946C1A">
      <w:pPr>
        <w:pStyle w:val="T1"/>
        <w:jc w:val="left"/>
        <w:rPr>
          <w:lang w:val="nl-NL"/>
        </w:rPr>
      </w:pPr>
      <w:r>
        <w:rPr>
          <w:lang w:val="nl-NL"/>
        </w:rPr>
        <w:t>temperatuur</w:t>
      </w:r>
    </w:p>
    <w:p w14:paraId="0EAF2648" w14:textId="77777777" w:rsidR="006A7A7C" w:rsidRDefault="00946C1A">
      <w:pPr>
        <w:pStyle w:val="T1"/>
        <w:jc w:val="left"/>
        <w:rPr>
          <w:lang w:val="nl-NL"/>
        </w:rPr>
      </w:pPr>
      <w:r>
        <w:rPr>
          <w:lang w:val="nl-NL"/>
        </w:rPr>
        <w:t>niet vast te stellen</w:t>
      </w:r>
    </w:p>
    <w:p w14:paraId="705C49FB" w14:textId="77777777" w:rsidR="006A7A7C" w:rsidRDefault="006A7A7C">
      <w:pPr>
        <w:pStyle w:val="T1"/>
        <w:jc w:val="left"/>
        <w:rPr>
          <w:lang w:val="nl-NL"/>
        </w:rPr>
      </w:pPr>
    </w:p>
    <w:p w14:paraId="1F8F1A5F" w14:textId="77777777" w:rsidR="006A7A7C" w:rsidRDefault="00946C1A">
      <w:pPr>
        <w:pStyle w:val="T1"/>
        <w:jc w:val="left"/>
        <w:rPr>
          <w:lang w:val="nl-NL"/>
        </w:rPr>
      </w:pPr>
      <w:r>
        <w:rPr>
          <w:lang w:val="nl-NL"/>
        </w:rPr>
        <w:t>Manuaalomvang</w:t>
      </w:r>
    </w:p>
    <w:p w14:paraId="4FF36F79" w14:textId="77777777" w:rsidR="006A7A7C" w:rsidRDefault="00946C1A">
      <w:pPr>
        <w:pStyle w:val="T1"/>
        <w:jc w:val="left"/>
      </w:pPr>
      <w:r>
        <w:rPr>
          <w:lang w:val="nl-NL"/>
        </w:rPr>
        <w:t>C-f</w:t>
      </w:r>
      <w:r>
        <w:rPr>
          <w:vertAlign w:val="superscript"/>
          <w:lang w:val="nl-NL"/>
        </w:rPr>
        <w:t>3</w:t>
      </w:r>
    </w:p>
    <w:p w14:paraId="4908614E" w14:textId="77777777" w:rsidR="006A7A7C" w:rsidRDefault="00946C1A">
      <w:pPr>
        <w:pStyle w:val="T1"/>
        <w:jc w:val="left"/>
        <w:rPr>
          <w:lang w:val="nl-NL"/>
        </w:rPr>
      </w:pPr>
      <w:r>
        <w:rPr>
          <w:lang w:val="nl-NL"/>
        </w:rPr>
        <w:t>Pedaalomvang</w:t>
      </w:r>
    </w:p>
    <w:p w14:paraId="6189B9D6" w14:textId="77777777" w:rsidR="006A7A7C" w:rsidRDefault="00946C1A">
      <w:pPr>
        <w:pStyle w:val="T1"/>
        <w:jc w:val="left"/>
        <w:rPr>
          <w:lang w:val="nl-NL"/>
        </w:rPr>
      </w:pPr>
      <w:r>
        <w:rPr>
          <w:lang w:val="nl-NL"/>
        </w:rPr>
        <w:t>C-a</w:t>
      </w:r>
    </w:p>
    <w:p w14:paraId="7BAB3209" w14:textId="77777777" w:rsidR="006A7A7C" w:rsidRDefault="006A7A7C">
      <w:pPr>
        <w:pStyle w:val="T1"/>
        <w:jc w:val="left"/>
        <w:rPr>
          <w:lang w:val="nl-NL"/>
        </w:rPr>
      </w:pPr>
    </w:p>
    <w:p w14:paraId="71AB87AA" w14:textId="77777777" w:rsidR="006A7A7C" w:rsidRDefault="00946C1A">
      <w:pPr>
        <w:pStyle w:val="T1"/>
        <w:jc w:val="left"/>
        <w:rPr>
          <w:lang w:val="nl-NL"/>
        </w:rPr>
      </w:pPr>
      <w:r>
        <w:rPr>
          <w:lang w:val="nl-NL"/>
        </w:rPr>
        <w:t>Windvoorziening</w:t>
      </w:r>
    </w:p>
    <w:p w14:paraId="5C808376" w14:textId="77777777" w:rsidR="006A7A7C" w:rsidRDefault="00946C1A">
      <w:pPr>
        <w:pStyle w:val="T1"/>
        <w:jc w:val="left"/>
        <w:rPr>
          <w:lang w:val="nl-NL"/>
        </w:rPr>
      </w:pPr>
      <w:r>
        <w:rPr>
          <w:lang w:val="nl-NL"/>
        </w:rPr>
        <w:t>magazijnbalg (1931)</w:t>
      </w:r>
    </w:p>
    <w:p w14:paraId="494025B3" w14:textId="77777777" w:rsidR="006A7A7C" w:rsidRDefault="00946C1A">
      <w:pPr>
        <w:pStyle w:val="T1"/>
        <w:jc w:val="left"/>
        <w:rPr>
          <w:lang w:val="nl-NL"/>
        </w:rPr>
      </w:pPr>
      <w:r>
        <w:rPr>
          <w:lang w:val="nl-NL"/>
        </w:rPr>
        <w:t>Winddruk</w:t>
      </w:r>
    </w:p>
    <w:p w14:paraId="3CF32A15" w14:textId="77777777" w:rsidR="006A7A7C" w:rsidRDefault="00946C1A">
      <w:pPr>
        <w:pStyle w:val="T1"/>
        <w:jc w:val="left"/>
        <w:rPr>
          <w:lang w:val="nl-NL"/>
        </w:rPr>
      </w:pPr>
      <w:r>
        <w:rPr>
          <w:lang w:val="nl-NL"/>
        </w:rPr>
        <w:t>niet meetbaar</w:t>
      </w:r>
    </w:p>
    <w:p w14:paraId="57A22A3D" w14:textId="77777777" w:rsidR="006A7A7C" w:rsidRDefault="006A7A7C">
      <w:pPr>
        <w:pStyle w:val="T1"/>
        <w:jc w:val="left"/>
        <w:rPr>
          <w:lang w:val="nl-NL"/>
        </w:rPr>
      </w:pPr>
    </w:p>
    <w:p w14:paraId="033B525C" w14:textId="77777777" w:rsidR="006A7A7C" w:rsidRDefault="00946C1A">
      <w:pPr>
        <w:pStyle w:val="T1"/>
        <w:jc w:val="left"/>
        <w:rPr>
          <w:lang w:val="nl-NL"/>
        </w:rPr>
      </w:pPr>
      <w:r>
        <w:rPr>
          <w:lang w:val="nl-NL"/>
        </w:rPr>
        <w:t xml:space="preserve">Het pijpwerk op de </w:t>
      </w:r>
      <w:r>
        <w:rPr>
          <w:lang w:val="nl-NL"/>
        </w:rPr>
        <w:t>windlade is in hele tonen opgesteld, vanuit het midden naar weerszijden aflopend. De registerknoppen zijn in een horizontale rij boven de muzieklessenaar aangebracht. De manuaalbakstukken zijn van het gebruikelijke Van Oeckelen-model met een beleg van ivoo</w:t>
      </w:r>
      <w:r>
        <w:rPr>
          <w:lang w:val="nl-NL"/>
        </w:rPr>
        <w:t xml:space="preserve">r omkaderd door ebbenhout. </w:t>
      </w:r>
    </w:p>
    <w:sectPr w:rsidR="006A7A7C">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ＭＳ 明朝">
    <w:panose1 w:val="020B0604020202020204"/>
    <w:charset w:val="80"/>
    <w:family w:val="roman"/>
    <w:notTrueType/>
    <w:pitch w:val="default"/>
  </w:font>
  <w:font w:name="Univers;Aria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C6A26"/>
    <w:multiLevelType w:val="multilevel"/>
    <w:tmpl w:val="049A06BC"/>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E5636E7"/>
    <w:multiLevelType w:val="multilevel"/>
    <w:tmpl w:val="F5EE6E82"/>
    <w:lvl w:ilvl="0">
      <w:start w:val="1"/>
      <w:numFmt w:val="bullet"/>
      <w:lvlText w:val="."/>
      <w:lvlJc w:val="left"/>
      <w:pPr>
        <w:tabs>
          <w:tab w:val="num" w:pos="709"/>
        </w:tabs>
        <w:ind w:left="709" w:hanging="709"/>
      </w:pPr>
      <w:rPr>
        <w:rFonts w:ascii="Times New Roman" w:hAnsi="Times New Roman" w:cs="Times New Roman" w:hint="default"/>
        <w:b w:val="0"/>
        <w:i w:val="0"/>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8"/>
  <w:autoHyphenation/>
  <w:characterSpacingControl w:val="doNotCompress"/>
  <w:compat>
    <w:noLeading/>
    <w:doNotExpandShiftReturn/>
    <w:useFELayout/>
    <w:compatSetting w:name="compatibilityMode" w:uri="http://schemas.microsoft.com/office/word" w:val="14"/>
    <w:compatSetting w:name="useWord2013TrackBottomHyphenation" w:uri="http://schemas.microsoft.com/office/word" w:val="1"/>
  </w:compat>
  <w:rsids>
    <w:rsidRoot w:val="006A7A7C"/>
    <w:rsid w:val="006A7A7C"/>
    <w:rsid w:val="00946C1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6FD2416"/>
  <w15:docId w15:val="{5A0EC135-7A70-F844-BC0F-0D74206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Times New Roman"/>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Times New Roman" w:hAnsi="Times New Roman" w:cs="Times New Roman"/>
      <w:b w:val="0"/>
      <w:i w:val="0"/>
      <w:sz w:val="24"/>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Standaardalinea-lettertype">
    <w:name w:val="Standaardalinea-lettertype"/>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Standaardalinea-lettertype">
    <w:name w:val="WW-Standaardalinea-lettertype"/>
    <w:qFormat/>
  </w:style>
  <w:style w:type="character" w:customStyle="1" w:styleId="WW-Standaardalinea-lettertype1">
    <w:name w:val="WW-Standaardalinea-lettertype1"/>
    <w:qFormat/>
  </w:style>
  <w:style w:type="character" w:customStyle="1" w:styleId="Nummeringssymbolen">
    <w:name w:val="Nummeringssymbolen"/>
    <w:qFormat/>
  </w:style>
  <w:style w:type="paragraph" w:customStyle="1" w:styleId="Heading">
    <w:name w:val="Heading"/>
    <w:basedOn w:val="Normal"/>
    <w:next w:val="Subtitle"/>
    <w:qFormat/>
    <w:pPr>
      <w:suppressLineNumbers/>
      <w:spacing w:before="120" w:after="120"/>
    </w:pPr>
    <w:rPr>
      <w:rFonts w:cs="Tahoma"/>
      <w:i/>
      <w:iCs/>
      <w:sz w:val="20"/>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Tahoma"/>
    </w:rPr>
  </w:style>
  <w:style w:type="paragraph" w:customStyle="1" w:styleId="Kop">
    <w:name w:val="Kop"/>
    <w:basedOn w:val="Normal"/>
    <w:next w:val="BodyText"/>
    <w:qFormat/>
    <w:pPr>
      <w:keepNext/>
      <w:spacing w:before="240" w:after="120"/>
    </w:pPr>
    <w:rPr>
      <w:rFonts w:ascii="Arial" w:eastAsia="MS Mincho;ＭＳ 明朝" w:hAnsi="Arial" w:cs="Tahoma"/>
      <w:sz w:val="28"/>
      <w:szCs w:val="28"/>
    </w:rPr>
  </w:style>
  <w:style w:type="paragraph" w:customStyle="1" w:styleId="Bijschrift">
    <w:name w:val="Bijschrift"/>
    <w:basedOn w:val="Normal"/>
    <w:qFormat/>
    <w:pPr>
      <w:suppressLineNumbers/>
      <w:spacing w:before="120" w:after="120"/>
    </w:pPr>
    <w:rPr>
      <w:rFonts w:cs="Tahoma"/>
      <w:i/>
      <w:iCs/>
      <w:szCs w:val="24"/>
    </w:rPr>
  </w:style>
  <w:style w:type="paragraph" w:styleId="Subtitle">
    <w:name w:val="Subtitle"/>
    <w:basedOn w:val="Kop"/>
    <w:next w:val="BodyText"/>
    <w:uiPriority w:val="11"/>
    <w:qFormat/>
    <w:pPr>
      <w:jc w:val="center"/>
    </w:pPr>
    <w:rPr>
      <w:i/>
      <w:iCs/>
    </w:rPr>
  </w:style>
  <w:style w:type="paragraph" w:customStyle="1" w:styleId="WW-Documentstructuur">
    <w:name w:val="WW-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spacing w:val="-3"/>
      <w:sz w:val="20"/>
      <w:lang w:val="en-US"/>
    </w:rPr>
  </w:style>
  <w:style w:type="paragraph" w:customStyle="1" w:styleId="Inhoudtabel">
    <w:name w:val="Inhoud tabel"/>
    <w:basedOn w:val="BodyText"/>
    <w:qFormat/>
    <w:pPr>
      <w:suppressLineNumbers/>
    </w:pPr>
  </w:style>
  <w:style w:type="paragraph" w:customStyle="1" w:styleId="Tabelkop">
    <w:name w:val="Tabelkop"/>
    <w:basedOn w:val="Inhoudtabel"/>
    <w:qFormat/>
    <w:pPr>
      <w:jc w:val="center"/>
    </w:pPr>
    <w:rPr>
      <w:b/>
      <w:bCs/>
      <w:i/>
      <w:iCs/>
    </w:rPr>
  </w:style>
  <w:style w:type="paragraph" w:customStyle="1" w:styleId="inhopg4">
    <w:name w:val="inhopg 4"/>
    <w:basedOn w:val="Normal"/>
    <w:qFormat/>
    <w:pPr>
      <w:tabs>
        <w:tab w:val="right" w:leader="dot" w:pos="9360"/>
      </w:tabs>
      <w:autoSpaceDE w:val="0"/>
      <w:spacing w:line="240" w:lineRule="atLeast"/>
      <w:ind w:left="2880" w:right="720" w:hanging="720"/>
    </w:pPr>
    <w:rPr>
      <w:rFonts w:cs="Courier New"/>
      <w:szCs w:val="24"/>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909</Words>
  <Characters>5187</Characters>
  <Application>Microsoft Office Word</Application>
  <DocSecurity>0</DocSecurity>
  <Lines>43</Lines>
  <Paragraphs>12</Paragraphs>
  <ScaleCrop>false</ScaleCrop>
  <Company>Universiteit Utrecht</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2022-03-03T15:32:00Z</dcterms:created>
  <dcterms:modified xsi:type="dcterms:W3CDTF">2022-03-03T15:32:00Z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2007-02-12T14:24:00Z</dcterms:created>
  <dc:creator>WS1</dc:creator>
  <dc:description/>
  <dc:language>en-US</dc:language>
  <cp:lastModifiedBy>WS1</cp:lastModifiedBy>
  <cp:lastPrinted>2005-12-14T17:24:00Z</cp:lastPrinted>
  <dcterms:modified xsi:type="dcterms:W3CDTF">2007-02-13T08:32:00Z</dcterms:modified>
  <cp:revision>3</cp:revision>
  <dc:subject/>
  <dc:title>Steenwijk / 1880</dc:title>
</cp:coreProperties>
</file>