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ind w:start="0" w:end="0" w:hanging="0"/>
        <w:rPr>
          <w:lang w:val="fr-FR"/>
        </w:rPr>
      </w:pPr>
      <w:r>
        <w:rPr>
          <w:lang w:val="fr-FR"/>
        </w:rPr>
        <w:t>Sint Annaparochie (Sint Anne) / 1906</w:t>
      </w:r>
    </w:p>
    <w:p>
      <w:pPr>
        <w:pStyle w:val="Heading2"/>
        <w:ind w:start="0" w:end="0" w:hanging="0"/>
        <w:rPr>
          <w:i w:val="false"/>
          <w:i w:val="false"/>
          <w:iCs/>
        </w:rPr>
      </w:pPr>
      <w:r>
        <w:rPr>
          <w:i w:val="false"/>
          <w:iCs/>
        </w:rPr>
        <w:t>Gereformeerde Kerk</w:t>
      </w:r>
    </w:p>
    <w:p>
      <w:pPr>
        <w:pStyle w:val="T1"/>
        <w:jc w:val="start"/>
        <w:rPr>
          <w:i/>
          <w:i/>
          <w:iCs/>
          <w:lang w:val="nl-NL"/>
        </w:rPr>
      </w:pPr>
      <w:r>
        <w:rPr>
          <w:i/>
          <w:iCs/>
          <w:lang w:val="nl-NL"/>
        </w:rPr>
      </w:r>
    </w:p>
    <w:p>
      <w:pPr>
        <w:pStyle w:val="T1"/>
        <w:jc w:val="start"/>
        <w:rPr>
          <w:i/>
          <w:i/>
          <w:iCs/>
          <w:lang w:val="nl-NL"/>
        </w:rPr>
      </w:pPr>
      <w:r>
        <w:rPr>
          <w:i/>
          <w:iCs/>
          <w:lang w:val="nl-NL"/>
        </w:rPr>
        <w:t>Kerk met kruisvormige plattegrond en uitgebouwd ingangsportaal, gebouwd in 1926. Op de viering een kleine klokkentoren. Vensters met gekleurd glas uit de bouwtijd; opvallend rond venster in de voorgevel. Inventaris grotendeels intact, maar in lichte kleuren overgeschilderd.</w:t>
      </w:r>
    </w:p>
    <w:p>
      <w:pPr>
        <w:pStyle w:val="T1"/>
        <w:jc w:val="start"/>
        <w:rPr>
          <w:i/>
          <w:i/>
          <w:iCs/>
          <w:lang w:val="nl-NL"/>
        </w:rPr>
      </w:pPr>
      <w:r>
        <w:rPr>
          <w:i/>
          <w:iCs/>
          <w:lang w:val="nl-NL"/>
        </w:rPr>
      </w:r>
    </w:p>
    <w:p>
      <w:pPr>
        <w:pStyle w:val="T1"/>
        <w:jc w:val="start"/>
        <w:rPr>
          <w:lang w:val="nl-NL"/>
        </w:rPr>
      </w:pPr>
      <w:r>
        <w:rPr>
          <w:lang w:val="nl-NL"/>
        </w:rPr>
        <w:t>Kas: 1906</w:t>
      </w:r>
    </w:p>
    <w:p>
      <w:pPr>
        <w:pStyle w:val="T1"/>
        <w:jc w:val="start"/>
        <w:rPr>
          <w:lang w:val="nl-NL"/>
        </w:rPr>
      </w:pPr>
      <w:r>
        <w:rPr>
          <w:lang w:val="nl-NL"/>
        </w:rPr>
      </w:r>
    </w:p>
    <w:p>
      <w:pPr>
        <w:pStyle w:val="Heading2"/>
        <w:ind w:start="0" w:end="0" w:hanging="0"/>
        <w:rPr>
          <w:i w:val="false"/>
          <w:i w:val="false"/>
          <w:iCs/>
        </w:rPr>
      </w:pPr>
      <w:r>
        <w:rPr>
          <w:i w:val="false"/>
          <w:iCs/>
        </w:rPr>
        <w:t>Kunsthistorische aspecten</w:t>
      </w:r>
    </w:p>
    <w:p>
      <w:pPr>
        <w:pStyle w:val="T2Kunst"/>
        <w:jc w:val="start"/>
        <w:rPr>
          <w:lang w:val="nl-NL"/>
        </w:rPr>
      </w:pPr>
      <w:r>
        <w:rPr>
          <w:lang w:val="nl-NL"/>
        </w:rPr>
        <w:t>Het orgel kreeg in 1926 de voor dit type kerkgebouwen traditionele plaats: een hoog gelegen orgelbalkon boven de kansel.</w:t>
      </w:r>
    </w:p>
    <w:p>
      <w:pPr>
        <w:pStyle w:val="T2Kunst"/>
        <w:jc w:val="start"/>
        <w:rPr>
          <w:lang w:val="nl-NL"/>
        </w:rPr>
      </w:pPr>
      <w:r>
        <w:rPr>
          <w:lang w:val="nl-NL"/>
        </w:rPr>
        <w:t>Het front behoort tot de reeks identieke Bakker &amp; Timmenga-fronten, waarvoor het front van Wouterswoude (1894) de aanzet gaf. De drie ronde torens, steevast met elk zeven pijpen, worden afgewisseld door vlakke ongedeelde velden, hier voorzien van elk negen pijpen. De scheiding van de velden is een voor dit fronttype bepalend gegeven: een lijst van paneelwerk, aan de onderzijde gebogen naar weerszijden aflopend. De forse breedte, bereikt door de mensuren van de vanaf groot C in het front geplaatste Prestant 8' in combinatie met de (ook voor de totale proporties noodzakelijke) negen pijpen in de velden duiden op een fors bemeten eenklaviers orgel, voorzien van een complete Bourdon 16'.</w:t>
      </w:r>
    </w:p>
    <w:p>
      <w:pPr>
        <w:pStyle w:val="T2Kunst"/>
        <w:jc w:val="start"/>
        <w:rPr>
          <w:lang w:val="nl-NL"/>
        </w:rPr>
      </w:pPr>
      <w:r>
        <w:rPr>
          <w:lang w:val="nl-NL"/>
        </w:rPr>
        <w:t>De blinderingen, laag gehouden bij de pijpvoeten, maar uitbundiger bij de kappen, bestaan uit voluutmotieven en vegetatieve thema’s. Kenmerkend is voorts het verticaal motiefje in het midden, (met een rond knopje in het midden), waarvan een deel ook hier weer over het lijstwerk heen springt.</w:t>
      </w:r>
    </w:p>
    <w:p>
      <w:pPr>
        <w:pStyle w:val="T2Kunst"/>
        <w:jc w:val="start"/>
        <w:rPr>
          <w:lang w:val="nl-NL"/>
        </w:rPr>
      </w:pPr>
      <w:r>
        <w:rPr>
          <w:lang w:val="nl-NL"/>
        </w:rPr>
        <w:t>Ook de opzetstukken scharen zich in de ontwerptraditie met hun spel van voluten, blad- en bloemmotieven, het palmetachtig verticaal ornament als bekroning bij de zijtorens en de lier als bekroning van het opzetstuk op de middentoren.</w:t>
      </w:r>
    </w:p>
    <w:p>
      <w:pPr>
        <w:pStyle w:val="T2Kunst"/>
        <w:jc w:val="start"/>
        <w:rPr/>
      </w:pPr>
      <w:r>
        <w:rPr>
          <w:lang w:val="nl-NL"/>
        </w:rPr>
        <w:t xml:space="preserve">Spectaculair zijn bij dit orgel de vleugelstukken. In een weelderige uitvoering en een beweeglijke stijl heeft de houtsnijder hier een compositie van S-ranken, blad- en bloemmotieven geschapen, dat onderaan uitloopt in de </w:t>
      </w:r>
      <w:r>
        <w:rPr>
          <w:i/>
          <w:iCs/>
          <w:lang w:val="nl-NL"/>
        </w:rPr>
        <w:t>hoorn des overvloeds</w:t>
      </w:r>
      <w:r>
        <w:rPr>
          <w:lang w:val="nl-NL"/>
        </w:rPr>
        <w:t>. Men zou als kritische noot hoogstens kunnen opmerken dat de ‘overvloed’ met z’n rechthoekige vorm wat stijfjes oogt als begrenzing van dit opmerkelijk ornament.</w:t>
      </w:r>
    </w:p>
    <w:p>
      <w:pPr>
        <w:pStyle w:val="T2Kunst"/>
        <w:jc w:val="start"/>
        <w:rPr>
          <w:lang w:val="nl-NL"/>
        </w:rPr>
      </w:pPr>
      <w:r>
        <w:rPr>
          <w:lang w:val="nl-NL"/>
        </w:rPr>
      </w:r>
    </w:p>
    <w:p>
      <w:pPr>
        <w:pStyle w:val="T3Lit"/>
        <w:rPr>
          <w:b/>
          <w:b/>
          <w:bCs/>
          <w:lang w:val="nl-NL"/>
        </w:rPr>
      </w:pPr>
      <w:r>
        <w:rPr>
          <w:b/>
          <w:bCs/>
          <w:lang w:val="nl-NL"/>
        </w:rPr>
        <w:t>Literatuur</w:t>
      </w:r>
    </w:p>
    <w:p>
      <w:pPr>
        <w:pStyle w:val="T3Lit"/>
        <w:rPr/>
      </w:pPr>
      <w:r>
        <w:rPr>
          <w:lang w:val="nl-NL"/>
        </w:rPr>
        <w:t xml:space="preserve">Jan Jongepier, </w:t>
      </w:r>
      <w:r>
        <w:rPr>
          <w:i/>
          <w:lang w:val="nl-NL"/>
        </w:rPr>
        <w:t>Vijf eeuwen Friese orgelbouw.</w:t>
      </w:r>
      <w:r>
        <w:rPr>
          <w:lang w:val="nl-NL"/>
        </w:rPr>
        <w:t xml:space="preserve"> Leeuwarden, 2004, 206.</w:t>
      </w:r>
    </w:p>
    <w:p>
      <w:pPr>
        <w:pStyle w:val="T3Lit"/>
        <w:rPr>
          <w:lang w:val="nl-NL"/>
        </w:rPr>
      </w:pPr>
      <w:r>
        <w:rPr>
          <w:lang w:val="nl-NL"/>
        </w:rPr>
      </w:r>
    </w:p>
    <w:p>
      <w:pPr>
        <w:pStyle w:val="T3Lit"/>
        <w:rPr>
          <w:lang w:val="nl-NL"/>
        </w:rPr>
      </w:pPr>
      <w:r>
        <w:rPr>
          <w:b/>
          <w:bCs/>
          <w:lang w:val="nl-NL"/>
        </w:rPr>
        <w:t>Niet gepubliceerde bron</w:t>
      </w:r>
    </w:p>
    <w:p>
      <w:pPr>
        <w:pStyle w:val="T3Lit"/>
        <w:rPr>
          <w:lang w:val="nl-NL"/>
        </w:rPr>
      </w:pPr>
      <w:r>
        <w:rPr>
          <w:lang w:val="nl-NL"/>
        </w:rPr>
        <w:t>Archief Orgelmakerij Bakker &amp; Timmenga, Leeuwarden, HCL.</w:t>
      </w:r>
    </w:p>
    <w:p>
      <w:pPr>
        <w:pStyle w:val="T3Lit"/>
        <w:rPr>
          <w:lang w:val="nl-NL"/>
        </w:rPr>
      </w:pPr>
      <w:r>
        <w:rPr>
          <w:lang w:val="nl-NL"/>
        </w:rPr>
      </w:r>
    </w:p>
    <w:p>
      <w:pPr>
        <w:pStyle w:val="Heading2"/>
        <w:ind w:start="0" w:end="0" w:hanging="0"/>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Bouwers</w:t>
      </w:r>
    </w:p>
    <w:p>
      <w:pPr>
        <w:pStyle w:val="T1"/>
        <w:jc w:val="start"/>
        <w:rPr>
          <w:lang w:val="nl-NL"/>
        </w:rPr>
      </w:pPr>
      <w:r>
        <w:rPr>
          <w:lang w:val="nl-NL"/>
        </w:rPr>
        <w:t>1. Bakker &amp; Timmenga</w:t>
      </w:r>
    </w:p>
    <w:p>
      <w:pPr>
        <w:pStyle w:val="T1"/>
        <w:jc w:val="start"/>
        <w:rPr>
          <w:lang w:val="nl-NL"/>
        </w:rPr>
      </w:pPr>
      <w:r>
        <w:rPr>
          <w:lang w:val="nl-NL"/>
        </w:rPr>
        <w:t>2. B. Pels &amp; Zn.</w:t>
      </w:r>
    </w:p>
    <w:p>
      <w:pPr>
        <w:pStyle w:val="T1"/>
        <w:jc w:val="start"/>
        <w:rPr>
          <w:lang w:val="nl-NL"/>
        </w:rPr>
      </w:pPr>
      <w:r>
        <w:rPr>
          <w:lang w:val="nl-NL"/>
        </w:rPr>
      </w:r>
    </w:p>
    <w:p>
      <w:pPr>
        <w:pStyle w:val="T1"/>
        <w:jc w:val="start"/>
        <w:rPr>
          <w:lang w:val="nl-NL"/>
        </w:rPr>
      </w:pPr>
      <w:r>
        <w:rPr>
          <w:lang w:val="nl-NL"/>
        </w:rPr>
        <w:t>Jaren van oplevering</w:t>
      </w:r>
    </w:p>
    <w:p>
      <w:pPr>
        <w:pStyle w:val="T1"/>
        <w:jc w:val="start"/>
        <w:rPr>
          <w:lang w:val="nl-NL"/>
        </w:rPr>
      </w:pPr>
      <w:r>
        <w:rPr>
          <w:lang w:val="nl-NL"/>
        </w:rPr>
        <w:t>1. 1906</w:t>
      </w:r>
    </w:p>
    <w:p>
      <w:pPr>
        <w:pStyle w:val="T1"/>
        <w:jc w:val="start"/>
        <w:rPr>
          <w:lang w:val="nl-NL"/>
        </w:rPr>
      </w:pPr>
      <w:r>
        <w:rPr>
          <w:lang w:val="nl-NL"/>
        </w:rPr>
        <w:t>2. 1956</w:t>
      </w:r>
    </w:p>
    <w:p>
      <w:pPr>
        <w:pStyle w:val="T1"/>
        <w:jc w:val="start"/>
        <w:rPr>
          <w:lang w:val="nl-NL"/>
        </w:rPr>
      </w:pPr>
      <w:r>
        <w:rPr>
          <w:lang w:val="nl-NL"/>
        </w:rPr>
      </w:r>
    </w:p>
    <w:p>
      <w:pPr>
        <w:pStyle w:val="T1"/>
        <w:jc w:val="start"/>
        <w:rPr>
          <w:lang w:val="nl-NL"/>
        </w:rPr>
      </w:pPr>
      <w:r>
        <w:rPr>
          <w:lang w:val="nl-NL"/>
        </w:rPr>
        <w:t>Bakker en Timmenga 1926</w:t>
      </w:r>
    </w:p>
    <w:p>
      <w:pPr>
        <w:pStyle w:val="T1"/>
        <w:numPr>
          <w:ilvl w:val="0"/>
          <w:numId w:val="2"/>
        </w:numPr>
        <w:jc w:val="start"/>
        <w:rPr>
          <w:lang w:val="nl-NL"/>
        </w:rPr>
      </w:pPr>
      <w:r>
        <w:rPr>
          <w:lang w:val="nl-NL"/>
        </w:rPr>
        <w:t>orgel overgeplaatst naar nieuw kerkgebouw</w:t>
      </w:r>
    </w:p>
    <w:p>
      <w:pPr>
        <w:pStyle w:val="T1"/>
        <w:numPr>
          <w:ilvl w:val="0"/>
          <w:numId w:val="2"/>
        </w:numPr>
        <w:jc w:val="start"/>
        <w:rPr>
          <w:lang w:val="nl-NL"/>
        </w:rPr>
      </w:pPr>
      <w:r>
        <w:rPr>
          <w:lang w:val="nl-NL"/>
        </w:rPr>
        <w:t>registerknoppen verplaatst</w:t>
      </w:r>
    </w:p>
    <w:p>
      <w:pPr>
        <w:pStyle w:val="T1"/>
        <w:numPr>
          <w:ilvl w:val="0"/>
          <w:numId w:val="2"/>
        </w:numPr>
        <w:jc w:val="start"/>
        <w:rPr>
          <w:lang w:val="nl-NL"/>
        </w:rPr>
      </w:pPr>
      <w:r>
        <w:rPr>
          <w:lang w:val="nl-NL"/>
        </w:rPr>
        <w:t>+ Trompet 8</w:t>
      </w:r>
      <w:r>
        <w:rPr/>
        <w:t>'</w:t>
      </w:r>
    </w:p>
    <w:p>
      <w:pPr>
        <w:pStyle w:val="T1"/>
        <w:jc w:val="start"/>
        <w:rPr>
          <w:lang w:val="nl-NL"/>
        </w:rPr>
      </w:pPr>
      <w:r>
        <w:rPr>
          <w:lang w:val="nl-NL"/>
        </w:rPr>
      </w:r>
    </w:p>
    <w:p>
      <w:pPr>
        <w:pStyle w:val="T1"/>
        <w:jc w:val="start"/>
        <w:rPr>
          <w:lang w:val="nl-NL"/>
        </w:rPr>
      </w:pPr>
      <w:r>
        <w:rPr>
          <w:lang w:val="nl-NL"/>
        </w:rPr>
        <w:t>B. Pels &amp; Zn 1956</w:t>
      </w:r>
    </w:p>
    <w:p>
      <w:pPr>
        <w:pStyle w:val="T1"/>
        <w:numPr>
          <w:ilvl w:val="0"/>
          <w:numId w:val="3"/>
        </w:numPr>
        <w:jc w:val="start"/>
        <w:rPr>
          <w:lang w:val="nl-NL"/>
        </w:rPr>
      </w:pPr>
      <w:r>
        <w:rPr>
          <w:lang w:val="nl-NL"/>
        </w:rPr>
        <w:t>restauratie</w:t>
      </w:r>
    </w:p>
    <w:p>
      <w:pPr>
        <w:pStyle w:val="T1"/>
        <w:numPr>
          <w:ilvl w:val="0"/>
          <w:numId w:val="3"/>
        </w:numPr>
        <w:jc w:val="start"/>
        <w:rPr>
          <w:lang w:val="nl-NL"/>
        </w:rPr>
      </w:pPr>
      <w:r>
        <w:rPr>
          <w:lang w:val="nl-NL"/>
        </w:rPr>
        <w:t>windlade voorzien van telescopen, slepen vervangen door kunststof exemplaren</w:t>
      </w:r>
    </w:p>
    <w:p>
      <w:pPr>
        <w:pStyle w:val="T1"/>
        <w:numPr>
          <w:ilvl w:val="0"/>
          <w:numId w:val="4"/>
        </w:numPr>
        <w:jc w:val="start"/>
        <w:rPr/>
      </w:pPr>
      <w:r>
        <w:rPr>
          <w:lang w:val="nl-NL"/>
        </w:rPr>
        <w:t>nieuwe lade Ped voor C-h Bourdon 16' (1906), aangevuld met nieuwe houten pijpen voor c</w:t>
      </w:r>
      <w:r>
        <w:rPr>
          <w:vertAlign w:val="superscript"/>
          <w:lang w:val="nl-NL"/>
        </w:rPr>
        <w:t>1</w:t>
      </w:r>
      <w:r>
        <w:rPr>
          <w:lang w:val="nl-NL"/>
        </w:rPr>
        <w:t>-d</w:t>
      </w:r>
      <w:r>
        <w:rPr>
          <w:vertAlign w:val="superscript"/>
          <w:lang w:val="nl-NL"/>
        </w:rPr>
        <w:t>1</w:t>
      </w:r>
      <w:r>
        <w:rPr>
          <w:lang w:val="nl-NL"/>
        </w:rPr>
        <w:t>, transmissie aangebracht voor Bourdon 16' Man</w:t>
      </w:r>
    </w:p>
    <w:p>
      <w:pPr>
        <w:pStyle w:val="T1"/>
        <w:numPr>
          <w:ilvl w:val="0"/>
          <w:numId w:val="4"/>
        </w:numPr>
        <w:jc w:val="start"/>
        <w:rPr>
          <w:lang w:val="nl-NL"/>
        </w:rPr>
      </w:pPr>
      <w:r>
        <w:rPr>
          <w:lang w:val="nl-NL"/>
        </w:rPr>
        <w:t>nieuw pedaalklavier aangebracht; pedaalkoppel en tremolo toegevoegd</w:t>
      </w:r>
    </w:p>
    <w:p>
      <w:pPr>
        <w:pStyle w:val="T1"/>
        <w:numPr>
          <w:ilvl w:val="0"/>
          <w:numId w:val="4"/>
        </w:numPr>
        <w:jc w:val="start"/>
        <w:rPr>
          <w:lang w:val="nl-NL"/>
        </w:rPr>
      </w:pPr>
      <w:r>
        <w:rPr>
          <w:lang w:val="nl-NL"/>
        </w:rPr>
        <w:t>mogelijk bij deze gelegenheid Mixtuur uitgebreid</w:t>
      </w:r>
    </w:p>
    <w:p>
      <w:pPr>
        <w:pStyle w:val="T1"/>
        <w:jc w:val="start"/>
        <w:rPr>
          <w:lang w:val="nl-NL"/>
        </w:rPr>
      </w:pPr>
      <w:r>
        <w:rPr>
          <w:lang w:val="nl-NL"/>
        </w:rPr>
      </w:r>
    </w:p>
    <w:p>
      <w:pPr>
        <w:pStyle w:val="Heading2"/>
        <w:ind w:start="0" w:end="0" w:hanging="0"/>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pedaal</w:t>
      </w:r>
    </w:p>
    <w:p>
      <w:pPr>
        <w:pStyle w:val="T1"/>
        <w:jc w:val="start"/>
        <w:rPr>
          <w:lang w:val="nl-NL"/>
        </w:rPr>
      </w:pPr>
      <w:r>
        <w:rPr>
          <w:lang w:val="nl-NL"/>
        </w:rPr>
      </w:r>
    </w:p>
    <w:p>
      <w:pPr>
        <w:pStyle w:val="T1"/>
        <w:jc w:val="start"/>
        <w:rPr/>
      </w:pPr>
      <w:r>
        <w:rPr/>
        <w:t>Dispositie</w:t>
      </w:r>
    </w:p>
    <w:tbl>
      <w:tblPr>
        <w:tblW w:w="4017" w:type="dxa"/>
        <w:jc w:val="start"/>
        <w:tblInd w:w="0" w:type="dxa"/>
        <w:tblLayout w:type="fixed"/>
        <w:tblCellMar>
          <w:top w:w="0" w:type="dxa"/>
          <w:start w:w="70" w:type="dxa"/>
          <w:bottom w:w="0" w:type="dxa"/>
          <w:end w:w="70" w:type="dxa"/>
        </w:tblCellMar>
      </w:tblPr>
      <w:tblGrid>
        <w:gridCol w:w="1737"/>
        <w:gridCol w:w="760"/>
        <w:gridCol w:w="760"/>
        <w:gridCol w:w="760"/>
      </w:tblGrid>
      <w:tr>
        <w:trPr/>
        <w:tc>
          <w:tcPr>
            <w:tcW w:w="1737" w:type="dxa"/>
            <w:tcBorders/>
          </w:tcPr>
          <w:p>
            <w:pPr>
              <w:pStyle w:val="T4dispositie"/>
              <w:rPr>
                <w:i/>
                <w:i/>
                <w:iCs/>
                <w:lang w:val="nl-NL"/>
              </w:rPr>
            </w:pPr>
            <w:r>
              <w:rPr>
                <w:i/>
                <w:iCs/>
                <w:lang w:val="nl-NL"/>
              </w:rPr>
              <w:t>Manuaal</w:t>
            </w:r>
          </w:p>
          <w:p>
            <w:pPr>
              <w:pStyle w:val="T4dispositie"/>
              <w:rPr>
                <w:lang w:val="nl-NL"/>
              </w:rPr>
            </w:pPr>
            <w:r>
              <w:rPr>
                <w:lang w:val="nl-NL"/>
              </w:rPr>
              <w:t>10 stemmen</w:t>
            </w:r>
          </w:p>
          <w:p>
            <w:pPr>
              <w:pStyle w:val="T4dispositie"/>
              <w:rPr>
                <w:lang w:val="nl-NL"/>
              </w:rPr>
            </w:pPr>
            <w:r>
              <w:rPr>
                <w:lang w:val="nl-NL"/>
              </w:rPr>
            </w:r>
          </w:p>
          <w:p>
            <w:pPr>
              <w:pStyle w:val="T4dispositie"/>
              <w:rPr>
                <w:lang w:val="nl-NL"/>
              </w:rPr>
            </w:pPr>
            <w:r>
              <w:rPr>
                <w:lang w:val="nl-NL"/>
              </w:rPr>
              <w:t>Bourdon B/D</w:t>
            </w:r>
          </w:p>
          <w:p>
            <w:pPr>
              <w:pStyle w:val="T4dispositie"/>
              <w:rPr>
                <w:lang w:val="nl-NL"/>
              </w:rPr>
            </w:pPr>
            <w:r>
              <w:rPr>
                <w:lang w:val="nl-NL"/>
              </w:rPr>
              <w:t>Prestant</w:t>
            </w:r>
          </w:p>
          <w:p>
            <w:pPr>
              <w:pStyle w:val="T4dispositie"/>
              <w:rPr>
                <w:lang w:val="nl-NL"/>
              </w:rPr>
            </w:pPr>
            <w:r>
              <w:rPr>
                <w:lang w:val="nl-NL"/>
              </w:rPr>
              <w:t>Holpijp</w:t>
            </w:r>
          </w:p>
          <w:p>
            <w:pPr>
              <w:pStyle w:val="T4dispositie"/>
              <w:rPr>
                <w:lang w:val="nl-NL"/>
              </w:rPr>
            </w:pPr>
            <w:r>
              <w:rPr>
                <w:lang w:val="nl-NL"/>
              </w:rPr>
              <w:t>Viola di Gamba</w:t>
            </w:r>
          </w:p>
          <w:p>
            <w:pPr>
              <w:pStyle w:val="T4dispositie"/>
              <w:rPr>
                <w:lang w:val="nl-NL"/>
              </w:rPr>
            </w:pPr>
            <w:r>
              <w:rPr>
                <w:lang w:val="nl-NL"/>
              </w:rPr>
              <w:t>Octaaf</w:t>
            </w:r>
          </w:p>
          <w:p>
            <w:pPr>
              <w:pStyle w:val="T4dispositie"/>
              <w:rPr>
                <w:lang w:val="nl-NL"/>
              </w:rPr>
            </w:pPr>
            <w:r>
              <w:rPr>
                <w:lang w:val="nl-NL"/>
              </w:rPr>
              <w:t>Fluit</w:t>
            </w:r>
          </w:p>
          <w:p>
            <w:pPr>
              <w:pStyle w:val="T4dispositie"/>
              <w:rPr>
                <w:lang w:val="nl-NL"/>
              </w:rPr>
            </w:pPr>
            <w:r>
              <w:rPr>
                <w:lang w:val="nl-NL"/>
              </w:rPr>
              <w:t>Octaaf</w:t>
            </w:r>
          </w:p>
          <w:p>
            <w:pPr>
              <w:pStyle w:val="T4dispositie"/>
              <w:rPr>
                <w:lang w:val="nl-NL"/>
              </w:rPr>
            </w:pPr>
            <w:r>
              <w:rPr>
                <w:lang w:val="nl-NL"/>
              </w:rPr>
              <w:t>Mixtuur</w:t>
            </w:r>
          </w:p>
          <w:p>
            <w:pPr>
              <w:pStyle w:val="T4dispositie"/>
              <w:rPr>
                <w:lang w:val="nl-NL"/>
              </w:rPr>
            </w:pPr>
            <w:r>
              <w:rPr>
                <w:lang w:val="nl-NL"/>
              </w:rPr>
              <w:t>Cornet D</w:t>
            </w:r>
          </w:p>
          <w:p>
            <w:pPr>
              <w:pStyle w:val="T4dispositie"/>
              <w:rPr>
                <w:lang w:val="nl-NL"/>
              </w:rPr>
            </w:pPr>
            <w:r>
              <w:rPr>
                <w:lang w:val="nl-NL"/>
              </w:rPr>
              <w:t>Trompet</w:t>
            </w:r>
          </w:p>
        </w:tc>
        <w:tc>
          <w:tcPr>
            <w:tcW w:w="76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2'</w:t>
            </w:r>
          </w:p>
          <w:p>
            <w:pPr>
              <w:pStyle w:val="T4dispositie"/>
              <w:rPr>
                <w:lang w:val="nl-NL"/>
              </w:rPr>
            </w:pPr>
            <w:r>
              <w:rPr>
                <w:lang w:val="nl-NL"/>
              </w:rPr>
              <w:t>3 st.</w:t>
            </w:r>
          </w:p>
          <w:p>
            <w:pPr>
              <w:pStyle w:val="T4dispositie"/>
              <w:rPr>
                <w:lang w:val="nl-NL"/>
              </w:rPr>
            </w:pPr>
            <w:r>
              <w:rPr>
                <w:lang w:val="nl-NL"/>
              </w:rPr>
              <w:t>3 st.</w:t>
            </w:r>
          </w:p>
          <w:p>
            <w:pPr>
              <w:pStyle w:val="T4dispositie"/>
              <w:rPr>
                <w:lang w:val="nl-NL"/>
              </w:rPr>
            </w:pPr>
            <w:r>
              <w:rPr>
                <w:lang w:val="nl-NL"/>
              </w:rPr>
              <w:t>8'</w:t>
            </w:r>
          </w:p>
        </w:tc>
        <w:tc>
          <w:tcPr>
            <w:tcW w:w="760" w:type="dxa"/>
            <w:tcBorders/>
          </w:tcPr>
          <w:p>
            <w:pPr>
              <w:pStyle w:val="T4dispositie"/>
              <w:rPr>
                <w:lang w:val="nl-NL"/>
              </w:rPr>
            </w:pPr>
            <w:r>
              <w:rPr>
                <w:i/>
                <w:iCs/>
                <w:lang w:val="nl-NL"/>
              </w:rPr>
              <w:t>Pedaal</w:t>
            </w:r>
          </w:p>
          <w:p>
            <w:pPr>
              <w:pStyle w:val="T4dispositie"/>
              <w:rPr>
                <w:lang w:val="nl-NL"/>
              </w:rPr>
            </w:pPr>
            <w:r>
              <w:rPr>
                <w:lang w:val="nl-NL"/>
              </w:rPr>
              <w:t>1 stem</w:t>
            </w:r>
          </w:p>
          <w:p>
            <w:pPr>
              <w:pStyle w:val="T4dispositie"/>
              <w:rPr>
                <w:lang w:val="nl-NL"/>
              </w:rPr>
            </w:pPr>
            <w:r>
              <w:rPr>
                <w:lang w:val="nl-NL"/>
              </w:rPr>
            </w:r>
          </w:p>
          <w:p>
            <w:pPr>
              <w:pStyle w:val="T4dispositie"/>
              <w:rPr>
                <w:lang w:val="nl-NL"/>
              </w:rPr>
            </w:pPr>
            <w:r>
              <w:rPr>
                <w:lang w:val="nl-NL"/>
              </w:rPr>
              <w:t>Subbas</w:t>
            </w:r>
          </w:p>
        </w:tc>
        <w:tc>
          <w:tcPr>
            <w:tcW w:w="76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tc>
      </w:tr>
    </w:tbl>
    <w:p>
      <w:pPr>
        <w:pStyle w:val="T1"/>
        <w:jc w:val="start"/>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pedaalkoppel</w:t>
      </w:r>
    </w:p>
    <w:p>
      <w:pPr>
        <w:pStyle w:val="T1"/>
        <w:jc w:val="start"/>
        <w:rPr>
          <w:lang w:val="nl-NL"/>
        </w:rPr>
      </w:pPr>
      <w:r>
        <w:rPr>
          <w:lang w:val="nl-NL"/>
        </w:rPr>
        <w:t>tremolo</w:t>
      </w:r>
    </w:p>
    <w:p>
      <w:pPr>
        <w:pStyle w:val="T1"/>
        <w:jc w:val="start"/>
        <w:rPr>
          <w:lang w:val="nl-NL"/>
        </w:rPr>
      </w:pPr>
      <w:r>
        <w:rPr>
          <w:lang w:val="nl-NL"/>
        </w:rPr>
      </w:r>
    </w:p>
    <w:p>
      <w:pPr>
        <w:pStyle w:val="T1"/>
        <w:jc w:val="start"/>
        <w:rPr>
          <w:lang w:val="nl-NL"/>
        </w:rPr>
      </w:pPr>
      <w:r>
        <w:rPr>
          <w:lang w:val="nl-NL"/>
        </w:rPr>
        <w:t>Samenstelling vulstemmen</w:t>
      </w:r>
    </w:p>
    <w:tbl>
      <w:tblPr>
        <w:tblW w:w="4624" w:type="dxa"/>
        <w:jc w:val="start"/>
        <w:tblInd w:w="0" w:type="dxa"/>
        <w:tblLayout w:type="fixed"/>
        <w:tblCellMar>
          <w:top w:w="0" w:type="dxa"/>
          <w:start w:w="70" w:type="dxa"/>
          <w:bottom w:w="0" w:type="dxa"/>
          <w:end w:w="70" w:type="dxa"/>
        </w:tblCellMar>
      </w:tblPr>
      <w:tblGrid>
        <w:gridCol w:w="1023"/>
        <w:gridCol w:w="718"/>
        <w:gridCol w:w="718"/>
        <w:gridCol w:w="718"/>
        <w:gridCol w:w="718"/>
        <w:gridCol w:w="729"/>
      </w:tblGrid>
      <w:tr>
        <w:trPr/>
        <w:tc>
          <w:tcPr>
            <w:tcW w:w="1023" w:type="dxa"/>
            <w:tcBorders/>
          </w:tcPr>
          <w:p>
            <w:pPr>
              <w:pStyle w:val="T1"/>
              <w:jc w:val="start"/>
              <w:rPr>
                <w:lang w:val="nl-NL"/>
              </w:rPr>
            </w:pPr>
            <w:r>
              <w:rPr>
                <w:lang w:val="nl-NL"/>
              </w:rPr>
              <w:t>Mixtuur</w:t>
            </w:r>
          </w:p>
        </w:tc>
        <w:tc>
          <w:tcPr>
            <w:tcW w:w="718" w:type="dxa"/>
            <w:tcBorders/>
          </w:tcPr>
          <w:p>
            <w:pPr>
              <w:pStyle w:val="T4dispositie"/>
              <w:rPr>
                <w:lang w:val="nl-NL"/>
              </w:rPr>
            </w:pPr>
            <w:r>
              <w:rPr>
                <w:lang w:val="nl-NL"/>
              </w:rPr>
              <w:t>C</w:t>
            </w:r>
          </w:p>
          <w:p>
            <w:pPr>
              <w:pStyle w:val="T4dispositie"/>
              <w:rPr>
                <w:lang w:val="nl-NL"/>
              </w:rPr>
            </w:pPr>
            <w:r>
              <w:rPr>
                <w:lang w:val="nl-NL"/>
              </w:rPr>
              <w:t>1 1/3</w:t>
            </w:r>
          </w:p>
          <w:p>
            <w:pPr>
              <w:pStyle w:val="T4dispositie"/>
              <w:rPr>
                <w:lang w:val="nl-NL"/>
              </w:rPr>
            </w:pPr>
            <w:r>
              <w:rPr>
                <w:lang w:val="nl-NL"/>
              </w:rPr>
              <w:t>1</w:t>
            </w:r>
          </w:p>
        </w:tc>
        <w:tc>
          <w:tcPr>
            <w:tcW w:w="718" w:type="dxa"/>
            <w:tcBorders/>
          </w:tcPr>
          <w:p>
            <w:pPr>
              <w:pStyle w:val="T4dispositie"/>
              <w:rPr>
                <w:lang w:val="nl-NL"/>
              </w:rPr>
            </w:pPr>
            <w:r>
              <w:rPr>
                <w:lang w:val="nl-NL"/>
              </w:rPr>
              <w:t>G</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tc>
        <w:tc>
          <w:tcPr>
            <w:tcW w:w="718" w:type="dxa"/>
            <w:tcBorders/>
          </w:tcPr>
          <w:p>
            <w:pPr>
              <w:pStyle w:val="T4dispositie"/>
              <w:rPr>
                <w:lang w:val="nl-NL"/>
              </w:rPr>
            </w:pPr>
            <w:r>
              <w:rPr>
                <w:lang w:val="nl-NL"/>
              </w:rPr>
              <w:t>g</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tc>
        <w:tc>
          <w:tcPr>
            <w:tcW w:w="718" w:type="dxa"/>
            <w:tcBorders/>
          </w:tcPr>
          <w:p>
            <w:pPr>
              <w:pStyle w:val="T4dispositie"/>
              <w:rPr/>
            </w:pPr>
            <w:r>
              <w:rPr>
                <w:lang w:val="nl-NL"/>
              </w:rPr>
              <w:t>g</w:t>
            </w:r>
            <w:r>
              <w:rPr>
                <w:vertAlign w:val="superscript"/>
                <w:lang w:val="nl-NL"/>
              </w:rPr>
              <w:t>1</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tc>
        <w:tc>
          <w:tcPr>
            <w:tcW w:w="729" w:type="dxa"/>
            <w:tcBorders/>
          </w:tcPr>
          <w:p>
            <w:pPr>
              <w:pStyle w:val="T4dispositie"/>
              <w:rPr/>
            </w:pPr>
            <w:r>
              <w:rPr>
                <w:lang w:val="nl-NL"/>
              </w:rPr>
              <w:t>g</w:t>
            </w:r>
            <w:r>
              <w:rPr>
                <w:vertAlign w:val="superscript"/>
                <w:lang w:val="nl-NL"/>
              </w:rPr>
              <w:t>2</w:t>
            </w:r>
          </w:p>
          <w:p>
            <w:pPr>
              <w:pStyle w:val="T4dispositie"/>
              <w:rPr>
                <w:lang w:val="nl-NL"/>
              </w:rPr>
            </w:pPr>
            <w:r>
              <w:rPr>
                <w:lang w:val="nl-NL"/>
              </w:rPr>
              <w:t>5 1/3</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tc>
      </w:tr>
    </w:tbl>
    <w:p>
      <w:pPr>
        <w:pStyle w:val="T1"/>
        <w:jc w:val="start"/>
        <w:rPr>
          <w:lang w:val="nl-NL"/>
        </w:rPr>
      </w:pPr>
      <w:r>
        <w:rPr>
          <w:lang w:val="nl-NL"/>
        </w:rPr>
      </w:r>
    </w:p>
    <w:p>
      <w:pPr>
        <w:pStyle w:val="T1"/>
        <w:jc w:val="start"/>
        <w:rPr>
          <w:lang w:val="nl-NL"/>
        </w:rPr>
      </w:pPr>
      <w:r>
        <w:rPr>
          <w:lang w:val="nl-NL"/>
        </w:rPr>
        <w:t xml:space="preserve">Cornet   </w:t>
      </w:r>
      <w:r>
        <w:rPr>
          <w:sz w:val="20"/>
          <w:lang w:val="nl-NL"/>
        </w:rPr>
        <w:t>c</w:t>
      </w:r>
      <w:r>
        <w:rPr>
          <w:sz w:val="20"/>
          <w:vertAlign w:val="superscript"/>
          <w:lang w:val="nl-NL"/>
        </w:rPr>
        <w:t>1</w:t>
      </w:r>
      <w:r>
        <w:rPr>
          <w:sz w:val="20"/>
          <w:lang w:val="nl-NL"/>
        </w:rPr>
        <w:t xml:space="preserve">   4 - 2 2/3 - 1 3/5</w:t>
      </w:r>
    </w:p>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440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szCs w:val="24"/>
          <w:vertAlign w:val="superscript"/>
          <w:lang w:val="nl-NL"/>
        </w:rPr>
      </w:pPr>
      <w:r>
        <w:rPr>
          <w:lang w:val="nl-NL"/>
        </w:rPr>
        <w:t>C-d</w:t>
      </w:r>
      <w:r>
        <w:rPr>
          <w:vertAlign w:val="superscript"/>
          <w:lang w:val="nl-NL"/>
        </w:rPr>
        <w:t>1</w:t>
      </w:r>
    </w:p>
    <w:p>
      <w:pPr>
        <w:pStyle w:val="T1"/>
        <w:jc w:val="start"/>
        <w:rPr>
          <w:szCs w:val="24"/>
          <w:vertAlign w:val="superscript"/>
          <w:lang w:val="nl-NL"/>
        </w:rPr>
      </w:pPr>
      <w:r>
        <w:rPr>
          <w:szCs w:val="24"/>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met twee schepbalgen (1906)</w:t>
      </w:r>
    </w:p>
    <w:p>
      <w:pPr>
        <w:pStyle w:val="T1"/>
        <w:jc w:val="start"/>
        <w:rPr>
          <w:lang w:val="nl-NL"/>
        </w:rPr>
      </w:pPr>
      <w:r>
        <w:rPr>
          <w:lang w:val="nl-NL"/>
        </w:rPr>
        <w:t>Winddruk</w:t>
      </w:r>
    </w:p>
    <w:p>
      <w:pPr>
        <w:pStyle w:val="T1"/>
        <w:jc w:val="start"/>
        <w:rPr>
          <w:lang w:val="nl-NL"/>
        </w:rPr>
      </w:pPr>
      <w:r>
        <w:rPr>
          <w:lang w:val="nl-NL"/>
        </w:rPr>
        <w:t>85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linkerzijde</w:t>
      </w:r>
    </w:p>
    <w:p>
      <w:pPr>
        <w:pStyle w:val="T1"/>
        <w:jc w:val="start"/>
        <w:rPr>
          <w:lang w:val="nl-NL"/>
        </w:rPr>
      </w:pPr>
      <w:r>
        <w:rPr>
          <w:lang w:val="nl-NL"/>
        </w:rPr>
      </w:r>
    </w:p>
    <w:p>
      <w:pPr>
        <w:pStyle w:val="Heading2"/>
        <w:ind w:start="0" w:end="0" w:hanging="0"/>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Deling B/D Bourdon tussen H en c.</w:t>
      </w:r>
    </w:p>
    <w:p>
      <w:pPr>
        <w:pStyle w:val="T1"/>
        <w:jc w:val="start"/>
        <w:rPr>
          <w:lang w:val="nl-NL"/>
        </w:rPr>
      </w:pPr>
      <w:r>
        <w:rPr>
          <w:lang w:val="nl-NL"/>
        </w:rPr>
        <w:t>In het contract van 3 februari 1906 is bij ondertekening een artikel toegevoegd waarin expliciet staat dat de kerkenraad in afwijking van de gekozen fronttekening van een andere afbeelding de geleverde vleugelstukken heeft gekozen.</w:t>
      </w:r>
    </w:p>
    <w:p>
      <w:pPr>
        <w:pStyle w:val="T1"/>
        <w:jc w:val="start"/>
        <w:rPr>
          <w:lang w:val="nl-NL"/>
        </w:rPr>
      </w:pPr>
      <w:r>
        <w:rPr>
          <w:lang w:val="nl-NL"/>
        </w:rPr>
        <w:t>De frontpijpen zijn van metaal met een hoog tingehalte. In het front spreken de pijpen in de drie torens, en van de onderste velden aan de C-kant de pijpen één tot en met vijf en aan de Ciskant de pijpen één tot en met zes, gerekend vanaf de middentoren.</w:t>
      </w:r>
    </w:p>
    <w:p>
      <w:pPr>
        <w:pStyle w:val="T1"/>
        <w:jc w:val="start"/>
        <w:rPr>
          <w:lang w:val="nl-NL"/>
        </w:rPr>
      </w:pPr>
      <w:r>
        <w:rPr>
          <w:lang w:val="nl-NL"/>
        </w:rPr>
        <w:t>Het windtoestel bevind zich onder in de kas. Oorspronkelijk was tegen de achterwand van de kas in twee klampen een handpomp gemonteerd, deze is verwijderd. De twee openingen voor de twee hefbomen zijn nog zichtbaar. De tremolo is een pneumatisch exemplaar.</w:t>
      </w:r>
    </w:p>
    <w:p>
      <w:pPr>
        <w:pStyle w:val="T1"/>
        <w:jc w:val="start"/>
        <w:rPr>
          <w:lang w:val="nl-NL"/>
        </w:rPr>
      </w:pPr>
      <w:r>
        <w:rPr>
          <w:lang w:val="nl-NL"/>
        </w:rPr>
        <w:t>Het handklavier is een eiken staartklavier met celluloidbeleg op de ondertoetsen en rechthoekige eiken bakstukken. De registerknoppen bevinden zich direct boven het handklavier. Oorspronkelijk waren ze boven de lessenaar geplaatst, de gaten hiervoor zijn aan de binnenzijde van de kas nog te zien. De knoppen hebben witte porseleinen naamplaatjes.</w:t>
      </w:r>
    </w:p>
    <w:p>
      <w:pPr>
        <w:pStyle w:val="T1"/>
        <w:jc w:val="start"/>
        <w:rPr/>
      </w:pPr>
      <w:r>
        <w:rPr>
          <w:lang w:val="nl-NL"/>
        </w:rPr>
        <w:t>De knoppen voor de pedaalkoppel en de tremolo zijn naast het klavier geplaatst, links de pedaalkoppel en rechts de tremolo. Deze knoppen hebben kunststof plaatjes met gegraveerd opschrift. Het eiken pedaalklavier heeft boventoetsen van af- en oplopende lengte. Volgens het bestek was de oorspronkelijke pedaalomvang C-c</w:t>
      </w:r>
      <w:r>
        <w:rPr>
          <w:vertAlign w:val="superscript"/>
          <w:lang w:val="nl-NL"/>
        </w:rPr>
        <w:t>1</w:t>
      </w:r>
      <w:r>
        <w:rPr>
          <w:lang w:val="nl-NL"/>
        </w:rPr>
        <w:t>.</w:t>
      </w:r>
    </w:p>
    <w:p>
      <w:pPr>
        <w:pStyle w:val="T1"/>
        <w:jc w:val="start"/>
        <w:rPr/>
      </w:pPr>
      <w:r>
        <w:rPr>
          <w:lang w:val="nl-NL"/>
        </w:rPr>
        <w:t>De windlade is van eiken, stokken en roosters zijn echter van mahonie. De cancelvolgorde is: fis d B Gis c e gis / e</w:t>
      </w:r>
      <w:r>
        <w:rPr>
          <w:vertAlign w:val="superscript"/>
          <w:lang w:val="nl-NL"/>
        </w:rPr>
        <w:t>3</w:t>
      </w:r>
      <w:r>
        <w:rPr>
          <w:lang w:val="nl-NL"/>
        </w:rPr>
        <w:t xml:space="preserve"> (hele tonen) b / Fis E D C Cis Dis F / a (hele tonen) f</w:t>
      </w:r>
      <w:r>
        <w:rPr>
          <w:vertAlign w:val="superscript"/>
          <w:lang w:val="nl-NL"/>
        </w:rPr>
        <w:t>3</w:t>
      </w:r>
      <w:r>
        <w:rPr>
          <w:lang w:val="nl-NL"/>
        </w:rPr>
        <w:t xml:space="preserve"> / g dis H G A cis f (f aan klaviatuurzijde). De opliggende voorslagen zijn modern.</w:t>
      </w:r>
    </w:p>
    <w:p>
      <w:pPr>
        <w:pStyle w:val="T1"/>
        <w:jc w:val="start"/>
        <w:rPr/>
      </w:pPr>
      <w:r>
        <w:rPr>
          <w:lang w:val="nl-NL"/>
        </w:rPr>
        <w:t>De Subbas 16' Ped staat op een pneumatische lade tegen de rechterzijkant van de kas. C-h bestaat uit pijpen van oregonpine uit 1906, de pijpen voor c</w:t>
      </w:r>
      <w:r>
        <w:rPr>
          <w:vertAlign w:val="superscript"/>
          <w:lang w:val="nl-NL"/>
        </w:rPr>
        <w:t>1</w:t>
      </w:r>
      <w:r>
        <w:rPr>
          <w:lang w:val="nl-NL"/>
        </w:rPr>
        <w:t>-d</w:t>
      </w:r>
      <w:r>
        <w:rPr>
          <w:vertAlign w:val="superscript"/>
          <w:lang w:val="nl-NL"/>
        </w:rPr>
        <w:t>1</w:t>
      </w:r>
      <w:r>
        <w:rPr>
          <w:lang w:val="nl-NL"/>
        </w:rPr>
        <w:t xml:space="preserve"> zijn van jongere datum. De Bourdon 16' Man is van C-h een transmissie van de Subbas, vanaf c</w:t>
      </w:r>
      <w:r>
        <w:rPr>
          <w:vertAlign w:val="superscript"/>
          <w:lang w:val="nl-NL"/>
        </w:rPr>
        <w:t>1</w:t>
      </w:r>
      <w:r>
        <w:rPr>
          <w:lang w:val="nl-NL"/>
        </w:rPr>
        <w:t xml:space="preserve"> is het register van metaal, op de lade geplaatst. C-H van de Holpijp 8' zijn van oregonpine. De Viola di Gamba 8' is C-H gecombineerd met de Holpijp. De Fluit 4' is gedekt, het hoogste octaaf is open, conisch. Van het vier-voets koor van de Cornet zijn c</w:t>
      </w:r>
      <w:r>
        <w:rPr>
          <w:vertAlign w:val="superscript"/>
          <w:lang w:val="nl-NL"/>
        </w:rPr>
        <w:t>1</w:t>
      </w:r>
      <w:r>
        <w:rPr>
          <w:lang w:val="nl-NL"/>
        </w:rPr>
        <w:t>-h</w:t>
      </w:r>
      <w:r>
        <w:rPr>
          <w:vertAlign w:val="superscript"/>
          <w:lang w:val="nl-NL"/>
        </w:rPr>
        <w:t>1</w:t>
      </w:r>
      <w:r>
        <w:rPr>
          <w:lang w:val="nl-NL"/>
        </w:rPr>
        <w:t xml:space="preserve"> gedekt. Het gehele register is op de pijpstok geplaatst.</w:t>
      </w:r>
    </w:p>
    <w:p>
      <w:pPr>
        <w:pStyle w:val="T1"/>
        <w:jc w:val="start"/>
        <w:rPr>
          <w:lang w:val="nl-NL"/>
        </w:rPr>
      </w:pPr>
      <w:r>
        <w:rPr>
          <w:lang w:val="nl-NL"/>
        </w:rPr>
        <w:t>De Trompet is een toegeleverd register van Duitse makelij. Alle stevels zijn van zink, de koppen van lood, de eng gemensureerde bekers zijn in de bas van zink, in de discant van metaal, en van slitsen voorzien.</w:t>
      </w:r>
    </w:p>
    <w:p>
      <w:pPr>
        <w:pStyle w:val="T1"/>
        <w:jc w:val="start"/>
        <w:rPr/>
      </w:pPr>
      <w:r>
        <w:rPr>
          <w:lang w:val="nl-NL"/>
        </w:rPr>
        <w:t>Al het metalen binnenpijpwerk is toegeleverd materiaal, voorzien van geperste labia. Expressions zijn toegepast bij alle pijpen van de Viola di Gamba, bij de Prestant 8' tot en met h</w:t>
      </w:r>
      <w:r>
        <w:rPr>
          <w:vertAlign w:val="superscript"/>
          <w:lang w:val="nl-NL"/>
        </w:rPr>
        <w:t>2</w:t>
      </w:r>
      <w:r>
        <w:rPr>
          <w:lang w:val="nl-NL"/>
        </w:rPr>
        <w:t>, bij de Octaaf 4' (C-h</w:t>
      </w:r>
      <w:r>
        <w:rPr>
          <w:vertAlign w:val="superscript"/>
          <w:lang w:val="nl-NL"/>
        </w:rPr>
        <w:t>1</w:t>
      </w:r>
      <w:r>
        <w:rPr>
          <w:lang w:val="nl-NL"/>
        </w:rPr>
        <w:t>), bij de Octaaf 2' (C-h), bij de Cornet 4' c</w:t>
      </w:r>
      <w:r>
        <w:rPr>
          <w:vertAlign w:val="superscript"/>
          <w:lang w:val="nl-NL"/>
        </w:rPr>
        <w:t>2</w:t>
      </w:r>
      <w:r>
        <w:rPr>
          <w:lang w:val="nl-NL"/>
        </w:rPr>
        <w:t>-f</w:t>
      </w:r>
      <w:r>
        <w:rPr>
          <w:vertAlign w:val="superscript"/>
          <w:lang w:val="nl-NL"/>
        </w:rPr>
        <w:t>2</w:t>
      </w:r>
      <w:r>
        <w:rPr>
          <w:lang w:val="nl-NL"/>
        </w:rPr>
        <w:t>, de Cornet 2 2/3' c</w:t>
      </w:r>
      <w:r>
        <w:rPr>
          <w:vertAlign w:val="superscript"/>
          <w:lang w:val="nl-NL"/>
        </w:rPr>
        <w:t>1</w:t>
      </w:r>
      <w:r>
        <w:rPr>
          <w:lang w:val="nl-NL"/>
        </w:rPr>
        <w:t>-h</w:t>
      </w:r>
      <w:r>
        <w:rPr>
          <w:vertAlign w:val="superscript"/>
          <w:lang w:val="nl-NL"/>
        </w:rPr>
        <w:t>1</w:t>
      </w:r>
      <w:r>
        <w:rPr>
          <w:lang w:val="nl-NL"/>
        </w:rPr>
        <w:t>.</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rPr/>
    </w:lvl>
    <w:lvl w:ilvl="1">
      <w:start w:val="1"/>
      <w:pStyle w:val="Heading2"/>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20"/>
        </w:tabs>
        <w:ind w:start="720" w:hanging="720"/>
      </w:pPr>
      <w:rPr>
        <w:rFonts w:ascii="Symbol" w:hAnsi="Symbol" w:cs="Symbol" w:hint="default"/>
        <w:lang w:val="nl-NL"/>
      </w:rPr>
    </w:lvl>
  </w:abstractNum>
  <w:abstractNum w:abstractNumId="3">
    <w:lvl w:ilvl="0">
      <w:start w:val="1"/>
      <w:numFmt w:val="bullet"/>
      <w:lvlText w:val=""/>
      <w:lvlJc w:val="start"/>
      <w:pPr>
        <w:tabs>
          <w:tab w:val="num" w:pos="720"/>
        </w:tabs>
        <w:ind w:start="720" w:hanging="720"/>
      </w:pPr>
      <w:rPr>
        <w:rFonts w:ascii="Symbol" w:hAnsi="Symbol" w:cs="Symbol" w:hint="default"/>
      </w:rPr>
    </w:lvl>
  </w:abstractNum>
  <w:abstractNum w:abstractNumId="4">
    <w:lvl w:ilvl="0">
      <w:start w:val="1"/>
      <w:numFmt w:val="bullet"/>
      <w:lvlText w:val=""/>
      <w:lvlJc w:val="start"/>
      <w:pPr>
        <w:tabs>
          <w:tab w:val="num" w:pos="737"/>
        </w:tabs>
        <w:ind w:start="737" w:hanging="737"/>
      </w:pPr>
      <w:rPr>
        <w:rFonts w:ascii="Symbol" w:hAnsi="Symbol" w:cs="Symbol" w:hint="default"/>
        <w:lang w:val="nl-NL"/>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jc w:val="start"/>
    </w:pPr>
    <w:rPr>
      <w:rFonts w:ascii="Courier New" w:hAnsi="Courier New" w:eastAsia="Times New Roman" w:cs="Times New Roman"/>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ind w:start="0" w:end="0" w:hanging="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ind w:start="0" w:end="0" w:hanging="0"/>
      <w:outlineLvl w:val="1"/>
    </w:pPr>
    <w:rPr>
      <w:rFonts w:ascii="Arial" w:hAnsi="Arial" w:cs="Arial"/>
      <w:b/>
      <w:i/>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Symbol"/>
      <w:lang w:val="nl-N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Symbol" w:hAnsi="Symbol" w:cs="Symbol"/>
      <w:lang w:val="nl-N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Standaardalinealettertype">
    <w:name w:val="Standaardalinea-lettertype"/>
    <w:qFormat/>
    <w:rPr/>
  </w:style>
  <w:style w:type="character" w:styleId="WWAbsatzStandardschriftart">
    <w:name w:val="WW-Absatz-Standardschriftart"/>
    <w:qFormat/>
    <w:rPr/>
  </w:style>
  <w:style w:type="character" w:styleId="WWStandaardalinealettertype">
    <w:name w:val="WW-Standaardalinea-lettertype"/>
    <w:qFormat/>
    <w:rPr/>
  </w:style>
  <w:style w:type="paragraph" w:styleId="Heading">
    <w:name w:val="Heading"/>
    <w:basedOn w:val="Normal"/>
    <w:next w:val="TextBody"/>
    <w:qFormat/>
    <w:pPr>
      <w:suppressLineNumbers/>
      <w:spacing w:before="120" w:after="120"/>
    </w:pPr>
    <w:rPr>
      <w:rFonts w:cs="Tahoma"/>
      <w:i/>
      <w:iCs/>
      <w:sz w:val="20"/>
      <w:szCs w:val="20"/>
    </w:rPr>
  </w:style>
  <w:style w:type="paragraph" w:styleId="TextBody">
    <w:name w:val="Body Text"/>
    <w:basedOn w:val="Normal"/>
    <w:pPr>
      <w:spacing w:before="0" w:after="12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Tahoma"/>
    </w:rPr>
  </w:style>
  <w:style w:type="paragraph" w:styleId="Kop">
    <w:name w:val="Kop"/>
    <w:basedOn w:val="Normal"/>
    <w:next w:val="TextBody"/>
    <w:qFormat/>
    <w:pPr>
      <w:keepNext w:val="true"/>
      <w:spacing w:before="240" w:after="120"/>
    </w:pPr>
    <w:rPr>
      <w:rFonts w:ascii="Arial" w:hAnsi="Arial" w:eastAsia="MS Mincho;ＭＳ 明朝" w:cs="Tahoma"/>
      <w:sz w:val="28"/>
      <w:szCs w:val="28"/>
    </w:rPr>
  </w:style>
  <w:style w:type="paragraph" w:styleId="WWDocumentstructuur">
    <w:name w:val="WW-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Inhoudtabel">
    <w:name w:val="Inhoud tabel"/>
    <w:basedOn w:val="TextBody"/>
    <w:qFormat/>
    <w:pPr>
      <w:suppressLineNumbers/>
    </w:pPr>
    <w:rPr/>
  </w:style>
  <w:style w:type="paragraph" w:styleId="Tabelkop">
    <w:name w:val="Tabelkop"/>
    <w:basedOn w:val="Inhoudtabel"/>
    <w:qFormat/>
    <w:pPr>
      <w:suppressLineNumbers/>
      <w:jc w:val="center"/>
    </w:pPr>
    <w:rPr>
      <w:b/>
      <w:bCs/>
      <w:i/>
      <w:iCs/>
    </w:rPr>
  </w:style>
  <w:style w:type="paragraph" w:styleId="Inhopg3">
    <w:name w:val="inhopg 3"/>
    <w:basedOn w:val="Normal"/>
    <w:qFormat/>
    <w:pPr>
      <w:tabs>
        <w:tab w:val="clear" w:pos="708"/>
        <w:tab w:val="right" w:pos="9360" w:leader="dot"/>
      </w:tabs>
      <w:autoSpaceDE w:val="false"/>
      <w:spacing w:lineRule="atLeast" w:line="240"/>
      <w:ind w:start="2160" w:end="720" w:hanging="720"/>
    </w:pPr>
    <w:rPr>
      <w:rFonts w:cs="Courier New"/>
      <w:szCs w:val="24"/>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40</TotalTime>
  <Application>LibreOffice/7.2.1.2$MacOSX_X86_64 LibreOffice_project/87b77fad49947c1441b67c559c339af8f3517e22</Application>
  <AppVersion>15.0000</AppVersion>
  <Pages>3</Pages>
  <Words>944</Words>
  <Characters>4820</Characters>
  <CharactersWithSpaces>5650</CharactersWithSpaces>
  <Paragraphs>110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2008-02-27T17:25:00Z</dcterms:created>
  <dc:creator>WS1</dc:creator>
  <dc:description/>
  <dc:language>en-US</dc:language>
  <cp:lastModifiedBy>Hans</cp:lastModifiedBy>
  <dcterms:modified xsi:type="dcterms:W3CDTF">2009-10-01T13:28:00Z</dcterms:modified>
  <cp:revision>13</cp:revision>
  <dc:subject/>
  <dc:title>Niekerk (Hunsingo) / 1883</dc:title>
</cp:coreProperties>
</file>