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Schildwolde / 1916</w:t>
      </w:r>
    </w:p>
    <w:p>
      <w:pPr>
        <w:pStyle w:val="Heading2"/>
        <w:rPr>
          <w:i w:val="false"/>
          <w:i w:val="false"/>
          <w:iCs/>
        </w:rPr>
      </w:pPr>
      <w:r>
        <w:rPr>
          <w:i w:val="false"/>
          <w:iCs/>
        </w:rPr>
        <w:t>Gereformeerde Kerk Vrijgemaakt</w:t>
      </w:r>
    </w:p>
    <w:p>
      <w:pPr>
        <w:pStyle w:val="T1"/>
        <w:jc w:val="start"/>
        <w:rPr>
          <w:i/>
          <w:i/>
          <w:iCs/>
          <w:lang w:val="nl-NL"/>
        </w:rPr>
      </w:pPr>
      <w:r>
        <w:rPr>
          <w:i/>
          <w:iCs/>
          <w:lang w:val="nl-NL"/>
        </w:rPr>
      </w:r>
    </w:p>
    <w:p>
      <w:pPr>
        <w:pStyle w:val="T1"/>
        <w:jc w:val="start"/>
        <w:rPr>
          <w:i/>
          <w:i/>
          <w:iCs/>
          <w:lang w:val="nl-NL"/>
        </w:rPr>
      </w:pPr>
      <w:r>
        <w:rPr>
          <w:i/>
          <w:iCs/>
          <w:lang w:val="nl-NL"/>
        </w:rPr>
        <w:t>Kerkgebouw met T-vormig grondplan, gebouwd in 1911-’12 naar een ontwerp van Y. van der Veen. Geveltoren met opengewerkte lantaarn en naaldspits. De architectuur bezit enige neorenaissancistische details. Interieur gemoderniseerd en gewijzigd.</w:t>
      </w:r>
    </w:p>
    <w:p>
      <w:pPr>
        <w:pStyle w:val="T1"/>
        <w:jc w:val="start"/>
        <w:rPr>
          <w:i/>
          <w:i/>
          <w:iCs/>
          <w:lang w:val="nl-NL"/>
        </w:rPr>
      </w:pPr>
      <w:r>
        <w:rPr>
          <w:i/>
          <w:iCs/>
          <w:lang w:val="nl-NL"/>
        </w:rPr>
      </w:r>
    </w:p>
    <w:p>
      <w:pPr>
        <w:pStyle w:val="T1"/>
        <w:jc w:val="start"/>
        <w:rPr>
          <w:lang w:val="nl-NL"/>
        </w:rPr>
      </w:pPr>
      <w:r>
        <w:rPr>
          <w:lang w:val="nl-NL"/>
        </w:rPr>
        <w:t>Kas: 1916</w:t>
      </w:r>
    </w:p>
    <w:p>
      <w:pPr>
        <w:pStyle w:val="T1"/>
        <w:jc w:val="start"/>
        <w:rPr>
          <w:szCs w:val="24"/>
          <w:lang w:val="nl-NL"/>
        </w:rPr>
      </w:pPr>
      <w:r>
        <w:rPr>
          <w:szCs w:val="24"/>
          <w:lang w:val="nl-NL"/>
        </w:rPr>
      </w:r>
    </w:p>
    <w:p>
      <w:pPr>
        <w:pStyle w:val="Heading2"/>
        <w:rPr>
          <w:i w:val="false"/>
          <w:i w:val="false"/>
          <w:iCs/>
        </w:rPr>
      </w:pPr>
      <w:r>
        <w:rPr>
          <w:i w:val="false"/>
          <w:iCs/>
        </w:rPr>
        <w:t>Kunsthistorische aspecten</w:t>
      </w:r>
    </w:p>
    <w:p>
      <w:pPr>
        <w:pStyle w:val="T2Kunst"/>
        <w:jc w:val="start"/>
        <w:rPr>
          <w:lang w:val="nl-NL"/>
        </w:rPr>
      </w:pPr>
      <w:r>
        <w:rPr>
          <w:lang w:val="nl-NL"/>
        </w:rPr>
        <w:t>Een monumentaal negenledig front, waarvan de vormgeving ontleend lijkt aan de grote kas van het Bätz-orgel in de Petruskerk van Vermeulens woonplaats, Woerden. De na 1950 naar voren vergrote galerij benadeelt het front aanmerkelijk. Vermeulen paste dit ‘model’, maar dan in meer bescheiden afmetingen, ook toe bij zijn orgels in Bierum, Gereformeerde Kerk (1910) en Wagenborgen, Hervormde Kerk (1913).</w:t>
      </w:r>
    </w:p>
    <w:p>
      <w:pPr>
        <w:pStyle w:val="T2Kunst"/>
        <w:jc w:val="start"/>
        <w:rPr/>
      </w:pPr>
      <w:r>
        <w:rPr>
          <w:lang w:val="nl-NL"/>
        </w:rPr>
        <w:t xml:space="preserve">Ornamentiek hoofdzakelijk in symmetrische vormen, gebruikmakend van voluten en bladmotieven. Onder middentoren en aansluitende velden een breed uitwaaierende </w:t>
      </w:r>
      <w:r>
        <w:rPr>
          <w:i/>
          <w:iCs/>
          <w:lang w:val="nl-NL"/>
        </w:rPr>
        <w:t>culs-de-lampe</w:t>
      </w:r>
      <w:r>
        <w:rPr>
          <w:lang w:val="nl-NL"/>
        </w:rPr>
        <w:t>, welke aan een soffiet doet denken. Onder de andere torens kleinere consoles, met elkaar verbonden door een guirlande. Dunne, krakelingachtige vleugels, die kenmerkend zijn voor de Vermeulen-fronten. Op de kappen van de torens geen bekroningen.</w:t>
      </w:r>
    </w:p>
    <w:p>
      <w:pPr>
        <w:pStyle w:val="T1"/>
        <w:jc w:val="start"/>
        <w:rPr>
          <w:lang w:val="nl-NL"/>
        </w:rPr>
      </w:pPr>
      <w:r>
        <w:rPr>
          <w:lang w:val="nl-NL"/>
        </w:rPr>
      </w:r>
    </w:p>
    <w:p>
      <w:pPr>
        <w:pStyle w:val="T3Lit"/>
        <w:rPr>
          <w:b/>
          <w:b/>
          <w:bCs/>
          <w:lang w:val="nl-NL"/>
        </w:rPr>
      </w:pPr>
      <w:r>
        <w:rPr>
          <w:b/>
          <w:bCs/>
          <w:lang w:val="nl-NL"/>
        </w:rPr>
        <w:t>Literatuur</w:t>
      </w:r>
    </w:p>
    <w:p>
      <w:pPr>
        <w:pStyle w:val="T3Lit"/>
        <w:rPr>
          <w:rFonts w:ascii="Arial Unicode MS" w:hAnsi="Arial Unicode MS" w:eastAsia="Arial Unicode MS" w:cs="Arial Unicode MS"/>
          <w:szCs w:val="24"/>
          <w:lang w:val="nl-NL"/>
        </w:rPr>
      </w:pPr>
      <w:r>
        <w:rPr>
          <w:i/>
          <w:iCs/>
          <w:lang w:val="nl-NL"/>
        </w:rPr>
        <w:t>Het Groninger Orgelbezit van Adorp tot Zijldijk, 5 Fivelingo</w:t>
      </w:r>
      <w:r>
        <w:rPr>
          <w:lang w:val="nl-NL"/>
        </w:rPr>
        <w:t>, Groningen, 1998, 131.</w:t>
      </w:r>
    </w:p>
    <w:p>
      <w:pPr>
        <w:pStyle w:val="T3Lit"/>
        <w:rPr/>
      </w:pPr>
      <w:r>
        <w:rPr>
          <w:i/>
          <w:iCs/>
          <w:lang w:val="nl-NL"/>
        </w:rPr>
        <w:t>Het Groninger Orgelbezit van Adorp tot Zijldijk, 6 Aanvullingen.</w:t>
      </w:r>
      <w:r>
        <w:rPr>
          <w:lang w:val="nl-NL"/>
        </w:rPr>
        <w:t xml:space="preserve"> Groningen, 1994-2009, 65.</w:t>
      </w:r>
    </w:p>
    <w:p>
      <w:pPr>
        <w:pStyle w:val="T3Lit"/>
        <w:jc w:val="start"/>
        <w:rPr/>
      </w:pPr>
      <w:r>
        <w:rPr>
          <w:i/>
          <w:iCs/>
          <w:lang w:val="nl-NL"/>
        </w:rPr>
        <w:t>Nederlands Dagblad</w:t>
      </w:r>
      <w:r>
        <w:rPr>
          <w:lang w:val="nl-NL"/>
        </w:rPr>
        <w:t>, 6 januari 1973.</w:t>
      </w:r>
    </w:p>
    <w:p>
      <w:pPr>
        <w:pStyle w:val="T3Lit"/>
        <w:jc w:val="start"/>
        <w:rPr/>
      </w:pPr>
      <w:r>
        <w:rPr>
          <w:i/>
          <w:iCs/>
          <w:lang w:val="nl-NL"/>
        </w:rPr>
        <w:t>De Orgelvriend</w:t>
      </w:r>
      <w:r>
        <w:rPr>
          <w:lang w:val="nl-NL"/>
        </w:rPr>
        <w:t>, ../11 (2002), 25-27.</w:t>
      </w:r>
    </w:p>
    <w:p>
      <w:pPr>
        <w:pStyle w:val="T3Lit"/>
        <w:rPr>
          <w:lang w:val="nl-NL"/>
        </w:rPr>
      </w:pPr>
      <w:r>
        <w:rPr>
          <w:lang w:val="nl-NL"/>
        </w:rPr>
      </w:r>
    </w:p>
    <w:p>
      <w:pPr>
        <w:pStyle w:val="T3Lit"/>
        <w:jc w:val="start"/>
        <w:rPr>
          <w:b/>
          <w:b/>
          <w:bCs/>
          <w:lang w:val="nl-NL"/>
        </w:rPr>
      </w:pPr>
      <w:r>
        <w:rPr>
          <w:b/>
          <w:bCs/>
          <w:lang w:val="nl-NL"/>
        </w:rPr>
        <w:t>Niet gepubliceerde bronnen</w:t>
      </w:r>
    </w:p>
    <w:p>
      <w:pPr>
        <w:pStyle w:val="T3Lit"/>
        <w:jc w:val="start"/>
        <w:rPr>
          <w:lang w:val="nl-NL"/>
        </w:rPr>
      </w:pPr>
      <w:r>
        <w:rPr>
          <w:lang w:val="nl-NL"/>
        </w:rPr>
        <w:t>Archief Mense Ruiter Orgelmakers.</w:t>
      </w:r>
    </w:p>
    <w:p>
      <w:pPr>
        <w:pStyle w:val="T3Lit"/>
        <w:jc w:val="start"/>
        <w:rPr/>
      </w:pPr>
      <w:r>
        <w:rPr>
          <w:lang w:val="nl-NL"/>
        </w:rPr>
        <w:t xml:space="preserve">Jan Jongepier, </w:t>
      </w:r>
      <w:r>
        <w:rPr>
          <w:i/>
          <w:iCs/>
          <w:lang w:val="nl-NL"/>
        </w:rPr>
        <w:t>Rapport over het orgel in de Gereformeerde kerk (Vrijgemaakt) te Schildwolde</w:t>
      </w:r>
      <w:r>
        <w:rPr>
          <w:lang w:val="nl-NL"/>
        </w:rPr>
        <w:t>. Leeuwarden, 1996.</w:t>
      </w:r>
    </w:p>
    <w:p>
      <w:pPr>
        <w:pStyle w:val="T3Lit"/>
        <w:jc w:val="start"/>
        <w:rPr/>
      </w:pPr>
      <w:r>
        <w:rPr>
          <w:lang w:val="nl-NL"/>
        </w:rPr>
        <w:t xml:space="preserve">Jan Jongepier, </w:t>
      </w:r>
      <w:r>
        <w:rPr>
          <w:i/>
          <w:iCs/>
          <w:lang w:val="nl-NL"/>
        </w:rPr>
        <w:t>Het orgel in de Gereformeerde kerk (Vrijgemaakt) te Schildwolde, aanvullende historische informatie en documentatie pijpwerk</w:t>
      </w:r>
      <w:r>
        <w:rPr>
          <w:lang w:val="nl-NL"/>
        </w:rPr>
        <w:t>. Leeuwarden, 2005.</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Mart Vermeulen</w:t>
      </w:r>
    </w:p>
    <w:p>
      <w:pPr>
        <w:pStyle w:val="T1"/>
        <w:jc w:val="start"/>
        <w:rPr>
          <w:lang w:val="nl-NL"/>
        </w:rPr>
      </w:pPr>
      <w:r>
        <w:rPr>
          <w:lang w:val="nl-NL"/>
        </w:rPr>
        <w:t>2. Fa Madern Moraal</w:t>
      </w:r>
    </w:p>
    <w:p>
      <w:pPr>
        <w:pStyle w:val="T1"/>
        <w:jc w:val="start"/>
        <w:rPr>
          <w:lang w:val="nl-NL"/>
        </w:rPr>
      </w:pPr>
      <w:r>
        <w:rPr>
          <w:lang w:val="nl-NL"/>
        </w:rPr>
        <w:t>3. Mense Ruiter Orgelmakers</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1. 1916</w:t>
      </w:r>
    </w:p>
    <w:p>
      <w:pPr>
        <w:pStyle w:val="T1"/>
        <w:jc w:val="start"/>
        <w:rPr>
          <w:lang w:val="nl-NL"/>
        </w:rPr>
      </w:pPr>
      <w:r>
        <w:rPr>
          <w:lang w:val="nl-NL"/>
        </w:rPr>
        <w:t>2. 1951</w:t>
      </w:r>
    </w:p>
    <w:p>
      <w:pPr>
        <w:pStyle w:val="T1"/>
        <w:jc w:val="start"/>
        <w:rPr>
          <w:lang w:val="nl-NL"/>
        </w:rPr>
      </w:pPr>
      <w:r>
        <w:rPr>
          <w:lang w:val="nl-NL"/>
        </w:rPr>
        <w:t>3. 2002</w:t>
      </w:r>
    </w:p>
    <w:p>
      <w:pPr>
        <w:pStyle w:val="T1"/>
        <w:jc w:val="start"/>
        <w:rPr>
          <w:lang w:val="nl-NL"/>
        </w:rPr>
      </w:pPr>
      <w:r>
        <w:rPr>
          <w:lang w:val="nl-NL"/>
        </w:rPr>
      </w:r>
    </w:p>
    <w:p>
      <w:pPr>
        <w:pStyle w:val="T1"/>
        <w:jc w:val="start"/>
        <w:rPr/>
      </w:pPr>
      <w:r>
        <w:rPr/>
        <w:t>Dispositie oorspronkelijke opzet, in de werkplaats gereed vóór oktober 1915</w:t>
      </w:r>
    </w:p>
    <w:tbl>
      <w:tblPr>
        <w:tblW w:w="6009" w:type="dxa"/>
        <w:jc w:val="start"/>
        <w:tblInd w:w="-70" w:type="dxa"/>
        <w:tblLayout w:type="fixed"/>
        <w:tblCellMar>
          <w:top w:w="0" w:type="dxa"/>
          <w:start w:w="70" w:type="dxa"/>
          <w:bottom w:w="0" w:type="dxa"/>
          <w:end w:w="70" w:type="dxa"/>
        </w:tblCellMar>
      </w:tblPr>
      <w:tblGrid>
        <w:gridCol w:w="1323"/>
        <w:gridCol w:w="1019"/>
        <w:gridCol w:w="1393"/>
        <w:gridCol w:w="718"/>
        <w:gridCol w:w="1076"/>
        <w:gridCol w:w="480"/>
      </w:tblGrid>
      <w:tr>
        <w:trPr/>
        <w:tc>
          <w:tcPr>
            <w:tcW w:w="1323" w:type="dxa"/>
            <w:tcBorders/>
          </w:tcPr>
          <w:p>
            <w:pPr>
              <w:pStyle w:val="T4dispositie"/>
              <w:rPr>
                <w:i/>
                <w:i/>
                <w:iCs/>
                <w:lang w:val="nl-NL"/>
              </w:rPr>
            </w:pPr>
            <w:r>
              <w:rPr>
                <w:i/>
                <w:iCs/>
                <w:lang w:val="nl-NL"/>
              </w:rPr>
              <w:t>Hoofdwerk</w:t>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Roerfluit</w:t>
            </w:r>
          </w:p>
          <w:p>
            <w:pPr>
              <w:pStyle w:val="T4dispositie"/>
              <w:rPr>
                <w:lang w:val="nl-NL"/>
              </w:rPr>
            </w:pPr>
            <w:r>
              <w:rPr>
                <w:lang w:val="nl-NL"/>
              </w:rPr>
              <w:t>Quintadeen</w:t>
            </w:r>
          </w:p>
          <w:p>
            <w:pPr>
              <w:pStyle w:val="T4dispositie"/>
              <w:rPr>
                <w:lang w:val="nl-NL"/>
              </w:rPr>
            </w:pPr>
            <w:r>
              <w:rPr>
                <w:lang w:val="nl-NL"/>
              </w:rPr>
              <w:t>Salicionaal</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Quint</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Cornet</w:t>
            </w:r>
          </w:p>
          <w:p>
            <w:pPr>
              <w:pStyle w:val="T4dispositie"/>
              <w:rPr>
                <w:lang w:val="nl-NL"/>
              </w:rPr>
            </w:pPr>
            <w:r>
              <w:rPr>
                <w:lang w:val="nl-NL"/>
              </w:rPr>
              <w:t>Trompet</w:t>
            </w:r>
          </w:p>
        </w:tc>
        <w:tc>
          <w:tcPr>
            <w:tcW w:w="1019" w:type="dxa"/>
            <w:tcBorders/>
          </w:tcPr>
          <w:p>
            <w:pPr>
              <w:pStyle w:val="T4dispositie"/>
              <w:snapToGrid w:val="fals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r>
              <w:rPr/>
              <w:t>'</w:t>
            </w:r>
          </w:p>
          <w:p>
            <w:pPr>
              <w:pStyle w:val="T4dispositie"/>
              <w:rPr>
                <w:lang w:val="nl-NL"/>
              </w:rPr>
            </w:pPr>
            <w:r>
              <w:rPr>
                <w:lang w:val="nl-NL"/>
              </w:rPr>
              <w:t>2-3-4 st.</w:t>
            </w:r>
          </w:p>
          <w:p>
            <w:pPr>
              <w:pStyle w:val="T4dispositie"/>
              <w:rPr>
                <w:lang w:val="nl-NL"/>
              </w:rPr>
            </w:pPr>
            <w:r>
              <w:rPr>
                <w:lang w:val="nl-NL"/>
              </w:rPr>
              <w:t>5 st.</w:t>
            </w:r>
          </w:p>
          <w:p>
            <w:pPr>
              <w:pStyle w:val="T4dispositie"/>
              <w:rPr>
                <w:lang w:val="nl-NL"/>
              </w:rPr>
            </w:pPr>
            <w:r>
              <w:rPr>
                <w:lang w:val="nl-NL"/>
              </w:rPr>
              <w:t>8</w:t>
            </w:r>
            <w:r>
              <w:rPr/>
              <w:t>'</w:t>
            </w:r>
          </w:p>
        </w:tc>
        <w:tc>
          <w:tcPr>
            <w:tcW w:w="1393" w:type="dxa"/>
            <w:tcBorders/>
          </w:tcPr>
          <w:p>
            <w:pPr>
              <w:pStyle w:val="T4dispositie"/>
              <w:rPr>
                <w:i/>
                <w:i/>
                <w:iCs/>
                <w:lang w:val="nl-NL"/>
              </w:rPr>
            </w:pPr>
            <w:r>
              <w:rPr>
                <w:i/>
                <w:iCs/>
                <w:lang w:val="nl-NL"/>
              </w:rPr>
              <w:t>Bovenwerk</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Viool</w:t>
            </w:r>
          </w:p>
          <w:p>
            <w:pPr>
              <w:pStyle w:val="T4dispositie"/>
              <w:rPr>
                <w:lang w:val="nl-NL"/>
              </w:rPr>
            </w:pPr>
            <w:r>
              <w:rPr>
                <w:lang w:val="nl-NL"/>
              </w:rPr>
              <w:t>Vox Celeste</w:t>
            </w:r>
          </w:p>
          <w:p>
            <w:pPr>
              <w:pStyle w:val="T4dispositie"/>
              <w:rPr>
                <w:lang w:val="nl-NL"/>
              </w:rPr>
            </w:pPr>
            <w:r>
              <w:rPr>
                <w:lang w:val="nl-NL"/>
              </w:rPr>
              <w:t>Fluit travers</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Octaaf</w:t>
            </w:r>
          </w:p>
          <w:p>
            <w:pPr>
              <w:pStyle w:val="T4dispositie"/>
              <w:rPr>
                <w:lang w:val="nl-NL"/>
              </w:rPr>
            </w:pPr>
            <w:r>
              <w:rPr>
                <w:lang w:val="nl-NL"/>
              </w:rPr>
              <w:t>Flageolet</w:t>
            </w:r>
          </w:p>
          <w:p>
            <w:pPr>
              <w:pStyle w:val="T4dispositie"/>
              <w:rPr>
                <w:lang w:val="nl-NL"/>
              </w:rPr>
            </w:pPr>
            <w:r>
              <w:rPr>
                <w:lang w:val="nl-NL"/>
              </w:rPr>
              <w:t>Dulciaan</w:t>
            </w:r>
          </w:p>
        </w:tc>
        <w:tc>
          <w:tcPr>
            <w:tcW w:w="718" w:type="dxa"/>
            <w:tcBorders/>
          </w:tcPr>
          <w:p>
            <w:pPr>
              <w:pStyle w:val="T4dispositie"/>
              <w:snapToGrid w:val="fals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1 3/5'</w:t>
            </w:r>
          </w:p>
          <w:p>
            <w:pPr>
              <w:pStyle w:val="T4dispositie"/>
              <w:rPr>
                <w:lang w:val="nl-NL"/>
              </w:rPr>
            </w:pPr>
            <w:r>
              <w:rPr>
                <w:lang w:val="nl-NL"/>
              </w:rPr>
              <w:t>8'</w:t>
            </w:r>
          </w:p>
        </w:tc>
        <w:tc>
          <w:tcPr>
            <w:tcW w:w="1076" w:type="dxa"/>
            <w:tcBorders/>
          </w:tcPr>
          <w:p>
            <w:pPr>
              <w:pStyle w:val="T4dispositie"/>
              <w:rPr>
                <w:i/>
                <w:i/>
                <w:iCs/>
                <w:lang w:val="nl-NL"/>
              </w:rPr>
            </w:pPr>
            <w:r>
              <w:rPr>
                <w:i/>
                <w:iCs/>
                <w:lang w:val="nl-NL"/>
              </w:rPr>
              <w:t>Pedaal</w:t>
            </w:r>
          </w:p>
          <w:p>
            <w:pPr>
              <w:pStyle w:val="T4dispositie"/>
              <w:rPr>
                <w:lang w:val="nl-NL"/>
              </w:rPr>
            </w:pPr>
            <w:r>
              <w:rPr>
                <w:lang w:val="nl-NL"/>
              </w:rPr>
              <w:t>Subbas</w:t>
            </w:r>
          </w:p>
          <w:p>
            <w:pPr>
              <w:pStyle w:val="T4dispositie"/>
              <w:rPr>
                <w:lang w:val="nl-NL"/>
              </w:rPr>
            </w:pPr>
            <w:r>
              <w:rPr>
                <w:lang w:val="nl-NL"/>
              </w:rPr>
              <w:t>Openbas</w:t>
            </w:r>
          </w:p>
        </w:tc>
        <w:tc>
          <w:tcPr>
            <w:tcW w:w="480" w:type="dxa"/>
            <w:tcBorders/>
          </w:tcPr>
          <w:p>
            <w:pPr>
              <w:pStyle w:val="T4dispositie"/>
              <w:snapToGrid w:val="false"/>
              <w:rPr>
                <w:lang w:val="nl-NL"/>
              </w:rPr>
            </w:pPr>
            <w:r>
              <w:rPr>
                <w:lang w:val="nl-NL"/>
              </w:rPr>
            </w:r>
          </w:p>
          <w:p>
            <w:pPr>
              <w:pStyle w:val="T4dispositie"/>
              <w:rPr>
                <w:lang w:val="nl-NL"/>
              </w:rPr>
            </w:pPr>
            <w:r>
              <w:rPr>
                <w:lang w:val="nl-NL"/>
              </w:rPr>
              <w:t>16'</w:t>
            </w:r>
          </w:p>
          <w:p>
            <w:pPr>
              <w:pStyle w:val="T4dispositie"/>
              <w:rPr>
                <w:lang w:val="nl-NL"/>
              </w:rPr>
            </w:pPr>
            <w:r>
              <w:rPr>
                <w:lang w:val="nl-NL"/>
              </w:rPr>
              <w:t>8'</w:t>
            </w:r>
          </w:p>
        </w:tc>
      </w:tr>
    </w:tbl>
    <w:p>
      <w:pPr>
        <w:pStyle w:val="T1"/>
        <w:jc w:val="start"/>
        <w:rPr>
          <w:lang w:val="nl-NL"/>
        </w:rPr>
      </w:pPr>
      <w:r>
        <w:rPr>
          <w:lang w:val="nl-NL"/>
        </w:rPr>
      </w:r>
    </w:p>
    <w:p>
      <w:pPr>
        <w:pStyle w:val="T1"/>
        <w:jc w:val="start"/>
        <w:rPr>
          <w:lang w:val="nl-NL"/>
        </w:rPr>
      </w:pPr>
      <w:r>
        <w:rPr>
          <w:lang w:val="nl-NL"/>
        </w:rPr>
        <w:t>Mart Vermeulen 1916</w:t>
      </w:r>
    </w:p>
    <w:p>
      <w:pPr>
        <w:pStyle w:val="T1"/>
        <w:numPr>
          <w:ilvl w:val="0"/>
          <w:numId w:val="5"/>
        </w:numPr>
        <w:jc w:val="start"/>
        <w:rPr>
          <w:lang w:val="nl-NL"/>
        </w:rPr>
      </w:pPr>
      <w:r>
        <w:rPr>
          <w:lang w:val="nl-NL"/>
        </w:rPr>
        <w:t>levering van bovenstaand orgel, echter zonder BW, aan Gereformeerde Kerk Schildwolde</w:t>
      </w:r>
    </w:p>
    <w:p>
      <w:pPr>
        <w:pStyle w:val="T1"/>
        <w:numPr>
          <w:ilvl w:val="0"/>
          <w:numId w:val="5"/>
        </w:numPr>
        <w:jc w:val="start"/>
        <w:rPr>
          <w:lang w:val="nl-NL"/>
        </w:rPr>
      </w:pPr>
      <w:r>
        <w:rPr>
          <w:lang w:val="nl-NL"/>
        </w:rPr>
        <w:t>lade en pijpwerk BW later als eenklaviers orgel naar Benschop, Gereformeerde Kerk</w:t>
      </w:r>
    </w:p>
    <w:p>
      <w:pPr>
        <w:pStyle w:val="T1"/>
        <w:jc w:val="start"/>
        <w:rPr>
          <w:lang w:val="nl-NL"/>
        </w:rPr>
      </w:pPr>
      <w:r>
        <w:rPr>
          <w:lang w:val="nl-NL"/>
        </w:rPr>
      </w:r>
    </w:p>
    <w:p>
      <w:pPr>
        <w:pStyle w:val="T1"/>
        <w:jc w:val="start"/>
        <w:rPr/>
      </w:pPr>
      <w:r>
        <w:rPr/>
        <w:t>Fa Madern Moraal 1951</w:t>
      </w:r>
    </w:p>
    <w:p>
      <w:pPr>
        <w:pStyle w:val="T1"/>
        <w:numPr>
          <w:ilvl w:val="0"/>
          <w:numId w:val="4"/>
        </w:numPr>
        <w:jc w:val="start"/>
        <w:rPr>
          <w:lang w:val="nl-NL"/>
        </w:rPr>
      </w:pPr>
      <w:r>
        <w:rPr>
          <w:lang w:val="nl-NL"/>
        </w:rPr>
        <w:t>orgel Schildwolde vergroot met BW op sleeplade met mechanische tractuur</w:t>
      </w:r>
    </w:p>
    <w:p>
      <w:pPr>
        <w:pStyle w:val="T1"/>
        <w:numPr>
          <w:ilvl w:val="0"/>
          <w:numId w:val="4"/>
        </w:numPr>
        <w:jc w:val="start"/>
        <w:rPr>
          <w:lang w:val="nl-NL"/>
        </w:rPr>
      </w:pPr>
      <w:r>
        <w:rPr>
          <w:lang w:val="nl-NL"/>
        </w:rPr>
        <w:t>nieuwe klaviatuur</w:t>
      </w:r>
    </w:p>
    <w:p>
      <w:pPr>
        <w:pStyle w:val="T1"/>
        <w:numPr>
          <w:ilvl w:val="0"/>
          <w:numId w:val="4"/>
        </w:numPr>
        <w:jc w:val="start"/>
        <w:rPr>
          <w:lang w:val="nl-NL"/>
        </w:rPr>
      </w:pPr>
      <w:r>
        <w:rPr>
          <w:lang w:val="nl-NL"/>
        </w:rPr>
        <w:t>HW / Quintadeen 8', - Octaaf 4' en koren 2 2/3'en 2' van Cornet (naar BW); desbetreffende plaatsen op HW bleven onbezet</w:t>
      </w:r>
    </w:p>
    <w:p>
      <w:pPr>
        <w:pStyle w:val="T1"/>
        <w:jc w:val="start"/>
        <w:rPr>
          <w:lang w:val="nl-NL"/>
        </w:rPr>
      </w:pPr>
      <w:r>
        <w:rPr>
          <w:lang w:val="nl-NL"/>
        </w:rPr>
      </w:r>
    </w:p>
    <w:p>
      <w:pPr>
        <w:pStyle w:val="T1"/>
        <w:jc w:val="start"/>
        <w:rPr>
          <w:lang w:val="nl-NL"/>
        </w:rPr>
      </w:pPr>
      <w:r>
        <w:rPr>
          <w:lang w:val="nl-NL"/>
        </w:rPr>
        <w:t>Dispositie BW</w:t>
      </w:r>
    </w:p>
    <w:tbl>
      <w:tblPr>
        <w:tblW w:w="2052" w:type="dxa"/>
        <w:jc w:val="start"/>
        <w:tblInd w:w="-70" w:type="dxa"/>
        <w:tblLayout w:type="fixed"/>
        <w:tblCellMar>
          <w:top w:w="0" w:type="dxa"/>
          <w:start w:w="70" w:type="dxa"/>
          <w:bottom w:w="0" w:type="dxa"/>
          <w:end w:w="70" w:type="dxa"/>
        </w:tblCellMar>
      </w:tblPr>
      <w:tblGrid>
        <w:gridCol w:w="1323"/>
        <w:gridCol w:w="729"/>
      </w:tblGrid>
      <w:tr>
        <w:trPr/>
        <w:tc>
          <w:tcPr>
            <w:tcW w:w="1323" w:type="dxa"/>
            <w:tcBorders/>
          </w:tcPr>
          <w:p>
            <w:pPr>
              <w:pStyle w:val="T4dispositie"/>
              <w:rPr>
                <w:lang w:val="nl-NL"/>
              </w:rPr>
            </w:pPr>
            <w:r>
              <w:rPr>
                <w:lang w:val="nl-NL"/>
              </w:rPr>
              <w:t>Holpijp</w:t>
            </w:r>
          </w:p>
          <w:p>
            <w:pPr>
              <w:pStyle w:val="T4dispositie"/>
              <w:rPr>
                <w:lang w:val="nl-NL"/>
              </w:rPr>
            </w:pPr>
            <w:r>
              <w:rPr>
                <w:lang w:val="nl-NL"/>
              </w:rPr>
              <w:t>Quintadeen</w:t>
            </w:r>
          </w:p>
          <w:p>
            <w:pPr>
              <w:pStyle w:val="T4dispositie"/>
              <w:rPr>
                <w:lang w:val="nl-NL"/>
              </w:rPr>
            </w:pPr>
            <w:r>
              <w:rPr>
                <w:lang w:val="nl-NL"/>
              </w:rPr>
              <w:t>Octaaf</w:t>
            </w:r>
          </w:p>
          <w:p>
            <w:pPr>
              <w:pStyle w:val="T4dispositie"/>
              <w:rPr>
                <w:lang w:val="nl-NL"/>
              </w:rPr>
            </w:pPr>
            <w:r>
              <w:rPr>
                <w:lang w:val="nl-NL"/>
              </w:rPr>
              <w:t>Quint</w:t>
            </w:r>
          </w:p>
          <w:p>
            <w:pPr>
              <w:pStyle w:val="T4dispositie"/>
              <w:rPr>
                <w:lang w:val="nl-NL"/>
              </w:rPr>
            </w:pPr>
            <w:r>
              <w:rPr>
                <w:lang w:val="nl-NL"/>
              </w:rPr>
              <w:t>Fluit</w:t>
            </w:r>
          </w:p>
          <w:p>
            <w:pPr>
              <w:pStyle w:val="T4dispositie"/>
              <w:rPr>
                <w:lang w:val="nl-NL"/>
              </w:rPr>
            </w:pPr>
            <w:r>
              <w:rPr>
                <w:lang w:val="nl-NL"/>
              </w:rPr>
              <w:t>Terts</w:t>
            </w:r>
          </w:p>
        </w:tc>
        <w:tc>
          <w:tcPr>
            <w:tcW w:w="729" w:type="dxa"/>
            <w:tcBorders/>
          </w:tcPr>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r>
              <w:rPr/>
              <w:t>'</w:t>
            </w:r>
          </w:p>
          <w:p>
            <w:pPr>
              <w:pStyle w:val="T4dispositie"/>
              <w:rPr>
                <w:lang w:val="nl-NL"/>
              </w:rPr>
            </w:pPr>
            <w:r>
              <w:rPr>
                <w:lang w:val="nl-NL"/>
              </w:rPr>
              <w:t>1 3/5</w:t>
            </w:r>
            <w:r>
              <w:rPr/>
              <w:t>'</w:t>
            </w:r>
          </w:p>
        </w:tc>
      </w:tr>
    </w:tbl>
    <w:p>
      <w:pPr>
        <w:pStyle w:val="T1"/>
        <w:jc w:val="start"/>
        <w:rPr>
          <w:lang w:val="nl-NL"/>
        </w:rPr>
      </w:pPr>
      <w:r>
        <w:rPr>
          <w:lang w:val="nl-NL"/>
        </w:rPr>
      </w:r>
    </w:p>
    <w:p>
      <w:pPr>
        <w:pStyle w:val="T1"/>
        <w:jc w:val="start"/>
        <w:rPr>
          <w:lang w:val="nl-NL"/>
        </w:rPr>
      </w:pPr>
      <w:r>
        <w:rPr>
          <w:lang w:val="nl-NL"/>
        </w:rPr>
        <w:t>Mense Ruiter 1972</w:t>
      </w:r>
    </w:p>
    <w:p>
      <w:pPr>
        <w:pStyle w:val="T1"/>
        <w:numPr>
          <w:ilvl w:val="0"/>
          <w:numId w:val="2"/>
        </w:numPr>
        <w:jc w:val="start"/>
        <w:rPr>
          <w:lang w:val="nl-NL"/>
        </w:rPr>
      </w:pPr>
      <w:r>
        <w:rPr>
          <w:lang w:val="nl-NL"/>
        </w:rPr>
        <w:t>restauratie windlade HW, dubbele ventielkast ten behoeve van pedaaltransmissies verwijderd</w:t>
      </w:r>
    </w:p>
    <w:p>
      <w:pPr>
        <w:pStyle w:val="T1"/>
        <w:numPr>
          <w:ilvl w:val="0"/>
          <w:numId w:val="2"/>
        </w:numPr>
        <w:jc w:val="start"/>
        <w:rPr>
          <w:lang w:val="nl-NL"/>
        </w:rPr>
      </w:pPr>
      <w:r>
        <w:rPr>
          <w:lang w:val="nl-NL"/>
        </w:rPr>
        <w:t>nieuwe elektrische lade tussen HW-lade en front, waarop aangesloten de frontpijpen van Prestant 8' en Octaaf 4', alsmede C-d¹ van Bourdon 16'; de beide pedaaltransmissies functioneerden na 1973 via deze aanleg</w:t>
      </w:r>
    </w:p>
    <w:p>
      <w:pPr>
        <w:pStyle w:val="T1"/>
        <w:numPr>
          <w:ilvl w:val="0"/>
          <w:numId w:val="2"/>
        </w:numPr>
        <w:jc w:val="start"/>
        <w:rPr>
          <w:lang w:val="nl-NL"/>
        </w:rPr>
      </w:pPr>
      <w:r>
        <w:rPr>
          <w:lang w:val="nl-NL"/>
        </w:rPr>
        <w:t>registermechaniek vernieuwd; speelmechaniek BW zwevend gemaakt</w:t>
      </w:r>
    </w:p>
    <w:p>
      <w:pPr>
        <w:pStyle w:val="T1"/>
        <w:numPr>
          <w:ilvl w:val="0"/>
          <w:numId w:val="2"/>
        </w:numPr>
        <w:jc w:val="start"/>
        <w:rPr>
          <w:lang w:val="nl-NL"/>
        </w:rPr>
      </w:pPr>
      <w:r>
        <w:rPr>
          <w:lang w:val="nl-NL"/>
        </w:rPr>
        <w:t>Octaaf 4' van 1916 herplaatst op HW, nieuwe Octaaf 4' op BW</w:t>
      </w:r>
    </w:p>
    <w:p>
      <w:pPr>
        <w:pStyle w:val="T1"/>
        <w:numPr>
          <w:ilvl w:val="0"/>
          <w:numId w:val="2"/>
        </w:numPr>
        <w:jc w:val="start"/>
        <w:rPr>
          <w:lang w:val="nl-NL"/>
        </w:rPr>
      </w:pPr>
      <w:r>
        <w:rPr>
          <w:lang w:val="nl-NL"/>
        </w:rPr>
        <w:t>BW Quint en Terts samengevoegd tot Sesquialter, + Sifflet 1'</w:t>
      </w:r>
    </w:p>
    <w:p>
      <w:pPr>
        <w:pStyle w:val="T1"/>
        <w:jc w:val="start"/>
        <w:rPr>
          <w:lang w:val="nl-NL"/>
        </w:rPr>
      </w:pPr>
      <w:r>
        <w:rPr>
          <w:lang w:val="nl-NL"/>
        </w:rPr>
      </w:r>
    </w:p>
    <w:p>
      <w:pPr>
        <w:pStyle w:val="T1"/>
        <w:jc w:val="start"/>
        <w:rPr>
          <w:lang w:val="nl-NL"/>
        </w:rPr>
      </w:pPr>
      <w:r>
        <w:rPr>
          <w:lang w:val="nl-NL"/>
        </w:rPr>
        <w:t>Mense Ruiter orgelmakers 2002</w:t>
      </w:r>
    </w:p>
    <w:p>
      <w:pPr>
        <w:pStyle w:val="T1"/>
        <w:numPr>
          <w:ilvl w:val="0"/>
          <w:numId w:val="3"/>
        </w:numPr>
        <w:jc w:val="start"/>
        <w:rPr>
          <w:lang w:val="nl-NL"/>
        </w:rPr>
      </w:pPr>
      <w:r>
        <w:rPr>
          <w:lang w:val="nl-NL"/>
        </w:rPr>
        <w:t>orgel gerestaureerd en uitgebreid met vrij pedaal</w:t>
      </w:r>
    </w:p>
    <w:p>
      <w:pPr>
        <w:pStyle w:val="T1"/>
        <w:numPr>
          <w:ilvl w:val="0"/>
          <w:numId w:val="3"/>
        </w:numPr>
        <w:jc w:val="start"/>
        <w:rPr>
          <w:lang w:val="nl-NL"/>
        </w:rPr>
      </w:pPr>
      <w:r>
        <w:rPr>
          <w:lang w:val="nl-NL"/>
        </w:rPr>
        <w:t>windladen HW dichter bij elkaar gelegd, waardoor aan rechterzijkant ruimte voor pedaallade ontstaat</w:t>
      </w:r>
    </w:p>
    <w:p>
      <w:pPr>
        <w:pStyle w:val="T1"/>
        <w:numPr>
          <w:ilvl w:val="0"/>
          <w:numId w:val="3"/>
        </w:numPr>
        <w:jc w:val="start"/>
        <w:rPr>
          <w:lang w:val="nl-NL"/>
        </w:rPr>
      </w:pPr>
      <w:r>
        <w:rPr>
          <w:lang w:val="nl-NL"/>
        </w:rPr>
        <w:t>nieuwe handklavieren in Vermeulen-stijl</w:t>
      </w:r>
    </w:p>
    <w:p>
      <w:pPr>
        <w:pStyle w:val="T1"/>
        <w:numPr>
          <w:ilvl w:val="0"/>
          <w:numId w:val="3"/>
        </w:numPr>
        <w:jc w:val="start"/>
        <w:rPr>
          <w:lang w:val="nl-NL"/>
        </w:rPr>
      </w:pPr>
      <w:r>
        <w:rPr>
          <w:lang w:val="nl-NL"/>
        </w:rPr>
        <w:t>windladen HW en BW hersteld, mechanieken herzien, nieuwe mechanieken Ped</w:t>
      </w:r>
    </w:p>
    <w:p>
      <w:pPr>
        <w:pStyle w:val="T1"/>
        <w:numPr>
          <w:ilvl w:val="0"/>
          <w:numId w:val="3"/>
        </w:numPr>
        <w:jc w:val="start"/>
        <w:rPr>
          <w:lang w:val="nl-NL"/>
        </w:rPr>
      </w:pPr>
      <w:r>
        <w:rPr>
          <w:lang w:val="nl-NL"/>
        </w:rPr>
        <w:t>magazijnbalg uit kas verwijderd en geplaatst in torenruimte achter het orgel</w:t>
      </w:r>
    </w:p>
    <w:p>
      <w:pPr>
        <w:pStyle w:val="T1"/>
        <w:numPr>
          <w:ilvl w:val="0"/>
          <w:numId w:val="3"/>
        </w:numPr>
        <w:jc w:val="start"/>
        <w:rPr>
          <w:lang w:val="nl-NL"/>
        </w:rPr>
      </w:pPr>
      <w:r>
        <w:rPr>
          <w:lang w:val="nl-NL"/>
        </w:rPr>
        <w:t>HW dispositie 1916 hersteld</w:t>
      </w:r>
    </w:p>
    <w:p>
      <w:pPr>
        <w:pStyle w:val="T1"/>
        <w:numPr>
          <w:ilvl w:val="0"/>
          <w:numId w:val="3"/>
        </w:numPr>
        <w:jc w:val="start"/>
        <w:rPr>
          <w:lang w:val="nl-NL"/>
        </w:rPr>
      </w:pPr>
      <w:r>
        <w:rPr>
          <w:lang w:val="nl-NL"/>
        </w:rPr>
        <w:t>BW dispositie gewijzigd, voor een deel overeenkomstig Vermeulen-kenmerken</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bovenwerk, pedaal</w:t>
      </w:r>
    </w:p>
    <w:p>
      <w:pPr>
        <w:pStyle w:val="T1"/>
        <w:jc w:val="start"/>
        <w:rPr>
          <w:lang w:val="nl-NL"/>
        </w:rPr>
      </w:pPr>
      <w:r>
        <w:rPr>
          <w:lang w:val="nl-NL"/>
        </w:rPr>
      </w:r>
    </w:p>
    <w:p>
      <w:pPr>
        <w:pStyle w:val="T1"/>
        <w:jc w:val="start"/>
        <w:rPr/>
      </w:pPr>
      <w:r>
        <w:rPr/>
        <w:t xml:space="preserve">Dispositie </w:t>
      </w:r>
    </w:p>
    <w:tbl>
      <w:tblPr>
        <w:tblW w:w="6009" w:type="dxa"/>
        <w:jc w:val="start"/>
        <w:tblInd w:w="-70" w:type="dxa"/>
        <w:tblLayout w:type="fixed"/>
        <w:tblCellMar>
          <w:top w:w="0" w:type="dxa"/>
          <w:start w:w="70" w:type="dxa"/>
          <w:bottom w:w="0" w:type="dxa"/>
          <w:end w:w="70" w:type="dxa"/>
        </w:tblCellMar>
      </w:tblPr>
      <w:tblGrid>
        <w:gridCol w:w="1323"/>
        <w:gridCol w:w="1019"/>
        <w:gridCol w:w="1393"/>
        <w:gridCol w:w="718"/>
        <w:gridCol w:w="1076"/>
        <w:gridCol w:w="480"/>
      </w:tblGrid>
      <w:tr>
        <w:trPr/>
        <w:tc>
          <w:tcPr>
            <w:tcW w:w="1323" w:type="dxa"/>
            <w:tcBorders/>
          </w:tcPr>
          <w:p>
            <w:pPr>
              <w:pStyle w:val="T4dispositie"/>
              <w:rPr>
                <w:i/>
                <w:i/>
                <w:iCs/>
                <w:lang w:val="nl-NL"/>
              </w:rPr>
            </w:pPr>
            <w:r>
              <w:rPr>
                <w:i/>
                <w:iCs/>
                <w:lang w:val="nl-NL"/>
              </w:rPr>
              <w:t>Hoofdwerk (I)</w:t>
            </w:r>
          </w:p>
          <w:p>
            <w:pPr>
              <w:pStyle w:val="T4dispositie"/>
              <w:rPr>
                <w:lang w:val="nl-NL"/>
              </w:rPr>
            </w:pPr>
            <w:r>
              <w:rPr>
                <w:lang w:val="nl-NL"/>
              </w:rPr>
              <w:t>12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Roerfluit</w:t>
            </w:r>
          </w:p>
          <w:p>
            <w:pPr>
              <w:pStyle w:val="T4dispositie"/>
              <w:rPr>
                <w:lang w:val="nl-NL"/>
              </w:rPr>
            </w:pPr>
            <w:r>
              <w:rPr>
                <w:lang w:val="nl-NL"/>
              </w:rPr>
              <w:t>Quintadeen</w:t>
            </w:r>
          </w:p>
          <w:p>
            <w:pPr>
              <w:pStyle w:val="T4dispositie"/>
              <w:rPr>
                <w:lang w:val="nl-NL"/>
              </w:rPr>
            </w:pPr>
            <w:r>
              <w:rPr>
                <w:lang w:val="nl-NL"/>
              </w:rPr>
              <w:t>Salicionaal</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Quint</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Cornet D</w:t>
            </w:r>
          </w:p>
          <w:p>
            <w:pPr>
              <w:pStyle w:val="T4dispositie"/>
              <w:rPr>
                <w:lang w:val="nl-NL"/>
              </w:rPr>
            </w:pPr>
            <w:r>
              <w:rPr>
                <w:lang w:val="nl-NL"/>
              </w:rPr>
              <w:t>Trompet</w:t>
            </w:r>
          </w:p>
        </w:tc>
        <w:tc>
          <w:tcPr>
            <w:tcW w:w="1019"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r>
              <w:rPr/>
              <w:t>'</w:t>
            </w:r>
          </w:p>
          <w:p>
            <w:pPr>
              <w:pStyle w:val="T4dispositie"/>
              <w:rPr>
                <w:lang w:val="nl-NL"/>
              </w:rPr>
            </w:pPr>
            <w:r>
              <w:rPr>
                <w:lang w:val="nl-NL"/>
              </w:rPr>
              <w:t>2-3-4 st.</w:t>
            </w:r>
          </w:p>
          <w:p>
            <w:pPr>
              <w:pStyle w:val="T4dispositie"/>
              <w:rPr>
                <w:lang w:val="nl-NL"/>
              </w:rPr>
            </w:pPr>
            <w:r>
              <w:rPr>
                <w:lang w:val="nl-NL"/>
              </w:rPr>
              <w:t>5 st.</w:t>
            </w:r>
          </w:p>
          <w:p>
            <w:pPr>
              <w:pStyle w:val="T4dispositie"/>
              <w:rPr>
                <w:lang w:val="nl-NL"/>
              </w:rPr>
            </w:pPr>
            <w:r>
              <w:rPr>
                <w:lang w:val="nl-NL"/>
              </w:rPr>
              <w:t>8</w:t>
            </w:r>
            <w:r>
              <w:rPr/>
              <w:t>'</w:t>
            </w:r>
          </w:p>
        </w:tc>
        <w:tc>
          <w:tcPr>
            <w:tcW w:w="1393" w:type="dxa"/>
            <w:tcBorders/>
          </w:tcPr>
          <w:p>
            <w:pPr>
              <w:pStyle w:val="T4dispositie"/>
              <w:rPr>
                <w:i/>
                <w:i/>
                <w:iCs/>
                <w:lang w:val="nl-NL"/>
              </w:rPr>
            </w:pPr>
            <w:r>
              <w:rPr>
                <w:i/>
                <w:iCs/>
                <w:lang w:val="nl-NL"/>
              </w:rPr>
              <w:t>Bovenwerk (II)</w:t>
            </w:r>
          </w:p>
          <w:p>
            <w:pPr>
              <w:pStyle w:val="T4dispositie"/>
              <w:rPr>
                <w:lang w:val="nl-NL"/>
              </w:rPr>
            </w:pPr>
            <w:r>
              <w:rPr>
                <w:lang w:val="nl-NL"/>
              </w:rPr>
              <w:t>7 stemmen</w:t>
            </w:r>
          </w:p>
          <w:p>
            <w:pPr>
              <w:pStyle w:val="T4dispositie"/>
              <w:rPr>
                <w:lang w:val="nl-NL"/>
              </w:rPr>
            </w:pPr>
            <w:r>
              <w:rPr>
                <w:lang w:val="nl-NL"/>
              </w:rPr>
            </w:r>
          </w:p>
          <w:p>
            <w:pPr>
              <w:pStyle w:val="T4dispositie"/>
              <w:rPr>
                <w:lang w:val="nl-NL"/>
              </w:rPr>
            </w:pPr>
            <w:r>
              <w:rPr>
                <w:lang w:val="nl-NL"/>
              </w:rPr>
              <w:t>Holpijp</w:t>
            </w:r>
          </w:p>
          <w:p>
            <w:pPr>
              <w:pStyle w:val="T4dispositie"/>
              <w:rPr>
                <w:lang w:val="nl-NL"/>
              </w:rPr>
            </w:pPr>
            <w:r>
              <w:rPr>
                <w:lang w:val="nl-NL"/>
              </w:rPr>
              <w:t>Viool</w:t>
            </w:r>
          </w:p>
          <w:p>
            <w:pPr>
              <w:pStyle w:val="T4dispositie"/>
              <w:rPr>
                <w:lang w:val="nl-NL"/>
              </w:rPr>
            </w:pPr>
            <w:r>
              <w:rPr>
                <w:lang w:val="nl-NL"/>
              </w:rPr>
              <w:t>Prestant</w:t>
            </w:r>
          </w:p>
          <w:p>
            <w:pPr>
              <w:pStyle w:val="T4dispositie"/>
              <w:rPr>
                <w:lang w:val="nl-NL"/>
              </w:rPr>
            </w:pPr>
            <w:r>
              <w:rPr>
                <w:lang w:val="nl-NL"/>
              </w:rPr>
              <w:t>Fluit</w:t>
            </w:r>
          </w:p>
          <w:p>
            <w:pPr>
              <w:pStyle w:val="T4dispositie"/>
              <w:rPr>
                <w:lang w:val="nl-NL"/>
              </w:rPr>
            </w:pPr>
            <w:r>
              <w:rPr>
                <w:lang w:val="nl-NL"/>
              </w:rPr>
              <w:t>Fluit</w:t>
            </w:r>
          </w:p>
          <w:p>
            <w:pPr>
              <w:pStyle w:val="T4dispositie"/>
              <w:rPr>
                <w:lang w:val="nl-NL"/>
              </w:rPr>
            </w:pPr>
            <w:r>
              <w:rPr>
                <w:lang w:val="nl-NL"/>
              </w:rPr>
              <w:t>Flageolet</w:t>
            </w:r>
          </w:p>
          <w:p>
            <w:pPr>
              <w:pStyle w:val="T4dispositie"/>
              <w:rPr>
                <w:lang w:val="nl-NL"/>
              </w:rPr>
            </w:pPr>
            <w:r>
              <w:rPr>
                <w:lang w:val="nl-NL"/>
              </w:rPr>
              <w:t>Klarinet</w:t>
            </w:r>
          </w:p>
        </w:tc>
        <w:tc>
          <w:tcPr>
            <w:tcW w:w="718"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1'</w:t>
            </w:r>
          </w:p>
          <w:p>
            <w:pPr>
              <w:pStyle w:val="T4dispositie"/>
              <w:rPr>
                <w:lang w:val="nl-NL"/>
              </w:rPr>
            </w:pPr>
            <w:r>
              <w:rPr>
                <w:lang w:val="nl-NL"/>
              </w:rPr>
              <w:t>8'</w:t>
            </w:r>
          </w:p>
        </w:tc>
        <w:tc>
          <w:tcPr>
            <w:tcW w:w="1076" w:type="dxa"/>
            <w:tcBorders/>
          </w:tcPr>
          <w:p>
            <w:pPr>
              <w:pStyle w:val="T4dispositie"/>
              <w:rPr>
                <w:i/>
                <w:i/>
                <w:iCs/>
                <w:lang w:val="nl-NL"/>
              </w:rPr>
            </w:pPr>
            <w:r>
              <w:rPr>
                <w:i/>
                <w:iCs/>
                <w:lang w:val="nl-NL"/>
              </w:rPr>
              <w:t>Pedaal</w:t>
            </w:r>
          </w:p>
          <w:p>
            <w:pPr>
              <w:pStyle w:val="T4dispositie"/>
              <w:rPr>
                <w:lang w:val="nl-NL"/>
              </w:rPr>
            </w:pPr>
            <w:r>
              <w:rPr>
                <w:lang w:val="nl-NL"/>
              </w:rPr>
              <w:t>4 stemmen</w:t>
            </w:r>
          </w:p>
          <w:p>
            <w:pPr>
              <w:pStyle w:val="T4dispositie"/>
              <w:rPr>
                <w:lang w:val="nl-NL"/>
              </w:rPr>
            </w:pPr>
            <w:r>
              <w:rPr>
                <w:lang w:val="nl-NL"/>
              </w:rPr>
            </w:r>
          </w:p>
          <w:p>
            <w:pPr>
              <w:pStyle w:val="T4dispositie"/>
              <w:rPr>
                <w:lang w:val="nl-NL"/>
              </w:rPr>
            </w:pPr>
            <w:r>
              <w:rPr>
                <w:lang w:val="nl-NL"/>
              </w:rPr>
              <w:t>Subbas</w:t>
            </w:r>
          </w:p>
          <w:p>
            <w:pPr>
              <w:pStyle w:val="T4dispositie"/>
              <w:rPr>
                <w:lang w:val="nl-NL"/>
              </w:rPr>
            </w:pPr>
            <w:r>
              <w:rPr>
                <w:lang w:val="nl-NL"/>
              </w:rPr>
              <w:t>Openbas</w:t>
            </w:r>
          </w:p>
          <w:p>
            <w:pPr>
              <w:pStyle w:val="T4dispositie"/>
              <w:rPr>
                <w:lang w:val="nl-NL"/>
              </w:rPr>
            </w:pPr>
            <w:r>
              <w:rPr>
                <w:lang w:val="nl-NL"/>
              </w:rPr>
              <w:t>Octaafbas</w:t>
            </w:r>
          </w:p>
          <w:p>
            <w:pPr>
              <w:pStyle w:val="T4dispositie"/>
              <w:rPr>
                <w:lang w:val="nl-NL"/>
              </w:rPr>
            </w:pPr>
            <w:r>
              <w:rPr>
                <w:lang w:val="nl-NL"/>
              </w:rPr>
              <w:t>Bazuin</w:t>
            </w:r>
          </w:p>
        </w:tc>
        <w:tc>
          <w:tcPr>
            <w:tcW w:w="48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16'</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HW-BW, Ped-HW, Ped-BW</w:t>
      </w:r>
    </w:p>
    <w:p>
      <w:pPr>
        <w:pStyle w:val="T1"/>
        <w:jc w:val="start"/>
        <w:rPr>
          <w:lang w:val="nl-NL"/>
        </w:rPr>
      </w:pPr>
      <w:r>
        <w:rPr>
          <w:lang w:val="nl-NL"/>
        </w:rPr>
        <w:t>tremulant</w:t>
      </w:r>
    </w:p>
    <w:p>
      <w:pPr>
        <w:pStyle w:val="T1"/>
        <w:jc w:val="start"/>
        <w:rPr>
          <w:lang w:val="nl-NL"/>
        </w:rPr>
      </w:pPr>
      <w:r>
        <w:rPr>
          <w:lang w:val="nl-NL"/>
        </w:rPr>
      </w:r>
    </w:p>
    <w:p>
      <w:pPr>
        <w:pStyle w:val="T1"/>
        <w:jc w:val="start"/>
        <w:rPr>
          <w:lang w:val="nl-NL"/>
        </w:rPr>
      </w:pPr>
      <w:r>
        <w:rPr>
          <w:lang w:val="nl-NL"/>
        </w:rPr>
        <w:t>Samenstelling vulstemmen</w:t>
      </w:r>
    </w:p>
    <w:tbl>
      <w:tblPr>
        <w:tblW w:w="3917" w:type="dxa"/>
        <w:jc w:val="start"/>
        <w:tblInd w:w="-70" w:type="dxa"/>
        <w:tblLayout w:type="fixed"/>
        <w:tblCellMar>
          <w:top w:w="0" w:type="dxa"/>
          <w:start w:w="70" w:type="dxa"/>
          <w:bottom w:w="0" w:type="dxa"/>
          <w:end w:w="70" w:type="dxa"/>
        </w:tblCellMar>
      </w:tblPr>
      <w:tblGrid>
        <w:gridCol w:w="1023"/>
        <w:gridCol w:w="729"/>
        <w:gridCol w:w="729"/>
        <w:gridCol w:w="718"/>
        <w:gridCol w:w="718"/>
      </w:tblGrid>
      <w:tr>
        <w:trPr/>
        <w:tc>
          <w:tcPr>
            <w:tcW w:w="1023" w:type="dxa"/>
            <w:tcBorders/>
          </w:tcPr>
          <w:p>
            <w:pPr>
              <w:pStyle w:val="T1"/>
              <w:jc w:val="start"/>
              <w:rPr>
                <w:lang w:val="nl-NL"/>
              </w:rPr>
            </w:pPr>
            <w:r>
              <w:rPr>
                <w:lang w:val="nl-NL"/>
              </w:rPr>
              <w:t>Mixtuur</w:t>
            </w:r>
          </w:p>
        </w:tc>
        <w:tc>
          <w:tcPr>
            <w:tcW w:w="729"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tc>
        <w:tc>
          <w:tcPr>
            <w:tcW w:w="729"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718" w:type="dxa"/>
            <w:tcBorders/>
          </w:tcPr>
          <w:p>
            <w:pPr>
              <w:pStyle w:val="T4dispositie"/>
              <w:rPr/>
            </w:pPr>
            <w:r>
              <w:rPr>
                <w:lang w:val="nl-NL"/>
              </w:rPr>
              <w:t>c</w:t>
            </w:r>
            <w:r>
              <w:rPr>
                <w:vertAlign w:val="superscript"/>
                <w:lang w:val="nl-NL"/>
              </w:rPr>
              <w:t>1</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c>
          <w:tcPr>
            <w:tcW w:w="718" w:type="dxa"/>
            <w:tcBorders/>
          </w:tcPr>
          <w:p>
            <w:pPr>
              <w:pStyle w:val="T4dispositie"/>
              <w:rPr/>
            </w:pPr>
            <w:r>
              <w:rPr>
                <w:lang w:val="nl-NL"/>
              </w:rPr>
              <w:t>c</w:t>
            </w:r>
            <w:r>
              <w:rPr>
                <w:vertAlign w:val="superscript"/>
                <w:lang w:val="nl-NL"/>
              </w:rPr>
              <w:t>2</w:t>
            </w:r>
          </w:p>
          <w:p>
            <w:pPr>
              <w:pStyle w:val="T4dispositie"/>
              <w:rPr>
                <w:lang w:val="nl-NL"/>
              </w:rPr>
            </w:pPr>
            <w:r>
              <w:rPr>
                <w:lang w:val="nl-NL"/>
              </w:rPr>
              <w:t>5 1/3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 xml:space="preserve">Cornet   </w:t>
      </w:r>
      <w:r>
        <w:rPr>
          <w:sz w:val="20"/>
          <w:lang w:val="nl-NL"/>
        </w:rPr>
        <w:t>c</w:t>
      </w:r>
      <w:r>
        <w:rPr>
          <w:sz w:val="20"/>
          <w:vertAlign w:val="superscript"/>
          <w:lang w:val="nl-NL"/>
        </w:rPr>
        <w:t>1</w:t>
      </w:r>
      <w:r>
        <w:rPr>
          <w:sz w:val="20"/>
          <w:lang w:val="nl-NL"/>
        </w:rPr>
        <w:t xml:space="preserve">   8 - 4 - 2 2/3 - 2 - 1 3/5</w:t>
      </w:r>
    </w:p>
    <w:p>
      <w:pPr>
        <w:pStyle w:val="T1"/>
        <w:jc w:val="start"/>
        <w:rPr>
          <w:lang w:val="nl-NL"/>
        </w:rPr>
      </w:pPr>
      <w:r>
        <w:rPr>
          <w:lang w:val="nl-NL"/>
        </w:rPr>
      </w:r>
    </w:p>
    <w:p>
      <w:pPr>
        <w:pStyle w:val="Normal"/>
        <w:rPr>
          <w:rFonts w:ascii="Times New Roman" w:hAnsi="Times New Roman" w:cs="Times New Roman"/>
          <w:szCs w:val="24"/>
        </w:rPr>
      </w:pPr>
      <w:r>
        <w:rPr>
          <w:rFonts w:cs="Times New Roman" w:ascii="Times New Roman" w:hAnsi="Times New Roman"/>
          <w:szCs w:val="24"/>
        </w:rPr>
        <w:t>Toonhoogte</w:t>
      </w:r>
    </w:p>
    <w:p>
      <w:pPr>
        <w:pStyle w:val="Normal"/>
        <w:rPr/>
      </w:pPr>
      <w:r>
        <w:rPr>
          <w:rFonts w:cs="Times New Roman" w:ascii="Times New Roman" w:hAnsi="Times New Roman"/>
          <w:szCs w:val="24"/>
        </w:rPr>
        <w:t>a</w:t>
      </w:r>
      <w:r>
        <w:rPr>
          <w:rFonts w:cs="Times New Roman" w:ascii="Times New Roman" w:hAnsi="Times New Roman"/>
          <w:szCs w:val="24"/>
          <w:vertAlign w:val="superscript"/>
        </w:rPr>
        <w:t>1</w:t>
      </w:r>
      <w:r>
        <w:rPr>
          <w:rFonts w:cs="Times New Roman" w:ascii="Times New Roman" w:hAnsi="Times New Roman"/>
          <w:szCs w:val="24"/>
        </w:rPr>
        <w:t xml:space="preserve"> = 442 Hz</w:t>
      </w:r>
    </w:p>
    <w:p>
      <w:pPr>
        <w:pStyle w:val="Normal"/>
        <w:rPr>
          <w:rFonts w:ascii="Times New Roman" w:hAnsi="Times New Roman" w:cs="Times New Roman"/>
          <w:szCs w:val="24"/>
        </w:rPr>
      </w:pPr>
      <w:r>
        <w:rPr>
          <w:rFonts w:cs="Times New Roman" w:ascii="Times New Roman" w:hAnsi="Times New Roman"/>
          <w:szCs w:val="24"/>
        </w:rPr>
        <w:t>Temperatuur</w:t>
      </w:r>
    </w:p>
    <w:p>
      <w:pPr>
        <w:pStyle w:val="Normal"/>
        <w:rPr>
          <w:rFonts w:ascii="Times New Roman" w:hAnsi="Times New Roman" w:cs="Times New Roman"/>
          <w:szCs w:val="24"/>
        </w:rPr>
      </w:pPr>
      <w:r>
        <w:rPr>
          <w:rFonts w:cs="Times New Roman" w:ascii="Times New Roman" w:hAnsi="Times New Roman"/>
          <w:szCs w:val="24"/>
        </w:rPr>
        <w:t>evenredig zwevend</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Manuaalomvang</w:t>
      </w:r>
    </w:p>
    <w:p>
      <w:pPr>
        <w:pStyle w:val="Normal"/>
        <w:rPr/>
      </w:pPr>
      <w:r>
        <w:rPr>
          <w:rFonts w:cs="Times New Roman" w:ascii="Times New Roman" w:hAnsi="Times New Roman"/>
          <w:szCs w:val="24"/>
        </w:rPr>
        <w:t>C-f</w:t>
      </w:r>
      <w:r>
        <w:rPr>
          <w:rFonts w:cs="Times New Roman" w:ascii="Times New Roman" w:hAnsi="Times New Roman"/>
          <w:szCs w:val="24"/>
          <w:vertAlign w:val="superscript"/>
        </w:rPr>
        <w:t>3</w:t>
      </w:r>
    </w:p>
    <w:p>
      <w:pPr>
        <w:pStyle w:val="Normal"/>
        <w:rPr>
          <w:rFonts w:ascii="Times New Roman" w:hAnsi="Times New Roman" w:cs="Times New Roman"/>
          <w:szCs w:val="24"/>
        </w:rPr>
      </w:pPr>
      <w:r>
        <w:rPr>
          <w:rFonts w:cs="Times New Roman" w:ascii="Times New Roman" w:hAnsi="Times New Roman"/>
          <w:szCs w:val="24"/>
        </w:rPr>
        <w:t>Pedaalomvang</w:t>
      </w:r>
    </w:p>
    <w:p>
      <w:pPr>
        <w:pStyle w:val="Normal"/>
        <w:rPr/>
      </w:pPr>
      <w:r>
        <w:rPr>
          <w:rFonts w:cs="Times New Roman" w:ascii="Times New Roman" w:hAnsi="Times New Roman"/>
          <w:szCs w:val="24"/>
        </w:rPr>
        <w:t>C-d</w:t>
      </w:r>
      <w:r>
        <w:rPr>
          <w:rFonts w:cs="Times New Roman" w:ascii="Times New Roman" w:hAnsi="Times New Roman"/>
          <w:szCs w:val="24"/>
          <w:vertAlign w:val="superscript"/>
        </w:rPr>
        <w:t>1</w:t>
      </w:r>
    </w:p>
    <w:p>
      <w:pPr>
        <w:pStyle w:val="Normal"/>
        <w:rPr>
          <w:rFonts w:ascii="Times New Roman" w:hAnsi="Times New Roman" w:cs="Times New Roman"/>
          <w:szCs w:val="24"/>
          <w:vertAlign w:val="superscript"/>
        </w:rPr>
      </w:pPr>
      <w:r>
        <w:rPr>
          <w:rFonts w:cs="Times New Roman" w:ascii="Times New Roman" w:hAnsi="Times New Roman"/>
          <w:szCs w:val="24"/>
          <w:vertAlign w:val="superscript"/>
        </w:rPr>
      </w:r>
    </w:p>
    <w:p>
      <w:pPr>
        <w:pStyle w:val="Normal"/>
        <w:rPr>
          <w:rFonts w:ascii="Times New Roman" w:hAnsi="Times New Roman" w:cs="Times New Roman"/>
          <w:szCs w:val="24"/>
        </w:rPr>
      </w:pPr>
      <w:r>
        <w:rPr>
          <w:rFonts w:cs="Times New Roman" w:ascii="Times New Roman" w:hAnsi="Times New Roman"/>
          <w:szCs w:val="24"/>
        </w:rPr>
        <w:t>Windvoorziening</w:t>
      </w:r>
    </w:p>
    <w:p>
      <w:pPr>
        <w:pStyle w:val="Normal"/>
        <w:rPr>
          <w:rFonts w:ascii="Times New Roman" w:hAnsi="Times New Roman" w:cs="Times New Roman"/>
          <w:szCs w:val="24"/>
        </w:rPr>
      </w:pPr>
      <w:r>
        <w:rPr>
          <w:rFonts w:cs="Times New Roman" w:ascii="Times New Roman" w:hAnsi="Times New Roman"/>
          <w:szCs w:val="24"/>
        </w:rPr>
        <w:t>magazijnbalg (1916)</w:t>
      </w:r>
    </w:p>
    <w:p>
      <w:pPr>
        <w:pStyle w:val="Normal"/>
        <w:rPr>
          <w:rFonts w:ascii="Times New Roman" w:hAnsi="Times New Roman" w:cs="Times New Roman"/>
          <w:szCs w:val="24"/>
        </w:rPr>
      </w:pPr>
      <w:r>
        <w:rPr>
          <w:rFonts w:cs="Times New Roman" w:ascii="Times New Roman" w:hAnsi="Times New Roman"/>
          <w:szCs w:val="24"/>
        </w:rPr>
        <w:t>Winddruk</w:t>
      </w:r>
    </w:p>
    <w:p>
      <w:pPr>
        <w:pStyle w:val="Normal"/>
        <w:rPr>
          <w:rFonts w:ascii="Times New Roman" w:hAnsi="Times New Roman" w:cs="Times New Roman"/>
          <w:szCs w:val="24"/>
        </w:rPr>
      </w:pPr>
      <w:r>
        <w:rPr>
          <w:rFonts w:cs="Times New Roman" w:ascii="Times New Roman" w:hAnsi="Times New Roman"/>
          <w:szCs w:val="24"/>
        </w:rPr>
        <w:t>84 mm</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Plaats klaviatuur</w:t>
      </w:r>
    </w:p>
    <w:p>
      <w:pPr>
        <w:pStyle w:val="Normal"/>
        <w:rPr>
          <w:rFonts w:ascii="Times New Roman" w:hAnsi="Times New Roman" w:cs="Times New Roman"/>
          <w:szCs w:val="24"/>
        </w:rPr>
      </w:pPr>
      <w:r>
        <w:rPr>
          <w:rFonts w:cs="Times New Roman" w:ascii="Times New Roman" w:hAnsi="Times New Roman"/>
          <w:szCs w:val="24"/>
        </w:rPr>
        <w:t>linkerzijde</w:t>
      </w:r>
    </w:p>
    <w:p>
      <w:pPr>
        <w:pStyle w:val="Normal"/>
        <w:rPr>
          <w:rFonts w:ascii="Times New Roman" w:hAnsi="Times New Roman" w:cs="Times New Roman"/>
          <w:szCs w:val="24"/>
        </w:rPr>
      </w:pPr>
      <w:r>
        <w:rPr>
          <w:rFonts w:cs="Times New Roman" w:ascii="Times New Roman" w:hAnsi="Times New Roman"/>
          <w:szCs w:val="24"/>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Bij de bouw van het orgel werd gebruik gemaakt van oudere onderdelen. In de HW-lade zijn in 1972 de naam J.H. Overdijk en het jaartal 1845 aangetroffen. Merkwaardig is dat de lade 61 cancellen bleek te hebben. De lade is verdeeld in afzonderlijke C- en Cis-lade, die in 1916 vrij ver uit elkaar lagen, om plaats te bieden aan groter afgevoerd pijpwerk. Uit waarnemingen in 1972 is destijds geconcludeerd dat de lade oorspronkelijk één geheel was en in 1916 is gesplitst. De cancelvolgorde is in hele tonen, aflopend naar het midden toe.</w:t>
      </w:r>
    </w:p>
    <w:p>
      <w:pPr>
        <w:pStyle w:val="T1"/>
        <w:jc w:val="start"/>
        <w:rPr>
          <w:lang w:val="nl-NL"/>
        </w:rPr>
      </w:pPr>
      <w:r>
        <w:rPr>
          <w:lang w:val="nl-NL"/>
        </w:rPr>
        <w:t>Ook is veel pijpwerk van oudere datum gebruikt. Het bevindt zich in de volgende registers: Prestant 8' (binnenpijpen), Bourdon 16' (metalen pijpen, vanaf c¹), Roerfluit 8' (metalen pijpen vanaf c¹), Salicionaal 8' (metalen pijpen groot octaaf), Fluit 4', Quint 3', Octaaf 2' en Mixtuur. In het front spreken C-h¹ van de Prestant 8' en C-b van de Octaaf 4' HW. De Bourdon 16' en Roerfluit 8' hebben houten pijpen (1916) in de bas.</w:t>
      </w:r>
    </w:p>
    <w:p>
      <w:pPr>
        <w:pStyle w:val="T1"/>
        <w:jc w:val="start"/>
        <w:rPr>
          <w:lang w:val="nl-NL"/>
        </w:rPr>
      </w:pPr>
      <w:r>
        <w:rPr>
          <w:lang w:val="nl-NL"/>
        </w:rPr>
        <w:t>Op het BW is voor de Viool 8' een register van Mart Vermeulen gebruikt dat zich bij Mense Ruiter orgelmakers in opslag bevond. (naaminscriptie: Vox Celeste). Voor de Fluit 4' BW is een Fluit harmoniek 4' gebruikt welke in 1938 door A. Pannekoek op het HW van het orgel in de Martinikerk te Franker was geplaatst en aldaar bij restauratie overcompleet was geraakt.</w:t>
      </w:r>
    </w:p>
    <w:p>
      <w:pPr>
        <w:pStyle w:val="T1"/>
        <w:jc w:val="start"/>
        <w:rPr>
          <w:lang w:val="nl-NL"/>
        </w:rPr>
      </w:pPr>
      <w:r>
        <w:rPr>
          <w:lang w:val="nl-NL"/>
        </w:rPr>
        <w:t>Het pijpwerk van het pedaal dateert, op een fragment van de Openbas 8' na, uit 2002. De Bazuin stevels, koppen en bekers van hout.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Arial Unicode MS">
    <w:charset w:val="8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abstractNum w:abstractNumId="3">
    <w:lvl w:ilvl="0">
      <w:start w:val="1"/>
      <w:numFmt w:val="bullet"/>
      <w:lvlText w:val=""/>
      <w:lvlJc w:val="start"/>
      <w:pPr>
        <w:tabs>
          <w:tab w:val="num" w:pos="720"/>
        </w:tabs>
        <w:ind w:start="720" w:hanging="720"/>
      </w:pPr>
      <w:rPr>
        <w:rFonts w:ascii="Symbol" w:hAnsi="Symbol" w:cs="Symbol" w:hint="default"/>
      </w:rPr>
    </w:lvl>
  </w:abstractNum>
  <w:abstractNum w:abstractNumId="4">
    <w:lvl w:ilvl="0">
      <w:start w:val="1"/>
      <w:numFmt w:val="bullet"/>
      <w:lvlText w:val=""/>
      <w:lvlJc w:val="start"/>
      <w:pPr>
        <w:tabs>
          <w:tab w:val="num" w:pos="720"/>
        </w:tabs>
        <w:ind w:start="720" w:hanging="720"/>
      </w:pPr>
      <w:rPr>
        <w:rFonts w:ascii="Symbol" w:hAnsi="Symbol" w:cs="Symbol" w:hint="default"/>
      </w:rPr>
    </w:lvl>
  </w:abstractNum>
  <w:abstractNum w:abstractNumId="5">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style>
  <w:style w:type="character" w:styleId="WW8Num2z2">
    <w:name w:val="WW8Num2z2"/>
    <w:qFormat/>
    <w:rPr>
      <w:rFonts w:ascii="Wingdings" w:hAnsi="Wingdings" w:cs="Wingdings"/>
    </w:rPr>
  </w:style>
  <w:style w:type="character" w:styleId="WW8Num2z4">
    <w:name w:val="WW8Num2z4"/>
    <w:qFormat/>
    <w:rPr>
      <w:rFonts w:ascii="Courier New" w:hAnsi="Courier New" w:cs="Courier New"/>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2010-03-19T22:35:00Z</dcterms:created>
  <dc:creator>WS1</dc:creator>
  <dc:description/>
  <dc:language>en-US</dc:language>
  <cp:lastModifiedBy>NIvO</cp:lastModifiedBy>
  <dcterms:modified xsi:type="dcterms:W3CDTF">2010-03-23T20:07:00Z</dcterms:modified>
  <cp:revision>3</cp:revision>
  <dc:subject/>
  <dc:title>Olst / 1880</dc:title>
</cp:coreProperties>
</file>