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D6C3C" w14:textId="77777777" w:rsidR="00F17D80" w:rsidRDefault="00000000">
      <w:pPr>
        <w:pStyle w:val="Heading1"/>
      </w:pPr>
      <w:r>
        <w:t>Utrecht / 1923</w:t>
      </w:r>
    </w:p>
    <w:p w14:paraId="268DE28F" w14:textId="77777777" w:rsidR="00F17D80" w:rsidRDefault="00000000">
      <w:pPr>
        <w:pStyle w:val="Heading2"/>
        <w:rPr>
          <w:i w:val="0"/>
          <w:iCs/>
        </w:rPr>
      </w:pPr>
      <w:r>
        <w:rPr>
          <w:i w:val="0"/>
          <w:iCs/>
        </w:rPr>
        <w:t>R.K. Kerk H. Antonius van Padua</w:t>
      </w:r>
    </w:p>
    <w:p w14:paraId="2C395A99" w14:textId="77777777" w:rsidR="00F17D80" w:rsidRDefault="00F17D80">
      <w:pPr>
        <w:rPr>
          <w:rFonts w:ascii="Times New Roman" w:hAnsi="Times New Roman" w:cs="Times New Roman"/>
          <w:i/>
          <w:iCs/>
        </w:rPr>
      </w:pPr>
    </w:p>
    <w:p w14:paraId="2F557779" w14:textId="77777777" w:rsidR="00F17D80" w:rsidRDefault="00000000">
      <w:pPr>
        <w:rPr>
          <w:rFonts w:ascii="Times New Roman" w:hAnsi="Times New Roman" w:cs="Times New Roman"/>
          <w:i/>
          <w:iCs/>
        </w:rPr>
      </w:pPr>
      <w:r>
        <w:rPr>
          <w:rFonts w:ascii="Times New Roman" w:hAnsi="Times New Roman" w:cs="Times New Roman"/>
          <w:i/>
          <w:iCs/>
        </w:rPr>
        <w:t xml:space="preserve">Bakstenen kruiskerk met hoog </w:t>
      </w:r>
      <w:proofErr w:type="spellStart"/>
      <w:r>
        <w:rPr>
          <w:rFonts w:ascii="Times New Roman" w:hAnsi="Times New Roman" w:cs="Times New Roman"/>
          <w:i/>
          <w:iCs/>
        </w:rPr>
        <w:t>eenbeukig</w:t>
      </w:r>
      <w:proofErr w:type="spellEnd"/>
      <w:r>
        <w:rPr>
          <w:rFonts w:ascii="Times New Roman" w:hAnsi="Times New Roman" w:cs="Times New Roman"/>
          <w:i/>
          <w:iCs/>
        </w:rPr>
        <w:t xml:space="preserve"> schip, lagere transeptarmen en een koor voorzien van een halfronde abscis. In de hoek tussen schip en rechter transept staat een toren in de vorm van een Italiaanse campanile met een opvallende dambordrand onder de gootlijst. Het kerkgebouw is in 1902-1903 gebouwd naar ontwerp van Jos. Cuypers en J. </w:t>
      </w:r>
      <w:proofErr w:type="spellStart"/>
      <w:r>
        <w:rPr>
          <w:rFonts w:ascii="Times New Roman" w:hAnsi="Times New Roman" w:cs="Times New Roman"/>
          <w:i/>
          <w:iCs/>
        </w:rPr>
        <w:t>Stuyt</w:t>
      </w:r>
      <w:proofErr w:type="spellEnd"/>
      <w:r>
        <w:rPr>
          <w:rFonts w:ascii="Times New Roman" w:hAnsi="Times New Roman" w:cs="Times New Roman"/>
          <w:i/>
          <w:iCs/>
        </w:rPr>
        <w:t>. De abscis en de toren zijn in 1924 voltooid.</w:t>
      </w:r>
    </w:p>
    <w:p w14:paraId="7CD53944" w14:textId="77777777" w:rsidR="00F17D80" w:rsidRDefault="00F17D80">
      <w:pPr>
        <w:pStyle w:val="T1"/>
        <w:jc w:val="left"/>
        <w:rPr>
          <w:i/>
          <w:iCs/>
          <w:lang w:val="nl-NL"/>
        </w:rPr>
      </w:pPr>
    </w:p>
    <w:p w14:paraId="1B02DD84" w14:textId="77777777" w:rsidR="00F17D80" w:rsidRDefault="00000000">
      <w:pPr>
        <w:pStyle w:val="T1"/>
        <w:jc w:val="left"/>
        <w:rPr>
          <w:lang w:val="nl-NL"/>
        </w:rPr>
      </w:pPr>
      <w:r>
        <w:rPr>
          <w:lang w:val="nl-NL"/>
        </w:rPr>
        <w:t>Kas: 1923</w:t>
      </w:r>
    </w:p>
    <w:p w14:paraId="57F8D583" w14:textId="77777777" w:rsidR="00F17D80" w:rsidRDefault="00F17D80">
      <w:pPr>
        <w:pStyle w:val="T1"/>
        <w:jc w:val="left"/>
        <w:rPr>
          <w:lang w:val="nl-NL"/>
        </w:rPr>
      </w:pPr>
    </w:p>
    <w:p w14:paraId="0023E427" w14:textId="77777777" w:rsidR="00F17D80" w:rsidRDefault="00000000">
      <w:pPr>
        <w:pStyle w:val="Heading2"/>
        <w:rPr>
          <w:i w:val="0"/>
          <w:iCs/>
        </w:rPr>
      </w:pPr>
      <w:r>
        <w:rPr>
          <w:i w:val="0"/>
          <w:iCs/>
        </w:rPr>
        <w:t>Kunsthistorische aspecten</w:t>
      </w:r>
    </w:p>
    <w:p w14:paraId="7BF44C4F" w14:textId="77777777" w:rsidR="00F17D80" w:rsidRDefault="00000000">
      <w:pPr>
        <w:pStyle w:val="T2Kunst"/>
        <w:jc w:val="left"/>
        <w:rPr>
          <w:lang w:val="nl-NL"/>
        </w:rPr>
      </w:pPr>
      <w:r>
        <w:rPr>
          <w:lang w:val="nl-NL"/>
        </w:rPr>
        <w:t>Orgel met twee identieke kassen, geplaatst op de koortribune, aan weerskanten van een groot rond raam in de westgevel van het kerkgebouw.</w:t>
      </w:r>
    </w:p>
    <w:p w14:paraId="66206FFB" w14:textId="77777777" w:rsidR="00F17D80" w:rsidRDefault="00000000">
      <w:pPr>
        <w:pStyle w:val="T2Kunst"/>
        <w:jc w:val="left"/>
        <w:rPr>
          <w:lang w:val="nl-NL"/>
        </w:rPr>
      </w:pPr>
      <w:r>
        <w:rPr>
          <w:lang w:val="nl-NL"/>
        </w:rPr>
        <w:t xml:space="preserve">De orgelkassen werden gemaakt door de firma H. A. van Kent. Het ontwerp hiervoor kende een lange voorgeschiedenis. Nadat de architect van het kerkgebouw, Jan </w:t>
      </w:r>
      <w:proofErr w:type="spellStart"/>
      <w:r>
        <w:rPr>
          <w:lang w:val="nl-NL"/>
        </w:rPr>
        <w:t>Stuyt</w:t>
      </w:r>
      <w:proofErr w:type="spellEnd"/>
      <w:r>
        <w:rPr>
          <w:lang w:val="nl-NL"/>
        </w:rPr>
        <w:t xml:space="preserve">, zich voor het ontwerp had teruggetrokken omdat hij zich niet kon verenigen met de beoogde afmetingen van het orgel, wendde het kerkbestuur zich tot de architect Wolter te </w:t>
      </w:r>
      <w:proofErr w:type="spellStart"/>
      <w:r>
        <w:rPr>
          <w:lang w:val="nl-NL"/>
        </w:rPr>
        <w:t>Riele</w:t>
      </w:r>
      <w:proofErr w:type="spellEnd"/>
      <w:r>
        <w:rPr>
          <w:lang w:val="nl-NL"/>
        </w:rPr>
        <w:t xml:space="preserve">. Deze verklaarde dat hij eerst overleg met </w:t>
      </w:r>
      <w:proofErr w:type="spellStart"/>
      <w:r>
        <w:rPr>
          <w:lang w:val="nl-NL"/>
        </w:rPr>
        <w:t>Stuyt</w:t>
      </w:r>
      <w:proofErr w:type="spellEnd"/>
      <w:r>
        <w:rPr>
          <w:lang w:val="nl-NL"/>
        </w:rPr>
        <w:t xml:space="preserve"> wilde voeren, wat mogelijk echter nooit plaats heeft gevonden. Tenslotte liet Ter </w:t>
      </w:r>
      <w:proofErr w:type="spellStart"/>
      <w:r>
        <w:rPr>
          <w:lang w:val="nl-NL"/>
        </w:rPr>
        <w:t>Riele</w:t>
      </w:r>
      <w:proofErr w:type="spellEnd"/>
      <w:r>
        <w:rPr>
          <w:lang w:val="nl-NL"/>
        </w:rPr>
        <w:t xml:space="preserve"> het ontwerpen van de kassen over aan zijn hoofdopzichter.</w:t>
      </w:r>
    </w:p>
    <w:p w14:paraId="0574CD06" w14:textId="77777777" w:rsidR="00F17D80" w:rsidRDefault="00000000">
      <w:pPr>
        <w:pStyle w:val="T2Kunst"/>
        <w:jc w:val="left"/>
        <w:rPr>
          <w:lang w:val="nl-NL"/>
        </w:rPr>
      </w:pPr>
      <w:r>
        <w:rPr>
          <w:lang w:val="nl-NL"/>
        </w:rPr>
        <w:t xml:space="preserve">Beide fronten bestaan uit drie elementen. Op de hoeken zijn twee torens met elf pijpen te zien, waarvan er één naar de kerk gericht is en de ander in de zijwand van de betreffende kas is opgenomen. Het derde element wordt gevormd door een vlak veld van tien pijpen, eveneens aan de kerkzijde, als buitenste begrenzing van de orgelfronten. Bij de vier torens is de grootste pijp in het midden geplaatst, bij de vlakke velden loopt de pijplengte af naar de buitenzijden toe. De labia in de torens bevinden zich op één lijn, ook de onderzijde van de opgeworpen labia zijn op één lijn gehouden, waardoor de hoogte van de </w:t>
      </w:r>
      <w:proofErr w:type="spellStart"/>
      <w:r>
        <w:rPr>
          <w:lang w:val="nl-NL"/>
        </w:rPr>
        <w:t>bovenlabia</w:t>
      </w:r>
      <w:proofErr w:type="spellEnd"/>
      <w:r>
        <w:rPr>
          <w:lang w:val="nl-NL"/>
        </w:rPr>
        <w:t xml:space="preserve"> een variabele lijn oplevert. De labia van de zijvelden vertonen een licht dalende lijn vanaf de torens naar de buitenzijden toe.</w:t>
      </w:r>
    </w:p>
    <w:p w14:paraId="6CEA14AD" w14:textId="77777777" w:rsidR="00F17D80" w:rsidRDefault="00000000">
      <w:pPr>
        <w:pStyle w:val="T2Kunst"/>
        <w:jc w:val="left"/>
        <w:rPr>
          <w:lang w:val="nl-NL"/>
        </w:rPr>
      </w:pPr>
      <w:r>
        <w:rPr>
          <w:lang w:val="nl-NL"/>
        </w:rPr>
        <w:t>De fronten bezitten een open pijpopstelling. Rond de bovenzijden van de corpora zijn omsluitende banden aangebracht, bij de velden wat lager dan die in de torens.</w:t>
      </w:r>
    </w:p>
    <w:p w14:paraId="6B282536" w14:textId="77777777" w:rsidR="00F17D80" w:rsidRDefault="00000000">
      <w:pPr>
        <w:pStyle w:val="T2Kunst"/>
        <w:jc w:val="left"/>
        <w:rPr>
          <w:lang w:val="nl-NL"/>
        </w:rPr>
      </w:pPr>
      <w:r>
        <w:rPr>
          <w:lang w:val="nl-NL"/>
        </w:rPr>
        <w:t xml:space="preserve">De </w:t>
      </w:r>
      <w:proofErr w:type="spellStart"/>
      <w:r>
        <w:rPr>
          <w:lang w:val="nl-NL"/>
        </w:rPr>
        <w:t>onderkassen</w:t>
      </w:r>
      <w:proofErr w:type="spellEnd"/>
      <w:r>
        <w:rPr>
          <w:lang w:val="nl-NL"/>
        </w:rPr>
        <w:t xml:space="preserve"> zijn met toegangsdeuren en schotten gesloten, ook de zijwanden, die doorlopen tot de kerkgevel, zijn met paneelwerk gesloten.</w:t>
      </w:r>
    </w:p>
    <w:p w14:paraId="7E2865E6" w14:textId="77777777" w:rsidR="00F17D80" w:rsidRDefault="00000000">
      <w:pPr>
        <w:pStyle w:val="T2Kunst"/>
        <w:jc w:val="left"/>
        <w:rPr>
          <w:lang w:val="nl-NL"/>
        </w:rPr>
      </w:pPr>
      <w:r>
        <w:rPr>
          <w:lang w:val="nl-NL"/>
        </w:rPr>
        <w:t>De vorm van de vier torens lijkt op het eerste gezocht licht ovaal, maar is echter duidelijk vierzijdig. Opvallend is, dat, op een kleine uitzondering na, geen enkele gebogen vorm in de uitvoering van de kassen te vinden is.</w:t>
      </w:r>
    </w:p>
    <w:p w14:paraId="6EDA2E4D" w14:textId="77777777" w:rsidR="00F17D80" w:rsidRDefault="00000000">
      <w:pPr>
        <w:pStyle w:val="T2Kunst"/>
        <w:jc w:val="left"/>
        <w:rPr>
          <w:lang w:val="nl-NL"/>
        </w:rPr>
      </w:pPr>
      <w:r>
        <w:rPr>
          <w:lang w:val="nl-NL"/>
        </w:rPr>
        <w:t xml:space="preserve">Tegenover de simpele vormgeving van de pijpfronten blijken de kassen echter enkele elementen te bezitten die zeer gedetailleerd en uniek van vormgeving genoemd kunnen worden. Dit betreft vooral de </w:t>
      </w:r>
      <w:proofErr w:type="spellStart"/>
      <w:r>
        <w:rPr>
          <w:lang w:val="nl-NL"/>
        </w:rPr>
        <w:t>onderlijst</w:t>
      </w:r>
      <w:proofErr w:type="spellEnd"/>
      <w:r>
        <w:rPr>
          <w:lang w:val="nl-NL"/>
        </w:rPr>
        <w:t xml:space="preserve"> van de torens en velden. Bij de torens is elk van de vier zijden aan de onderkant van een trapeziumvormige uitsparing voorzien. Onder de hoeken tussen de vier zijden zijn ondersteunende klossen geplaatst. De klos onder de middelste pijp van de toren is groter dan de beide flankerende consoles en reikt tot op de brede regel die onder de torens is aangebracht. De vormgeving van deze drie klossen of consoles bestaat louter uit rechte en schuine lijnen.</w:t>
      </w:r>
    </w:p>
    <w:p w14:paraId="432F22A7" w14:textId="77777777" w:rsidR="00F17D80" w:rsidRDefault="00000000">
      <w:pPr>
        <w:pStyle w:val="T2Kunst"/>
        <w:jc w:val="left"/>
        <w:rPr>
          <w:lang w:val="nl-NL"/>
        </w:rPr>
      </w:pPr>
      <w:r>
        <w:rPr>
          <w:lang w:val="nl-NL"/>
        </w:rPr>
        <w:t xml:space="preserve">Naast deze grootschalige ornamenten, die tevens bouwkundig nut hebben, zijn verfijnd </w:t>
      </w:r>
      <w:r>
        <w:rPr>
          <w:lang w:val="nl-NL"/>
        </w:rPr>
        <w:lastRenderedPageBreak/>
        <w:t>uitgevoerde veldjes aangebracht, die uit over elkaar heen liggende driehoekjes bestaan. Ze bevinden zich boven de trapeziumvormige uitsparingen, maar ook als fries onder de consoles.</w:t>
      </w:r>
    </w:p>
    <w:p w14:paraId="0251430E" w14:textId="77777777" w:rsidR="00F17D80" w:rsidRDefault="00000000">
      <w:pPr>
        <w:pStyle w:val="T2Kunst"/>
        <w:jc w:val="left"/>
        <w:rPr>
          <w:lang w:val="nl-NL"/>
        </w:rPr>
      </w:pPr>
      <w:r>
        <w:rPr>
          <w:lang w:val="nl-NL"/>
        </w:rPr>
        <w:t xml:space="preserve">De verfijning en gedetailleerdheid van de </w:t>
      </w:r>
      <w:proofErr w:type="spellStart"/>
      <w:r>
        <w:rPr>
          <w:lang w:val="nl-NL"/>
        </w:rPr>
        <w:t>onderpartijen</w:t>
      </w:r>
      <w:proofErr w:type="spellEnd"/>
      <w:r>
        <w:rPr>
          <w:lang w:val="nl-NL"/>
        </w:rPr>
        <w:t xml:space="preserve"> wordt beantwoord door de banden die in optische zin de frontpijpen bijeen houden. Deze banden zijn door middel van driehoekige consoles met de frontstijlen verbonden. De banden zijn opengewerkt, de vormgeving bestaat uit een zigzagmotief van driehoekfiguren, waardoorheen een horizontale lijn is geweven in de vorm van een guirlande, de enige boogvormige lijn in het ontwerp.</w:t>
      </w:r>
    </w:p>
    <w:p w14:paraId="02861029" w14:textId="77777777" w:rsidR="00F17D80" w:rsidRDefault="00F17D80">
      <w:pPr>
        <w:pStyle w:val="T2Kunst"/>
        <w:jc w:val="left"/>
        <w:rPr>
          <w:lang w:val="nl-NL"/>
        </w:rPr>
      </w:pPr>
    </w:p>
    <w:p w14:paraId="6C269E7B" w14:textId="77777777" w:rsidR="00F17D80" w:rsidRDefault="00000000">
      <w:pPr>
        <w:pStyle w:val="T3Lit"/>
        <w:jc w:val="left"/>
        <w:rPr>
          <w:b/>
          <w:bCs/>
          <w:lang w:val="nl-NL"/>
        </w:rPr>
      </w:pPr>
      <w:r>
        <w:rPr>
          <w:b/>
          <w:bCs/>
          <w:lang w:val="nl-NL"/>
        </w:rPr>
        <w:t>Literatuur</w:t>
      </w:r>
    </w:p>
    <w:p w14:paraId="209ABE41" w14:textId="77777777" w:rsidR="00F17D80" w:rsidRPr="00D75E4D" w:rsidRDefault="00000000">
      <w:pPr>
        <w:pStyle w:val="T3Lit"/>
        <w:jc w:val="left"/>
        <w:rPr>
          <w:lang w:val="nl-NL"/>
        </w:rPr>
      </w:pPr>
      <w:r>
        <w:rPr>
          <w:lang w:val="nl-NL"/>
        </w:rPr>
        <w:t xml:space="preserve">Peter van Dijk en Ronald </w:t>
      </w:r>
      <w:proofErr w:type="spellStart"/>
      <w:r>
        <w:rPr>
          <w:lang w:val="nl-NL"/>
        </w:rPr>
        <w:t>Doornekamp</w:t>
      </w:r>
      <w:proofErr w:type="spellEnd"/>
      <w:r>
        <w:rPr>
          <w:lang w:val="nl-NL"/>
        </w:rPr>
        <w:t xml:space="preserve">, </w:t>
      </w:r>
      <w:r>
        <w:rPr>
          <w:i/>
          <w:iCs/>
          <w:lang w:val="nl-NL"/>
        </w:rPr>
        <w:t>Orgels in de stad Utrecht. Zes eeuwen geschiedenis en een inventarisatie.</w:t>
      </w:r>
      <w:r>
        <w:rPr>
          <w:lang w:val="nl-NL"/>
        </w:rPr>
        <w:t xml:space="preserve"> Utrecht, 1992, 59.</w:t>
      </w:r>
    </w:p>
    <w:p w14:paraId="6B819342" w14:textId="77777777" w:rsidR="00F17D80" w:rsidRPr="00D75E4D" w:rsidRDefault="00000000">
      <w:pPr>
        <w:pStyle w:val="T3Lit"/>
        <w:jc w:val="left"/>
        <w:rPr>
          <w:lang w:val="nl-NL"/>
        </w:rPr>
      </w:pPr>
      <w:r>
        <w:rPr>
          <w:lang w:val="nl-NL"/>
        </w:rPr>
        <w:t xml:space="preserve">Peter van Dijk en Gert Oost, </w:t>
      </w:r>
      <w:r>
        <w:rPr>
          <w:i/>
          <w:iCs/>
          <w:lang w:val="nl-NL"/>
        </w:rPr>
        <w:t>Utrecht, Orgelstad. Inventarisatie van orgels in kerken en kapellen in de stad Utrecht</w:t>
      </w:r>
      <w:r>
        <w:rPr>
          <w:lang w:val="nl-NL"/>
        </w:rPr>
        <w:t>. Utrecht, 1981, nr. .</w:t>
      </w:r>
    </w:p>
    <w:p w14:paraId="64FB4E66" w14:textId="77777777" w:rsidR="00F17D80" w:rsidRDefault="00F17D80">
      <w:pPr>
        <w:pStyle w:val="T3Lit"/>
        <w:jc w:val="left"/>
        <w:rPr>
          <w:lang w:val="nl-NL"/>
        </w:rPr>
      </w:pPr>
    </w:p>
    <w:p w14:paraId="17FB8FF9" w14:textId="77777777" w:rsidR="00F17D80" w:rsidRDefault="00000000">
      <w:pPr>
        <w:pStyle w:val="T3Lit"/>
        <w:jc w:val="left"/>
        <w:rPr>
          <w:lang w:val="nl-NL"/>
        </w:rPr>
      </w:pPr>
      <w:r>
        <w:rPr>
          <w:b/>
          <w:lang w:val="nl-NL"/>
        </w:rPr>
        <w:t>Niet gepubliceerde bronnen</w:t>
      </w:r>
    </w:p>
    <w:p w14:paraId="28CF1308" w14:textId="77777777" w:rsidR="00F17D80" w:rsidRDefault="00000000">
      <w:pPr>
        <w:pStyle w:val="T3Lit"/>
        <w:jc w:val="left"/>
        <w:rPr>
          <w:lang w:val="nl-NL"/>
        </w:rPr>
      </w:pPr>
      <w:r>
        <w:rPr>
          <w:lang w:val="nl-NL"/>
        </w:rPr>
        <w:t>Archief St.-Antoniusparochie.</w:t>
      </w:r>
    </w:p>
    <w:p w14:paraId="2B19F000" w14:textId="77777777" w:rsidR="00F17D80" w:rsidRDefault="00000000">
      <w:pPr>
        <w:pStyle w:val="T3Lit"/>
        <w:jc w:val="left"/>
        <w:rPr>
          <w:lang w:val="nl-NL"/>
        </w:rPr>
      </w:pPr>
      <w:proofErr w:type="spellStart"/>
      <w:r>
        <w:rPr>
          <w:lang w:val="nl-NL"/>
        </w:rPr>
        <w:t>Huigens</w:t>
      </w:r>
      <w:proofErr w:type="spellEnd"/>
      <w:r>
        <w:rPr>
          <w:lang w:val="nl-NL"/>
        </w:rPr>
        <w:t>-archief.</w:t>
      </w:r>
    </w:p>
    <w:p w14:paraId="1D18FE87" w14:textId="77777777" w:rsidR="00F17D80" w:rsidRDefault="00000000">
      <w:pPr>
        <w:pStyle w:val="T3Lit"/>
        <w:jc w:val="left"/>
        <w:rPr>
          <w:lang w:val="nl-NL"/>
        </w:rPr>
      </w:pPr>
      <w:r>
        <w:rPr>
          <w:lang w:val="nl-NL"/>
        </w:rPr>
        <w:t>Orgelarchief Rogér van Dijk</w:t>
      </w:r>
    </w:p>
    <w:p w14:paraId="62E9424E" w14:textId="77777777" w:rsidR="00F17D80" w:rsidRDefault="00F17D80">
      <w:pPr>
        <w:pStyle w:val="T3Lit"/>
        <w:jc w:val="left"/>
        <w:rPr>
          <w:lang w:val="nl-NL"/>
        </w:rPr>
      </w:pPr>
    </w:p>
    <w:p w14:paraId="29A18C32" w14:textId="77777777" w:rsidR="00F17D80" w:rsidRDefault="00000000">
      <w:pPr>
        <w:pStyle w:val="T3Lit"/>
        <w:jc w:val="left"/>
        <w:rPr>
          <w:lang w:val="nl-NL"/>
        </w:rPr>
      </w:pPr>
      <w:r>
        <w:rPr>
          <w:lang w:val="nl-NL"/>
        </w:rPr>
        <w:t>Monumentnummer 514178</w:t>
      </w:r>
    </w:p>
    <w:p w14:paraId="358C162F" w14:textId="77777777" w:rsidR="00F17D80" w:rsidRDefault="00000000">
      <w:pPr>
        <w:pStyle w:val="T3Lit"/>
        <w:jc w:val="left"/>
        <w:rPr>
          <w:lang w:val="nl-NL"/>
        </w:rPr>
      </w:pPr>
      <w:r>
        <w:rPr>
          <w:lang w:val="nl-NL"/>
        </w:rPr>
        <w:t>Orgelnummer</w:t>
      </w:r>
    </w:p>
    <w:p w14:paraId="5A3BCF81" w14:textId="77777777" w:rsidR="00F17D80" w:rsidRDefault="00F17D80">
      <w:pPr>
        <w:pStyle w:val="T1"/>
        <w:jc w:val="left"/>
        <w:rPr>
          <w:lang w:val="nl-NL"/>
        </w:rPr>
      </w:pPr>
    </w:p>
    <w:p w14:paraId="43947E2D" w14:textId="77777777" w:rsidR="00F17D80" w:rsidRDefault="00000000">
      <w:pPr>
        <w:pStyle w:val="Heading2"/>
        <w:rPr>
          <w:i w:val="0"/>
          <w:iCs/>
        </w:rPr>
      </w:pPr>
      <w:r>
        <w:rPr>
          <w:i w:val="0"/>
          <w:iCs/>
        </w:rPr>
        <w:t>Historische gegevens</w:t>
      </w:r>
    </w:p>
    <w:p w14:paraId="32B956EB" w14:textId="77777777" w:rsidR="00F17D80" w:rsidRDefault="00F17D80">
      <w:pPr>
        <w:pStyle w:val="T1"/>
        <w:jc w:val="left"/>
        <w:rPr>
          <w:i/>
          <w:iCs/>
          <w:lang w:val="nl-NL"/>
        </w:rPr>
      </w:pPr>
    </w:p>
    <w:p w14:paraId="0B4855A8" w14:textId="77777777" w:rsidR="00F17D80" w:rsidRDefault="00000000">
      <w:pPr>
        <w:pStyle w:val="T1"/>
        <w:jc w:val="left"/>
        <w:rPr>
          <w:lang w:val="nl-NL"/>
        </w:rPr>
      </w:pPr>
      <w:r>
        <w:rPr>
          <w:lang w:val="nl-NL"/>
        </w:rPr>
        <w:t>Bouwer</w:t>
      </w:r>
    </w:p>
    <w:p w14:paraId="710AD12A" w14:textId="77777777" w:rsidR="00F17D80" w:rsidRDefault="00000000">
      <w:pPr>
        <w:pStyle w:val="T1"/>
        <w:jc w:val="left"/>
        <w:rPr>
          <w:lang w:val="nl-NL"/>
        </w:rPr>
      </w:pPr>
      <w:proofErr w:type="spellStart"/>
      <w:r>
        <w:rPr>
          <w:lang w:val="nl-NL"/>
        </w:rPr>
        <w:t>Vereenigde</w:t>
      </w:r>
      <w:proofErr w:type="spellEnd"/>
      <w:r>
        <w:rPr>
          <w:lang w:val="nl-NL"/>
        </w:rPr>
        <w:t xml:space="preserve"> Kerkorgelfabrieken</w:t>
      </w:r>
    </w:p>
    <w:p w14:paraId="47072EDF" w14:textId="77777777" w:rsidR="00F17D80" w:rsidRDefault="00F17D80">
      <w:pPr>
        <w:pStyle w:val="T1"/>
        <w:jc w:val="left"/>
        <w:rPr>
          <w:lang w:val="nl-NL"/>
        </w:rPr>
      </w:pPr>
    </w:p>
    <w:p w14:paraId="799DE92A" w14:textId="77777777" w:rsidR="00F17D80" w:rsidRDefault="00000000">
      <w:pPr>
        <w:pStyle w:val="T1"/>
        <w:jc w:val="left"/>
        <w:rPr>
          <w:lang w:val="nl-NL"/>
        </w:rPr>
      </w:pPr>
      <w:r>
        <w:rPr>
          <w:lang w:val="nl-NL"/>
        </w:rPr>
        <w:t>Jaar van oplevering</w:t>
      </w:r>
    </w:p>
    <w:p w14:paraId="3A06ED64" w14:textId="77777777" w:rsidR="00F17D80" w:rsidRDefault="00000000">
      <w:pPr>
        <w:pStyle w:val="T1"/>
        <w:jc w:val="left"/>
        <w:rPr>
          <w:lang w:val="nl-NL"/>
        </w:rPr>
      </w:pPr>
      <w:r>
        <w:rPr>
          <w:lang w:val="nl-NL"/>
        </w:rPr>
        <w:t>1923</w:t>
      </w:r>
    </w:p>
    <w:p w14:paraId="36CDD5FE" w14:textId="77777777" w:rsidR="00F17D80" w:rsidRDefault="00F17D80">
      <w:pPr>
        <w:pStyle w:val="T1"/>
        <w:jc w:val="left"/>
        <w:rPr>
          <w:lang w:val="nl-NL"/>
        </w:rPr>
      </w:pPr>
    </w:p>
    <w:p w14:paraId="119741C0" w14:textId="77777777" w:rsidR="00F17D80" w:rsidRDefault="00000000">
      <w:pPr>
        <w:pStyle w:val="T1"/>
        <w:jc w:val="left"/>
      </w:pPr>
      <w:proofErr w:type="spellStart"/>
      <w:r>
        <w:t>Dispositie</w:t>
      </w:r>
      <w:proofErr w:type="spellEnd"/>
      <w:r>
        <w:t xml:space="preserve"> 1923</w:t>
      </w:r>
    </w:p>
    <w:tbl>
      <w:tblPr>
        <w:tblW w:w="7682" w:type="dxa"/>
        <w:tblInd w:w="-70" w:type="dxa"/>
        <w:tblLayout w:type="fixed"/>
        <w:tblCellMar>
          <w:left w:w="70" w:type="dxa"/>
          <w:right w:w="70" w:type="dxa"/>
        </w:tblCellMar>
        <w:tblLook w:val="04A0" w:firstRow="1" w:lastRow="0" w:firstColumn="1" w:lastColumn="0" w:noHBand="0" w:noVBand="1"/>
      </w:tblPr>
      <w:tblGrid>
        <w:gridCol w:w="1922"/>
        <w:gridCol w:w="720"/>
        <w:gridCol w:w="2108"/>
        <w:gridCol w:w="412"/>
        <w:gridCol w:w="1567"/>
        <w:gridCol w:w="953"/>
      </w:tblGrid>
      <w:tr w:rsidR="00F17D80" w14:paraId="3434973C" w14:textId="77777777">
        <w:tc>
          <w:tcPr>
            <w:tcW w:w="1922" w:type="dxa"/>
          </w:tcPr>
          <w:p w14:paraId="72C2195F" w14:textId="77777777" w:rsidR="00F17D80" w:rsidRDefault="00000000">
            <w:pPr>
              <w:pStyle w:val="T4dispositie"/>
              <w:jc w:val="left"/>
              <w:rPr>
                <w:i/>
                <w:lang w:val="nl-NL"/>
              </w:rPr>
            </w:pPr>
            <w:r>
              <w:rPr>
                <w:i/>
                <w:lang w:val="nl-NL"/>
              </w:rPr>
              <w:t>Manuaal I</w:t>
            </w:r>
          </w:p>
          <w:p w14:paraId="1B543B50" w14:textId="77777777" w:rsidR="00F17D80" w:rsidRDefault="00000000">
            <w:pPr>
              <w:pStyle w:val="T4dispositie"/>
              <w:jc w:val="left"/>
              <w:rPr>
                <w:lang w:val="nl-NL"/>
              </w:rPr>
            </w:pPr>
            <w:r>
              <w:rPr>
                <w:lang w:val="nl-NL"/>
              </w:rPr>
              <w:t>Bourdon</w:t>
            </w:r>
          </w:p>
          <w:p w14:paraId="097431D3" w14:textId="77777777" w:rsidR="00F17D80" w:rsidRDefault="00000000">
            <w:pPr>
              <w:pStyle w:val="T4dispositie"/>
              <w:jc w:val="left"/>
              <w:rPr>
                <w:lang w:val="nl-NL"/>
              </w:rPr>
            </w:pPr>
            <w:r>
              <w:rPr>
                <w:lang w:val="nl-NL"/>
              </w:rPr>
              <w:t>Prestant</w:t>
            </w:r>
          </w:p>
          <w:p w14:paraId="49A82340" w14:textId="77777777" w:rsidR="00F17D80" w:rsidRDefault="00000000">
            <w:pPr>
              <w:pStyle w:val="T4dispositie"/>
              <w:jc w:val="left"/>
              <w:rPr>
                <w:lang w:val="nl-NL"/>
              </w:rPr>
            </w:pPr>
            <w:r>
              <w:rPr>
                <w:lang w:val="nl-NL"/>
              </w:rPr>
              <w:t>Holpijp</w:t>
            </w:r>
          </w:p>
          <w:p w14:paraId="525D1F8C" w14:textId="77777777" w:rsidR="00F17D80" w:rsidRDefault="00000000">
            <w:pPr>
              <w:pStyle w:val="T4dispositie"/>
              <w:jc w:val="left"/>
              <w:rPr>
                <w:lang w:val="nl-NL"/>
              </w:rPr>
            </w:pPr>
            <w:r>
              <w:rPr>
                <w:lang w:val="nl-NL"/>
              </w:rPr>
              <w:t>Gamba</w:t>
            </w:r>
          </w:p>
          <w:p w14:paraId="59901AC5" w14:textId="77777777" w:rsidR="00F17D80" w:rsidRDefault="00000000">
            <w:pPr>
              <w:pStyle w:val="T4dispositie"/>
              <w:jc w:val="left"/>
              <w:rPr>
                <w:lang w:val="nl-NL"/>
              </w:rPr>
            </w:pPr>
            <w:r>
              <w:rPr>
                <w:lang w:val="nl-NL"/>
              </w:rPr>
              <w:t xml:space="preserve">Flûte </w:t>
            </w:r>
            <w:proofErr w:type="spellStart"/>
            <w:r>
              <w:rPr>
                <w:lang w:val="nl-NL"/>
              </w:rPr>
              <w:t>Harmonique</w:t>
            </w:r>
            <w:proofErr w:type="spellEnd"/>
          </w:p>
          <w:p w14:paraId="085FDA67" w14:textId="77777777" w:rsidR="00F17D80" w:rsidRDefault="00000000">
            <w:pPr>
              <w:pStyle w:val="T4dispositie"/>
              <w:jc w:val="left"/>
              <w:rPr>
                <w:lang w:val="nl-NL"/>
              </w:rPr>
            </w:pPr>
            <w:r>
              <w:rPr>
                <w:lang w:val="nl-NL"/>
              </w:rPr>
              <w:t>Octaaf</w:t>
            </w:r>
          </w:p>
          <w:p w14:paraId="604A44EF" w14:textId="77777777" w:rsidR="00F17D80" w:rsidRDefault="00000000">
            <w:pPr>
              <w:pStyle w:val="T4dispositie"/>
              <w:jc w:val="left"/>
              <w:rPr>
                <w:lang w:val="nl-NL"/>
              </w:rPr>
            </w:pPr>
            <w:r>
              <w:rPr>
                <w:lang w:val="nl-NL"/>
              </w:rPr>
              <w:t>Fluit</w:t>
            </w:r>
          </w:p>
          <w:p w14:paraId="1C43626A" w14:textId="77777777" w:rsidR="00F17D80" w:rsidRDefault="00000000">
            <w:pPr>
              <w:pStyle w:val="T4dispositie"/>
              <w:jc w:val="left"/>
              <w:rPr>
                <w:lang w:val="nl-NL"/>
              </w:rPr>
            </w:pPr>
            <w:r>
              <w:rPr>
                <w:lang w:val="nl-NL"/>
              </w:rPr>
              <w:t>Octaaf</w:t>
            </w:r>
          </w:p>
          <w:p w14:paraId="60232AF6" w14:textId="77777777" w:rsidR="00F17D80" w:rsidRDefault="00000000">
            <w:pPr>
              <w:pStyle w:val="T4dispositie"/>
              <w:jc w:val="left"/>
              <w:rPr>
                <w:lang w:val="nl-NL"/>
              </w:rPr>
            </w:pPr>
            <w:r>
              <w:rPr>
                <w:lang w:val="nl-NL"/>
              </w:rPr>
              <w:t>Mixtuur</w:t>
            </w:r>
          </w:p>
          <w:p w14:paraId="403410E2" w14:textId="77777777" w:rsidR="00F17D80" w:rsidRDefault="00000000">
            <w:pPr>
              <w:pStyle w:val="T4dispositie"/>
              <w:jc w:val="left"/>
              <w:rPr>
                <w:lang w:val="nl-NL"/>
              </w:rPr>
            </w:pPr>
            <w:r>
              <w:rPr>
                <w:lang w:val="nl-NL"/>
              </w:rPr>
              <w:t>Cornet</w:t>
            </w:r>
          </w:p>
          <w:p w14:paraId="28788F0F" w14:textId="77777777" w:rsidR="00F17D80" w:rsidRDefault="00000000">
            <w:pPr>
              <w:pStyle w:val="T4dispositie"/>
              <w:jc w:val="left"/>
              <w:rPr>
                <w:lang w:val="nl-NL"/>
              </w:rPr>
            </w:pPr>
            <w:r>
              <w:rPr>
                <w:lang w:val="nl-NL"/>
              </w:rPr>
              <w:t xml:space="preserve">Trompet </w:t>
            </w:r>
            <w:proofErr w:type="spellStart"/>
            <w:r>
              <w:rPr>
                <w:lang w:val="nl-NL"/>
              </w:rPr>
              <w:t>Harmonique</w:t>
            </w:r>
            <w:proofErr w:type="spellEnd"/>
          </w:p>
        </w:tc>
        <w:tc>
          <w:tcPr>
            <w:tcW w:w="720" w:type="dxa"/>
          </w:tcPr>
          <w:p w14:paraId="34150DF0" w14:textId="77777777" w:rsidR="00F17D80" w:rsidRDefault="00F17D80">
            <w:pPr>
              <w:pStyle w:val="T4dispositie"/>
              <w:snapToGrid w:val="0"/>
              <w:jc w:val="left"/>
              <w:rPr>
                <w:lang w:val="nl-NL"/>
              </w:rPr>
            </w:pPr>
          </w:p>
          <w:p w14:paraId="26C481B6" w14:textId="77777777" w:rsidR="00F17D80" w:rsidRDefault="00000000">
            <w:pPr>
              <w:pStyle w:val="T4dispositie"/>
              <w:jc w:val="left"/>
              <w:rPr>
                <w:lang w:val="nl-NL"/>
              </w:rPr>
            </w:pPr>
            <w:r>
              <w:rPr>
                <w:lang w:val="nl-NL"/>
              </w:rPr>
              <w:t>16'</w:t>
            </w:r>
          </w:p>
          <w:p w14:paraId="5BB0EE92" w14:textId="77777777" w:rsidR="00F17D80" w:rsidRDefault="00000000">
            <w:pPr>
              <w:pStyle w:val="T4dispositie"/>
              <w:jc w:val="left"/>
              <w:rPr>
                <w:lang w:val="nl-NL"/>
              </w:rPr>
            </w:pPr>
            <w:r>
              <w:rPr>
                <w:lang w:val="nl-NL"/>
              </w:rPr>
              <w:t>8'</w:t>
            </w:r>
          </w:p>
          <w:p w14:paraId="2DBD2D82" w14:textId="77777777" w:rsidR="00F17D80" w:rsidRDefault="00000000">
            <w:pPr>
              <w:pStyle w:val="T4dispositie"/>
              <w:jc w:val="left"/>
              <w:rPr>
                <w:lang w:val="nl-NL"/>
              </w:rPr>
            </w:pPr>
            <w:r>
              <w:rPr>
                <w:lang w:val="nl-NL"/>
              </w:rPr>
              <w:t>8'</w:t>
            </w:r>
          </w:p>
          <w:p w14:paraId="4D879F3B" w14:textId="77777777" w:rsidR="00F17D80" w:rsidRDefault="00000000">
            <w:pPr>
              <w:pStyle w:val="T4dispositie"/>
              <w:jc w:val="left"/>
              <w:rPr>
                <w:lang w:val="nl-NL"/>
              </w:rPr>
            </w:pPr>
            <w:r>
              <w:rPr>
                <w:lang w:val="nl-NL"/>
              </w:rPr>
              <w:t>8'</w:t>
            </w:r>
          </w:p>
          <w:p w14:paraId="66F46D74" w14:textId="77777777" w:rsidR="00F17D80" w:rsidRDefault="00000000">
            <w:pPr>
              <w:pStyle w:val="T4dispositie"/>
              <w:jc w:val="left"/>
              <w:rPr>
                <w:lang w:val="nl-NL"/>
              </w:rPr>
            </w:pPr>
            <w:r>
              <w:rPr>
                <w:lang w:val="nl-NL"/>
              </w:rPr>
              <w:t>8'</w:t>
            </w:r>
          </w:p>
          <w:p w14:paraId="4A17DEDF" w14:textId="77777777" w:rsidR="00F17D80" w:rsidRDefault="00000000">
            <w:pPr>
              <w:pStyle w:val="T4dispositie"/>
              <w:jc w:val="left"/>
              <w:rPr>
                <w:lang w:val="nl-NL"/>
              </w:rPr>
            </w:pPr>
            <w:r>
              <w:rPr>
                <w:lang w:val="nl-NL"/>
              </w:rPr>
              <w:t>4'</w:t>
            </w:r>
          </w:p>
          <w:p w14:paraId="10CDE1CA" w14:textId="77777777" w:rsidR="00F17D80" w:rsidRDefault="00000000">
            <w:pPr>
              <w:pStyle w:val="T4dispositie"/>
              <w:jc w:val="left"/>
              <w:rPr>
                <w:lang w:val="nl-NL"/>
              </w:rPr>
            </w:pPr>
            <w:r>
              <w:rPr>
                <w:lang w:val="nl-NL"/>
              </w:rPr>
              <w:t>4'</w:t>
            </w:r>
          </w:p>
          <w:p w14:paraId="455BAE84" w14:textId="77777777" w:rsidR="00F17D80" w:rsidRDefault="00000000">
            <w:pPr>
              <w:pStyle w:val="T4dispositie"/>
              <w:jc w:val="left"/>
              <w:rPr>
                <w:lang w:val="nl-NL"/>
              </w:rPr>
            </w:pPr>
            <w:r>
              <w:rPr>
                <w:lang w:val="nl-NL"/>
              </w:rPr>
              <w:t>2'</w:t>
            </w:r>
          </w:p>
          <w:p w14:paraId="6942D744" w14:textId="77777777" w:rsidR="00F17D80" w:rsidRDefault="00000000">
            <w:pPr>
              <w:pStyle w:val="T4dispositie"/>
              <w:jc w:val="left"/>
              <w:rPr>
                <w:lang w:val="nl-NL"/>
              </w:rPr>
            </w:pPr>
            <w:r>
              <w:rPr>
                <w:lang w:val="nl-NL"/>
              </w:rPr>
              <w:t>3 st.</w:t>
            </w:r>
          </w:p>
          <w:p w14:paraId="44493953" w14:textId="77777777" w:rsidR="00F17D80" w:rsidRDefault="00000000">
            <w:pPr>
              <w:pStyle w:val="T4dispositie"/>
              <w:jc w:val="left"/>
              <w:rPr>
                <w:lang w:val="nl-NL"/>
              </w:rPr>
            </w:pPr>
            <w:r>
              <w:rPr>
                <w:lang w:val="nl-NL"/>
              </w:rPr>
              <w:t>4 st.</w:t>
            </w:r>
          </w:p>
          <w:p w14:paraId="4828F507" w14:textId="77777777" w:rsidR="00F17D80" w:rsidRDefault="00000000">
            <w:pPr>
              <w:pStyle w:val="T4dispositie"/>
              <w:jc w:val="left"/>
              <w:rPr>
                <w:lang w:val="nl-NL"/>
              </w:rPr>
            </w:pPr>
            <w:r>
              <w:rPr>
                <w:lang w:val="nl-NL"/>
              </w:rPr>
              <w:t>8'</w:t>
            </w:r>
          </w:p>
        </w:tc>
        <w:tc>
          <w:tcPr>
            <w:tcW w:w="2108" w:type="dxa"/>
          </w:tcPr>
          <w:p w14:paraId="664CD925" w14:textId="77777777" w:rsidR="00F17D80" w:rsidRDefault="00000000">
            <w:pPr>
              <w:pStyle w:val="T4dispositie"/>
              <w:jc w:val="left"/>
              <w:rPr>
                <w:lang w:val="nl-NL"/>
              </w:rPr>
            </w:pPr>
            <w:r>
              <w:rPr>
                <w:i/>
                <w:iCs/>
                <w:lang w:val="nl-NL"/>
              </w:rPr>
              <w:t>Manuaal II (in zwelkast)</w:t>
            </w:r>
          </w:p>
          <w:p w14:paraId="2D3344D9" w14:textId="77777777" w:rsidR="00F17D80" w:rsidRDefault="00000000">
            <w:pPr>
              <w:pStyle w:val="T4dispositie"/>
              <w:jc w:val="left"/>
              <w:rPr>
                <w:lang w:val="nl-NL"/>
              </w:rPr>
            </w:pPr>
            <w:r>
              <w:rPr>
                <w:lang w:val="nl-NL"/>
              </w:rPr>
              <w:t>Vioolprestant</w:t>
            </w:r>
          </w:p>
          <w:p w14:paraId="22E4FB98" w14:textId="77777777" w:rsidR="00F17D80" w:rsidRDefault="00000000">
            <w:pPr>
              <w:pStyle w:val="T4dispositie"/>
              <w:jc w:val="left"/>
              <w:rPr>
                <w:lang w:val="nl-NL"/>
              </w:rPr>
            </w:pPr>
            <w:r>
              <w:rPr>
                <w:lang w:val="nl-NL"/>
              </w:rPr>
              <w:t>Bourdon</w:t>
            </w:r>
          </w:p>
          <w:p w14:paraId="4594C9FD" w14:textId="77777777" w:rsidR="00F17D80" w:rsidRDefault="00000000">
            <w:pPr>
              <w:pStyle w:val="T4dispositie"/>
              <w:jc w:val="left"/>
              <w:rPr>
                <w:lang w:val="nl-NL"/>
              </w:rPr>
            </w:pPr>
            <w:r>
              <w:rPr>
                <w:lang w:val="nl-NL"/>
              </w:rPr>
              <w:t>Dolce</w:t>
            </w:r>
          </w:p>
          <w:p w14:paraId="7815CB98" w14:textId="77777777" w:rsidR="00F17D80" w:rsidRDefault="00000000">
            <w:pPr>
              <w:pStyle w:val="T4dispositie"/>
              <w:jc w:val="left"/>
              <w:rPr>
                <w:lang w:val="nl-NL"/>
              </w:rPr>
            </w:pPr>
            <w:proofErr w:type="spellStart"/>
            <w:r>
              <w:rPr>
                <w:lang w:val="nl-NL"/>
              </w:rPr>
              <w:t>Aeoline</w:t>
            </w:r>
            <w:proofErr w:type="spellEnd"/>
          </w:p>
          <w:p w14:paraId="77307A81" w14:textId="77777777" w:rsidR="00F17D80" w:rsidRDefault="00000000">
            <w:pPr>
              <w:pStyle w:val="T4dispositie"/>
              <w:jc w:val="left"/>
              <w:rPr>
                <w:lang w:val="nl-NL"/>
              </w:rPr>
            </w:pPr>
            <w:r>
              <w:rPr>
                <w:lang w:val="nl-NL"/>
              </w:rPr>
              <w:t xml:space="preserve">Vox </w:t>
            </w:r>
            <w:proofErr w:type="spellStart"/>
            <w:r>
              <w:rPr>
                <w:lang w:val="nl-NL"/>
              </w:rPr>
              <w:t>Caelestis</w:t>
            </w:r>
            <w:proofErr w:type="spellEnd"/>
          </w:p>
          <w:p w14:paraId="19D8A379" w14:textId="77777777" w:rsidR="00F17D80" w:rsidRDefault="00000000">
            <w:pPr>
              <w:pStyle w:val="T4dispositie"/>
              <w:jc w:val="left"/>
              <w:rPr>
                <w:lang w:val="nl-NL"/>
              </w:rPr>
            </w:pPr>
            <w:proofErr w:type="spellStart"/>
            <w:r>
              <w:rPr>
                <w:lang w:val="nl-NL"/>
              </w:rPr>
              <w:t>Violine</w:t>
            </w:r>
            <w:proofErr w:type="spellEnd"/>
          </w:p>
          <w:p w14:paraId="27040F22" w14:textId="77777777" w:rsidR="00F17D80" w:rsidRDefault="00000000">
            <w:pPr>
              <w:pStyle w:val="T4dispositie"/>
              <w:jc w:val="left"/>
              <w:rPr>
                <w:lang w:val="nl-NL"/>
              </w:rPr>
            </w:pPr>
            <w:proofErr w:type="spellStart"/>
            <w:r>
              <w:rPr>
                <w:lang w:val="nl-NL"/>
              </w:rPr>
              <w:t>Basson</w:t>
            </w:r>
            <w:proofErr w:type="spellEnd"/>
            <w:r>
              <w:rPr>
                <w:lang w:val="nl-NL"/>
              </w:rPr>
              <w:t xml:space="preserve"> Hobo</w:t>
            </w:r>
          </w:p>
          <w:p w14:paraId="61C54B57" w14:textId="77777777" w:rsidR="00F17D80" w:rsidRDefault="00000000">
            <w:pPr>
              <w:pStyle w:val="T4dispositie"/>
              <w:jc w:val="left"/>
              <w:rPr>
                <w:lang w:val="nl-NL"/>
              </w:rPr>
            </w:pPr>
            <w:r>
              <w:rPr>
                <w:lang w:val="nl-NL"/>
              </w:rPr>
              <w:t>Vox Humana*</w:t>
            </w:r>
          </w:p>
        </w:tc>
        <w:tc>
          <w:tcPr>
            <w:tcW w:w="412" w:type="dxa"/>
          </w:tcPr>
          <w:p w14:paraId="68E82716" w14:textId="77777777" w:rsidR="00F17D80" w:rsidRDefault="00F17D80">
            <w:pPr>
              <w:pStyle w:val="T4dispositie"/>
              <w:snapToGrid w:val="0"/>
              <w:jc w:val="left"/>
              <w:rPr>
                <w:lang w:val="nl-NL"/>
              </w:rPr>
            </w:pPr>
          </w:p>
          <w:p w14:paraId="2D307912" w14:textId="77777777" w:rsidR="00F17D80" w:rsidRDefault="00000000">
            <w:pPr>
              <w:pStyle w:val="T4dispositie"/>
              <w:jc w:val="left"/>
              <w:rPr>
                <w:lang w:val="nl-NL"/>
              </w:rPr>
            </w:pPr>
            <w:r>
              <w:rPr>
                <w:lang w:val="nl-NL"/>
              </w:rPr>
              <w:t>8'</w:t>
            </w:r>
          </w:p>
          <w:p w14:paraId="37A1679B" w14:textId="77777777" w:rsidR="00F17D80" w:rsidRDefault="00000000">
            <w:pPr>
              <w:pStyle w:val="T4dispositie"/>
              <w:jc w:val="left"/>
              <w:rPr>
                <w:lang w:val="nl-NL"/>
              </w:rPr>
            </w:pPr>
            <w:r>
              <w:rPr>
                <w:lang w:val="nl-NL"/>
              </w:rPr>
              <w:t>8'</w:t>
            </w:r>
          </w:p>
          <w:p w14:paraId="46106466" w14:textId="77777777" w:rsidR="00F17D80" w:rsidRDefault="00000000">
            <w:pPr>
              <w:pStyle w:val="T4dispositie"/>
              <w:jc w:val="left"/>
              <w:rPr>
                <w:lang w:val="nl-NL"/>
              </w:rPr>
            </w:pPr>
            <w:r>
              <w:rPr>
                <w:lang w:val="nl-NL"/>
              </w:rPr>
              <w:t>8'</w:t>
            </w:r>
          </w:p>
          <w:p w14:paraId="7DE874A4" w14:textId="77777777" w:rsidR="00F17D80" w:rsidRDefault="00000000">
            <w:pPr>
              <w:pStyle w:val="T4dispositie"/>
              <w:jc w:val="left"/>
              <w:rPr>
                <w:lang w:val="nl-NL"/>
              </w:rPr>
            </w:pPr>
            <w:r>
              <w:rPr>
                <w:lang w:val="nl-NL"/>
              </w:rPr>
              <w:t>8'</w:t>
            </w:r>
          </w:p>
          <w:p w14:paraId="59CFC4BE" w14:textId="77777777" w:rsidR="00F17D80" w:rsidRDefault="00000000">
            <w:pPr>
              <w:pStyle w:val="T4dispositie"/>
              <w:jc w:val="left"/>
              <w:rPr>
                <w:lang w:val="nl-NL"/>
              </w:rPr>
            </w:pPr>
            <w:r>
              <w:rPr>
                <w:lang w:val="nl-NL"/>
              </w:rPr>
              <w:t>8'</w:t>
            </w:r>
          </w:p>
          <w:p w14:paraId="12BB8EF5" w14:textId="77777777" w:rsidR="00F17D80" w:rsidRDefault="00000000">
            <w:pPr>
              <w:pStyle w:val="T4dispositie"/>
              <w:jc w:val="left"/>
              <w:rPr>
                <w:lang w:val="nl-NL"/>
              </w:rPr>
            </w:pPr>
            <w:r>
              <w:rPr>
                <w:lang w:val="nl-NL"/>
              </w:rPr>
              <w:t>4'</w:t>
            </w:r>
          </w:p>
          <w:p w14:paraId="40680FFD" w14:textId="77777777" w:rsidR="00F17D80" w:rsidRDefault="00000000">
            <w:pPr>
              <w:pStyle w:val="T4dispositie"/>
              <w:jc w:val="left"/>
              <w:rPr>
                <w:lang w:val="nl-NL"/>
              </w:rPr>
            </w:pPr>
            <w:r>
              <w:rPr>
                <w:lang w:val="nl-NL"/>
              </w:rPr>
              <w:t>8'</w:t>
            </w:r>
          </w:p>
          <w:p w14:paraId="733A4595" w14:textId="77777777" w:rsidR="00F17D80" w:rsidRDefault="00000000">
            <w:pPr>
              <w:pStyle w:val="T4dispositie"/>
              <w:jc w:val="left"/>
              <w:rPr>
                <w:lang w:val="nl-NL"/>
              </w:rPr>
            </w:pPr>
            <w:r>
              <w:rPr>
                <w:lang w:val="nl-NL"/>
              </w:rPr>
              <w:t>8'</w:t>
            </w:r>
          </w:p>
        </w:tc>
        <w:tc>
          <w:tcPr>
            <w:tcW w:w="1567" w:type="dxa"/>
          </w:tcPr>
          <w:p w14:paraId="1D8C5BD1" w14:textId="77777777" w:rsidR="00F17D80" w:rsidRDefault="00000000">
            <w:pPr>
              <w:pStyle w:val="T4dispositie"/>
              <w:jc w:val="left"/>
              <w:rPr>
                <w:i/>
                <w:iCs/>
                <w:lang w:val="nl-NL"/>
              </w:rPr>
            </w:pPr>
            <w:r>
              <w:rPr>
                <w:i/>
                <w:iCs/>
                <w:lang w:val="nl-NL"/>
              </w:rPr>
              <w:t>Pedaal</w:t>
            </w:r>
          </w:p>
          <w:p w14:paraId="2CAB2FFA" w14:textId="77777777" w:rsidR="00F17D80" w:rsidRDefault="00000000">
            <w:pPr>
              <w:pStyle w:val="T4dispositie"/>
              <w:jc w:val="left"/>
              <w:rPr>
                <w:lang w:val="nl-NL"/>
              </w:rPr>
            </w:pPr>
            <w:proofErr w:type="spellStart"/>
            <w:r>
              <w:rPr>
                <w:lang w:val="nl-NL"/>
              </w:rPr>
              <w:t>Subbas</w:t>
            </w:r>
            <w:proofErr w:type="spellEnd"/>
          </w:p>
          <w:p w14:paraId="3E5C5580" w14:textId="77777777" w:rsidR="00F17D80" w:rsidRDefault="00000000">
            <w:pPr>
              <w:pStyle w:val="T4dispositie"/>
              <w:jc w:val="left"/>
              <w:rPr>
                <w:lang w:val="nl-NL"/>
              </w:rPr>
            </w:pPr>
            <w:r>
              <w:rPr>
                <w:lang w:val="nl-NL"/>
              </w:rPr>
              <w:t>Quintbas</w:t>
            </w:r>
          </w:p>
          <w:p w14:paraId="7748D482" w14:textId="77777777" w:rsidR="00F17D80" w:rsidRDefault="00000000">
            <w:pPr>
              <w:pStyle w:val="T4dispositie"/>
              <w:jc w:val="left"/>
              <w:rPr>
                <w:lang w:val="nl-NL"/>
              </w:rPr>
            </w:pPr>
            <w:r>
              <w:rPr>
                <w:lang w:val="nl-NL"/>
              </w:rPr>
              <w:t>Octaafbas</w:t>
            </w:r>
          </w:p>
          <w:p w14:paraId="400D643B" w14:textId="77777777" w:rsidR="00F17D80" w:rsidRDefault="00000000">
            <w:pPr>
              <w:pStyle w:val="T4dispositie"/>
              <w:jc w:val="left"/>
              <w:rPr>
                <w:lang w:val="nl-NL"/>
              </w:rPr>
            </w:pPr>
            <w:proofErr w:type="spellStart"/>
            <w:r>
              <w:rPr>
                <w:lang w:val="nl-NL"/>
              </w:rPr>
              <w:t>Violon</w:t>
            </w:r>
            <w:proofErr w:type="spellEnd"/>
          </w:p>
          <w:p w14:paraId="5CCAFF94" w14:textId="77777777" w:rsidR="00F17D80" w:rsidRDefault="00000000">
            <w:pPr>
              <w:pStyle w:val="T4dispositie"/>
              <w:jc w:val="left"/>
              <w:rPr>
                <w:lang w:val="nl-NL"/>
              </w:rPr>
            </w:pPr>
            <w:r>
              <w:rPr>
                <w:lang w:val="nl-NL"/>
              </w:rPr>
              <w:t>Bazuin</w:t>
            </w:r>
          </w:p>
        </w:tc>
        <w:tc>
          <w:tcPr>
            <w:tcW w:w="953" w:type="dxa"/>
          </w:tcPr>
          <w:p w14:paraId="72BBA9ED" w14:textId="77777777" w:rsidR="00F17D80" w:rsidRDefault="00F17D80">
            <w:pPr>
              <w:pStyle w:val="T4dispositie"/>
              <w:snapToGrid w:val="0"/>
              <w:jc w:val="left"/>
              <w:rPr>
                <w:lang w:val="nl-NL"/>
              </w:rPr>
            </w:pPr>
          </w:p>
          <w:p w14:paraId="2472EF25" w14:textId="77777777" w:rsidR="00F17D80" w:rsidRDefault="00000000">
            <w:pPr>
              <w:pStyle w:val="T4dispositie"/>
              <w:jc w:val="left"/>
              <w:rPr>
                <w:lang w:val="nl-NL"/>
              </w:rPr>
            </w:pPr>
            <w:r>
              <w:rPr>
                <w:lang w:val="nl-NL"/>
              </w:rPr>
              <w:t>16'</w:t>
            </w:r>
          </w:p>
          <w:p w14:paraId="684D36A1" w14:textId="77777777" w:rsidR="00F17D80" w:rsidRDefault="00000000">
            <w:pPr>
              <w:pStyle w:val="T4dispositie"/>
              <w:jc w:val="left"/>
              <w:rPr>
                <w:lang w:val="nl-NL"/>
              </w:rPr>
            </w:pPr>
            <w:r>
              <w:rPr>
                <w:lang w:val="nl-NL"/>
              </w:rPr>
              <w:t>10 2/3'</w:t>
            </w:r>
          </w:p>
          <w:p w14:paraId="7535B6AC" w14:textId="77777777" w:rsidR="00F17D80" w:rsidRDefault="00000000">
            <w:pPr>
              <w:pStyle w:val="T4dispositie"/>
              <w:jc w:val="left"/>
              <w:rPr>
                <w:lang w:val="nl-NL"/>
              </w:rPr>
            </w:pPr>
            <w:r>
              <w:rPr>
                <w:lang w:val="nl-NL"/>
              </w:rPr>
              <w:t>8'</w:t>
            </w:r>
          </w:p>
          <w:p w14:paraId="28ADCBD0" w14:textId="77777777" w:rsidR="00F17D80" w:rsidRDefault="00000000">
            <w:pPr>
              <w:pStyle w:val="T4dispositie"/>
              <w:jc w:val="left"/>
              <w:rPr>
                <w:lang w:val="nl-NL"/>
              </w:rPr>
            </w:pPr>
            <w:r>
              <w:rPr>
                <w:lang w:val="nl-NL"/>
              </w:rPr>
              <w:t>8'</w:t>
            </w:r>
          </w:p>
          <w:p w14:paraId="2E70B09F" w14:textId="77777777" w:rsidR="00F17D80" w:rsidRDefault="00000000">
            <w:pPr>
              <w:pStyle w:val="T4dispositie"/>
              <w:jc w:val="left"/>
              <w:rPr>
                <w:lang w:val="nl-NL"/>
              </w:rPr>
            </w:pPr>
            <w:r>
              <w:rPr>
                <w:lang w:val="nl-NL"/>
              </w:rPr>
              <w:t>16'</w:t>
            </w:r>
          </w:p>
        </w:tc>
      </w:tr>
    </w:tbl>
    <w:p w14:paraId="609A999C" w14:textId="77777777" w:rsidR="00F17D80" w:rsidRDefault="00F17D80">
      <w:pPr>
        <w:pStyle w:val="T1"/>
        <w:jc w:val="left"/>
        <w:rPr>
          <w:sz w:val="20"/>
          <w:lang w:val="nl-NL"/>
        </w:rPr>
      </w:pPr>
    </w:p>
    <w:p w14:paraId="2603D415" w14:textId="77777777" w:rsidR="00F17D80" w:rsidRDefault="00000000">
      <w:pPr>
        <w:pStyle w:val="T1"/>
        <w:jc w:val="left"/>
        <w:rPr>
          <w:sz w:val="20"/>
          <w:lang w:val="nl-NL"/>
        </w:rPr>
      </w:pPr>
      <w:r>
        <w:rPr>
          <w:sz w:val="20"/>
          <w:lang w:val="nl-NL"/>
        </w:rPr>
        <w:t>* in aparte zwelkast</w:t>
      </w:r>
    </w:p>
    <w:p w14:paraId="7BEBFE5F" w14:textId="77777777" w:rsidR="00F17D80" w:rsidRDefault="00F17D80">
      <w:pPr>
        <w:pStyle w:val="T1"/>
        <w:jc w:val="left"/>
        <w:rPr>
          <w:sz w:val="20"/>
          <w:lang w:val="nl-NL"/>
        </w:rPr>
      </w:pPr>
    </w:p>
    <w:p w14:paraId="278A6D10" w14:textId="77777777" w:rsidR="00F17D80" w:rsidRPr="00D75E4D" w:rsidRDefault="00000000">
      <w:pPr>
        <w:pStyle w:val="T1"/>
        <w:jc w:val="left"/>
        <w:rPr>
          <w:sz w:val="20"/>
        </w:rPr>
      </w:pPr>
      <w:proofErr w:type="spellStart"/>
      <w:r w:rsidRPr="00D75E4D">
        <w:rPr>
          <w:sz w:val="20"/>
        </w:rPr>
        <w:t>koppelingen</w:t>
      </w:r>
      <w:proofErr w:type="spellEnd"/>
      <w:r w:rsidRPr="00D75E4D">
        <w:rPr>
          <w:sz w:val="20"/>
        </w:rPr>
        <w:t xml:space="preserve"> I-II, I-II 16, Ped-I, Ped-II</w:t>
      </w:r>
    </w:p>
    <w:p w14:paraId="0486BDAE" w14:textId="77777777" w:rsidR="00F17D80" w:rsidRPr="00D75E4D" w:rsidRDefault="00000000">
      <w:pPr>
        <w:pStyle w:val="T1"/>
        <w:jc w:val="left"/>
        <w:rPr>
          <w:sz w:val="20"/>
        </w:rPr>
      </w:pPr>
      <w:r w:rsidRPr="00D75E4D">
        <w:rPr>
          <w:sz w:val="20"/>
        </w:rPr>
        <w:t>tremulant II</w:t>
      </w:r>
    </w:p>
    <w:p w14:paraId="40277EE6" w14:textId="77777777" w:rsidR="00F17D80" w:rsidRPr="00D75E4D" w:rsidRDefault="00000000">
      <w:pPr>
        <w:pStyle w:val="T1"/>
        <w:jc w:val="left"/>
        <w:rPr>
          <w:sz w:val="20"/>
        </w:rPr>
      </w:pPr>
      <w:proofErr w:type="spellStart"/>
      <w:r w:rsidRPr="00D75E4D">
        <w:rPr>
          <w:sz w:val="20"/>
        </w:rPr>
        <w:t>drukknoppen</w:t>
      </w:r>
      <w:proofErr w:type="spellEnd"/>
      <w:r w:rsidRPr="00D75E4D">
        <w:rPr>
          <w:sz w:val="20"/>
        </w:rPr>
        <w:t xml:space="preserve">: Auto Ped. - O, PP, P, MP, MF, F, FF, T - O, </w:t>
      </w:r>
      <w:proofErr w:type="spellStart"/>
      <w:r w:rsidRPr="00D75E4D">
        <w:rPr>
          <w:sz w:val="20"/>
        </w:rPr>
        <w:t>Cresc</w:t>
      </w:r>
      <w:proofErr w:type="spellEnd"/>
      <w:r w:rsidRPr="00D75E4D">
        <w:rPr>
          <w:sz w:val="20"/>
        </w:rPr>
        <w:t>., VCI, VCII, TA – O</w:t>
      </w:r>
    </w:p>
    <w:p w14:paraId="463C0A5B" w14:textId="77777777" w:rsidR="00F17D80" w:rsidRDefault="00000000">
      <w:pPr>
        <w:pStyle w:val="T1"/>
        <w:jc w:val="left"/>
        <w:rPr>
          <w:sz w:val="20"/>
          <w:lang w:val="nl-NL"/>
        </w:rPr>
      </w:pPr>
      <w:r>
        <w:rPr>
          <w:sz w:val="20"/>
          <w:lang w:val="nl-NL"/>
        </w:rPr>
        <w:t>aparte registerknoppen voor zwelkast Man II, zwelkast Vox Humana en registercrescendo</w:t>
      </w:r>
    </w:p>
    <w:p w14:paraId="086625DF" w14:textId="77777777" w:rsidR="00F17D80" w:rsidRDefault="00000000">
      <w:pPr>
        <w:pStyle w:val="T1"/>
        <w:jc w:val="left"/>
        <w:rPr>
          <w:sz w:val="20"/>
          <w:lang w:val="nl-NL"/>
        </w:rPr>
      </w:pPr>
      <w:r>
        <w:rPr>
          <w:sz w:val="20"/>
          <w:lang w:val="nl-NL"/>
        </w:rPr>
        <w:t>treden generaal crescendo, zwelkast Man II en zwelkast Vox Humana</w:t>
      </w:r>
    </w:p>
    <w:p w14:paraId="51C78333" w14:textId="77777777" w:rsidR="00F17D80" w:rsidRDefault="00F17D80">
      <w:pPr>
        <w:pStyle w:val="T1"/>
        <w:jc w:val="left"/>
        <w:rPr>
          <w:sz w:val="20"/>
          <w:lang w:val="nl-NL"/>
        </w:rPr>
      </w:pPr>
    </w:p>
    <w:p w14:paraId="6E01154A" w14:textId="77777777" w:rsidR="00F17D80" w:rsidRDefault="00000000">
      <w:pPr>
        <w:pStyle w:val="T1"/>
        <w:jc w:val="left"/>
        <w:rPr>
          <w:lang w:val="nl-NL"/>
        </w:rPr>
      </w:pPr>
      <w:r>
        <w:rPr>
          <w:lang w:val="nl-NL"/>
        </w:rPr>
        <w:lastRenderedPageBreak/>
        <w:t>1924</w:t>
      </w:r>
    </w:p>
    <w:p w14:paraId="3A9AA8F3" w14:textId="77777777" w:rsidR="00F17D80" w:rsidRDefault="00000000">
      <w:pPr>
        <w:pStyle w:val="T1"/>
        <w:numPr>
          <w:ilvl w:val="0"/>
          <w:numId w:val="2"/>
        </w:numPr>
        <w:jc w:val="left"/>
        <w:rPr>
          <w:lang w:val="nl-NL"/>
        </w:rPr>
      </w:pPr>
      <w:r>
        <w:rPr>
          <w:lang w:val="nl-NL"/>
        </w:rPr>
        <w:t>orgelbalkon vergroot</w:t>
      </w:r>
    </w:p>
    <w:p w14:paraId="5A504FDD" w14:textId="77777777" w:rsidR="00F17D80" w:rsidRDefault="00F17D80">
      <w:pPr>
        <w:pStyle w:val="T1"/>
        <w:jc w:val="left"/>
        <w:rPr>
          <w:lang w:val="nl-NL"/>
        </w:rPr>
      </w:pPr>
    </w:p>
    <w:p w14:paraId="5614A61A" w14:textId="77777777" w:rsidR="00F17D80" w:rsidRDefault="00000000">
      <w:pPr>
        <w:pStyle w:val="T1"/>
        <w:jc w:val="left"/>
        <w:rPr>
          <w:lang w:val="nl-NL"/>
        </w:rPr>
      </w:pPr>
      <w:r>
        <w:rPr>
          <w:lang w:val="nl-NL"/>
        </w:rPr>
        <w:t xml:space="preserve">J.J. </w:t>
      </w:r>
      <w:proofErr w:type="spellStart"/>
      <w:r>
        <w:rPr>
          <w:lang w:val="nl-NL"/>
        </w:rPr>
        <w:t>Elbertse</w:t>
      </w:r>
      <w:proofErr w:type="spellEnd"/>
      <w:r>
        <w:rPr>
          <w:lang w:val="nl-NL"/>
        </w:rPr>
        <w:t xml:space="preserve"> 1928</w:t>
      </w:r>
    </w:p>
    <w:p w14:paraId="713524F6" w14:textId="77777777" w:rsidR="00F17D80" w:rsidRDefault="00000000">
      <w:pPr>
        <w:pStyle w:val="T1"/>
        <w:numPr>
          <w:ilvl w:val="0"/>
          <w:numId w:val="2"/>
        </w:numPr>
        <w:jc w:val="left"/>
        <w:rPr>
          <w:lang w:val="nl-NL"/>
        </w:rPr>
      </w:pPr>
      <w:r>
        <w:rPr>
          <w:lang w:val="nl-NL"/>
        </w:rPr>
        <w:t>regulateur toegevoegd</w:t>
      </w:r>
    </w:p>
    <w:p w14:paraId="1ED7D254" w14:textId="77777777" w:rsidR="00F17D80" w:rsidRDefault="00F17D80">
      <w:pPr>
        <w:pStyle w:val="T1"/>
        <w:jc w:val="left"/>
        <w:rPr>
          <w:lang w:val="nl-NL"/>
        </w:rPr>
      </w:pPr>
    </w:p>
    <w:p w14:paraId="58AC95CA" w14:textId="77777777" w:rsidR="00F17D80" w:rsidRDefault="00000000">
      <w:pPr>
        <w:pStyle w:val="T1"/>
        <w:jc w:val="left"/>
        <w:rPr>
          <w:lang w:val="nl-NL"/>
        </w:rPr>
      </w:pPr>
      <w:r>
        <w:rPr>
          <w:lang w:val="nl-NL"/>
        </w:rPr>
        <w:t xml:space="preserve">J.J. </w:t>
      </w:r>
      <w:proofErr w:type="spellStart"/>
      <w:r>
        <w:rPr>
          <w:lang w:val="nl-NL"/>
        </w:rPr>
        <w:t>Elbertse</w:t>
      </w:r>
      <w:proofErr w:type="spellEnd"/>
      <w:r>
        <w:rPr>
          <w:lang w:val="nl-NL"/>
        </w:rPr>
        <w:t xml:space="preserve"> 1946</w:t>
      </w:r>
    </w:p>
    <w:p w14:paraId="6FFB45D7" w14:textId="77777777" w:rsidR="00F17D80" w:rsidRDefault="00000000">
      <w:pPr>
        <w:pStyle w:val="T1"/>
        <w:numPr>
          <w:ilvl w:val="0"/>
          <w:numId w:val="2"/>
        </w:numPr>
        <w:jc w:val="left"/>
        <w:rPr>
          <w:lang w:val="nl-NL"/>
        </w:rPr>
      </w:pPr>
      <w:r>
        <w:rPr>
          <w:lang w:val="nl-NL"/>
        </w:rPr>
        <w:t>schoonmaak en herstel</w:t>
      </w:r>
    </w:p>
    <w:p w14:paraId="15B332AF" w14:textId="77777777" w:rsidR="00F17D80" w:rsidRDefault="00000000">
      <w:pPr>
        <w:pStyle w:val="T1"/>
        <w:numPr>
          <w:ilvl w:val="0"/>
          <w:numId w:val="2"/>
        </w:numPr>
        <w:jc w:val="left"/>
        <w:rPr>
          <w:lang w:val="nl-NL"/>
        </w:rPr>
      </w:pPr>
      <w:r>
        <w:rPr>
          <w:lang w:val="nl-NL"/>
        </w:rPr>
        <w:t>membranen vernieuwd</w:t>
      </w:r>
    </w:p>
    <w:p w14:paraId="16AC1481" w14:textId="77777777" w:rsidR="00F17D80" w:rsidRDefault="00000000">
      <w:pPr>
        <w:pStyle w:val="T1"/>
        <w:numPr>
          <w:ilvl w:val="0"/>
          <w:numId w:val="2"/>
        </w:numPr>
        <w:jc w:val="left"/>
        <w:rPr>
          <w:lang w:val="nl-NL"/>
        </w:rPr>
      </w:pPr>
      <w:proofErr w:type="spellStart"/>
      <w:r>
        <w:rPr>
          <w:lang w:val="nl-NL"/>
        </w:rPr>
        <w:t>ZwW</w:t>
      </w:r>
      <w:proofErr w:type="spellEnd"/>
      <w:r>
        <w:rPr>
          <w:lang w:val="nl-NL"/>
        </w:rPr>
        <w:t xml:space="preserve"> - Vox Humana 8', + Woudfluit 2'; zwelkast Vox Humana gedeeltelijk gedemonteerd</w:t>
      </w:r>
    </w:p>
    <w:p w14:paraId="629B63CA" w14:textId="77777777" w:rsidR="00F17D80" w:rsidRDefault="00F17D80">
      <w:pPr>
        <w:pStyle w:val="T1"/>
        <w:jc w:val="left"/>
        <w:rPr>
          <w:lang w:val="nl-NL"/>
        </w:rPr>
      </w:pPr>
    </w:p>
    <w:p w14:paraId="7E502ECB" w14:textId="77777777" w:rsidR="00F17D80" w:rsidRDefault="00000000">
      <w:pPr>
        <w:pStyle w:val="T1"/>
        <w:jc w:val="left"/>
        <w:rPr>
          <w:lang w:val="nl-NL"/>
        </w:rPr>
      </w:pPr>
      <w:r>
        <w:rPr>
          <w:lang w:val="nl-NL"/>
        </w:rPr>
        <w:t xml:space="preserve">J.J. </w:t>
      </w:r>
      <w:proofErr w:type="spellStart"/>
      <w:r>
        <w:rPr>
          <w:lang w:val="nl-NL"/>
        </w:rPr>
        <w:t>Elbertse</w:t>
      </w:r>
      <w:proofErr w:type="spellEnd"/>
      <w:r>
        <w:rPr>
          <w:lang w:val="nl-NL"/>
        </w:rPr>
        <w:t xml:space="preserve"> &amp; Zn 1971</w:t>
      </w:r>
    </w:p>
    <w:p w14:paraId="65202FF5" w14:textId="77777777" w:rsidR="00F17D80" w:rsidRDefault="00000000">
      <w:pPr>
        <w:pStyle w:val="T1"/>
        <w:numPr>
          <w:ilvl w:val="0"/>
          <w:numId w:val="3"/>
        </w:numPr>
        <w:jc w:val="left"/>
        <w:rPr>
          <w:lang w:val="nl-NL"/>
        </w:rPr>
      </w:pPr>
      <w:r>
        <w:rPr>
          <w:lang w:val="nl-NL"/>
        </w:rPr>
        <w:t>herstel</w:t>
      </w:r>
    </w:p>
    <w:p w14:paraId="1EDCC0EB" w14:textId="77777777" w:rsidR="00F17D80" w:rsidRDefault="00F17D80">
      <w:pPr>
        <w:pStyle w:val="T1"/>
        <w:jc w:val="left"/>
        <w:rPr>
          <w:lang w:val="nl-NL"/>
        </w:rPr>
      </w:pPr>
    </w:p>
    <w:p w14:paraId="15E1B4F7" w14:textId="77777777" w:rsidR="00F17D80" w:rsidRDefault="00000000">
      <w:pPr>
        <w:pStyle w:val="T1"/>
        <w:jc w:val="left"/>
        <w:rPr>
          <w:lang w:val="nl-NL"/>
        </w:rPr>
      </w:pPr>
      <w:r>
        <w:rPr>
          <w:lang w:val="nl-NL"/>
        </w:rPr>
        <w:t>1977</w:t>
      </w:r>
    </w:p>
    <w:p w14:paraId="0EE8270C" w14:textId="77777777" w:rsidR="00F17D80" w:rsidRDefault="00000000">
      <w:pPr>
        <w:pStyle w:val="T1"/>
        <w:numPr>
          <w:ilvl w:val="0"/>
          <w:numId w:val="3"/>
        </w:numPr>
        <w:jc w:val="left"/>
        <w:rPr>
          <w:lang w:val="nl-NL"/>
        </w:rPr>
      </w:pPr>
      <w:r>
        <w:rPr>
          <w:lang w:val="nl-NL"/>
        </w:rPr>
        <w:t>waterschade aan orgel</w:t>
      </w:r>
    </w:p>
    <w:p w14:paraId="7B2EBD7D" w14:textId="77777777" w:rsidR="00F17D80" w:rsidRDefault="00F17D80">
      <w:pPr>
        <w:pStyle w:val="T1"/>
        <w:jc w:val="left"/>
        <w:rPr>
          <w:lang w:val="nl-NL"/>
        </w:rPr>
      </w:pPr>
    </w:p>
    <w:p w14:paraId="4B286536" w14:textId="77777777" w:rsidR="00F17D80" w:rsidRDefault="00000000">
      <w:pPr>
        <w:pStyle w:val="T1"/>
        <w:jc w:val="left"/>
        <w:rPr>
          <w:lang w:val="nl-NL"/>
        </w:rPr>
      </w:pPr>
      <w:r>
        <w:rPr>
          <w:lang w:val="nl-NL"/>
        </w:rPr>
        <w:t xml:space="preserve">J.J. </w:t>
      </w:r>
      <w:proofErr w:type="spellStart"/>
      <w:r>
        <w:rPr>
          <w:lang w:val="nl-NL"/>
        </w:rPr>
        <w:t>Elbertse</w:t>
      </w:r>
      <w:proofErr w:type="spellEnd"/>
      <w:r>
        <w:rPr>
          <w:lang w:val="nl-NL"/>
        </w:rPr>
        <w:t xml:space="preserve"> &amp; Zn 1982</w:t>
      </w:r>
    </w:p>
    <w:p w14:paraId="67BFABBF" w14:textId="77777777" w:rsidR="00F17D80" w:rsidRDefault="00000000">
      <w:pPr>
        <w:pStyle w:val="T1"/>
        <w:numPr>
          <w:ilvl w:val="0"/>
          <w:numId w:val="3"/>
        </w:numPr>
        <w:jc w:val="left"/>
        <w:rPr>
          <w:lang w:val="nl-NL"/>
        </w:rPr>
      </w:pPr>
      <w:r>
        <w:rPr>
          <w:lang w:val="nl-NL"/>
        </w:rPr>
        <w:t>orgel hersteld</w:t>
      </w:r>
    </w:p>
    <w:p w14:paraId="3F2CA424" w14:textId="77777777" w:rsidR="00F17D80" w:rsidRDefault="00000000">
      <w:pPr>
        <w:pStyle w:val="T1"/>
        <w:numPr>
          <w:ilvl w:val="0"/>
          <w:numId w:val="3"/>
        </w:numPr>
        <w:jc w:val="left"/>
        <w:rPr>
          <w:lang w:val="nl-NL"/>
        </w:rPr>
      </w:pPr>
      <w:r>
        <w:rPr>
          <w:lang w:val="nl-NL"/>
        </w:rPr>
        <w:t>nieuwe speeltafel met elektrische tractuur in nabijheid priesterkoor</w:t>
      </w:r>
    </w:p>
    <w:p w14:paraId="2EA1C62E" w14:textId="77777777" w:rsidR="00F17D80" w:rsidRDefault="00000000">
      <w:pPr>
        <w:pStyle w:val="T1"/>
        <w:numPr>
          <w:ilvl w:val="0"/>
          <w:numId w:val="3"/>
        </w:numPr>
        <w:jc w:val="left"/>
        <w:rPr>
          <w:lang w:val="nl-NL"/>
        </w:rPr>
      </w:pPr>
      <w:r>
        <w:rPr>
          <w:lang w:val="nl-NL"/>
        </w:rPr>
        <w:t>aantal speelhulpen gereduceerd; zwelkast buiten werking gesteld</w:t>
      </w:r>
    </w:p>
    <w:p w14:paraId="0F3CA908" w14:textId="77777777" w:rsidR="00F17D80" w:rsidRDefault="00000000">
      <w:pPr>
        <w:pStyle w:val="T1"/>
        <w:numPr>
          <w:ilvl w:val="0"/>
          <w:numId w:val="3"/>
        </w:numPr>
        <w:jc w:val="left"/>
        <w:rPr>
          <w:lang w:val="nl-NL"/>
        </w:rPr>
      </w:pPr>
      <w:r>
        <w:rPr>
          <w:lang w:val="nl-NL"/>
        </w:rPr>
        <w:t>bestaande speeltafel verwijderd evenals een groot deel van de pneumatische tractuur</w:t>
      </w:r>
    </w:p>
    <w:p w14:paraId="252D54FA" w14:textId="77777777" w:rsidR="00F17D80" w:rsidRDefault="00000000">
      <w:pPr>
        <w:pStyle w:val="T1"/>
        <w:numPr>
          <w:ilvl w:val="0"/>
          <w:numId w:val="3"/>
        </w:numPr>
        <w:jc w:val="left"/>
        <w:rPr>
          <w:lang w:val="nl-NL"/>
        </w:rPr>
      </w:pPr>
      <w:r>
        <w:rPr>
          <w:lang w:val="nl-NL"/>
        </w:rPr>
        <w:t>nieuwe elektrische tractuur aangelegd; deels in eigen beheer</w:t>
      </w:r>
    </w:p>
    <w:p w14:paraId="5721AFB8" w14:textId="77777777" w:rsidR="00F17D80" w:rsidRDefault="00000000">
      <w:pPr>
        <w:pStyle w:val="T1"/>
        <w:numPr>
          <w:ilvl w:val="0"/>
          <w:numId w:val="3"/>
        </w:numPr>
        <w:jc w:val="left"/>
        <w:rPr>
          <w:lang w:val="nl-NL"/>
        </w:rPr>
      </w:pPr>
      <w:r>
        <w:rPr>
          <w:lang w:val="nl-NL"/>
        </w:rPr>
        <w:t>nieuwe gelijkrichter geplaatst</w:t>
      </w:r>
    </w:p>
    <w:p w14:paraId="425F08D3" w14:textId="77777777" w:rsidR="00F17D80" w:rsidRDefault="00000000">
      <w:pPr>
        <w:pStyle w:val="T1"/>
        <w:numPr>
          <w:ilvl w:val="0"/>
          <w:numId w:val="3"/>
        </w:numPr>
        <w:jc w:val="left"/>
        <w:rPr>
          <w:lang w:val="nl-NL"/>
        </w:rPr>
      </w:pPr>
      <w:r>
        <w:rPr>
          <w:lang w:val="nl-NL"/>
        </w:rPr>
        <w:t>membranen vernieuwd</w:t>
      </w:r>
    </w:p>
    <w:p w14:paraId="52E25E78" w14:textId="77777777" w:rsidR="00F17D80" w:rsidRDefault="00F17D80">
      <w:pPr>
        <w:pStyle w:val="T1"/>
        <w:jc w:val="left"/>
        <w:rPr>
          <w:lang w:val="nl-NL"/>
        </w:rPr>
      </w:pPr>
    </w:p>
    <w:p w14:paraId="514EF6F0" w14:textId="77777777" w:rsidR="00F17D80" w:rsidRDefault="00000000">
      <w:pPr>
        <w:pStyle w:val="Heading2"/>
        <w:rPr>
          <w:i w:val="0"/>
          <w:iCs/>
        </w:rPr>
      </w:pPr>
      <w:r>
        <w:rPr>
          <w:i w:val="0"/>
          <w:iCs/>
        </w:rPr>
        <w:t>Technische gegevens</w:t>
      </w:r>
    </w:p>
    <w:p w14:paraId="5D642AC1" w14:textId="77777777" w:rsidR="00F17D80" w:rsidRDefault="00F17D80">
      <w:pPr>
        <w:pStyle w:val="T1"/>
        <w:jc w:val="left"/>
        <w:rPr>
          <w:i/>
          <w:iCs/>
          <w:lang w:val="nl-NL"/>
        </w:rPr>
      </w:pPr>
    </w:p>
    <w:p w14:paraId="66C91896" w14:textId="77777777" w:rsidR="00F17D80" w:rsidRDefault="00000000">
      <w:pPr>
        <w:pStyle w:val="T1"/>
        <w:jc w:val="left"/>
        <w:rPr>
          <w:lang w:val="nl-NL"/>
        </w:rPr>
      </w:pPr>
      <w:r>
        <w:rPr>
          <w:lang w:val="nl-NL"/>
        </w:rPr>
        <w:t>Werkindeling</w:t>
      </w:r>
    </w:p>
    <w:p w14:paraId="4BC1109A" w14:textId="77777777" w:rsidR="00F17D80" w:rsidRDefault="00000000">
      <w:pPr>
        <w:pStyle w:val="T1"/>
        <w:jc w:val="left"/>
        <w:rPr>
          <w:lang w:val="nl-NL"/>
        </w:rPr>
      </w:pPr>
      <w:r>
        <w:rPr>
          <w:lang w:val="nl-NL"/>
        </w:rPr>
        <w:t>manuaal I, manuaal II, pedaal</w:t>
      </w:r>
    </w:p>
    <w:p w14:paraId="48A6C32E" w14:textId="77777777" w:rsidR="00F17D80" w:rsidRDefault="00F17D80">
      <w:pPr>
        <w:pStyle w:val="T1"/>
        <w:jc w:val="left"/>
        <w:rPr>
          <w:lang w:val="nl-NL"/>
        </w:rPr>
      </w:pPr>
    </w:p>
    <w:p w14:paraId="409A9061" w14:textId="77777777" w:rsidR="00F17D80" w:rsidRDefault="00000000">
      <w:pPr>
        <w:pStyle w:val="T1"/>
        <w:jc w:val="left"/>
      </w:pPr>
      <w:proofErr w:type="spellStart"/>
      <w:r>
        <w:t>Dispositie</w:t>
      </w:r>
      <w:proofErr w:type="spellEnd"/>
    </w:p>
    <w:tbl>
      <w:tblPr>
        <w:tblW w:w="7450" w:type="dxa"/>
        <w:tblInd w:w="-70" w:type="dxa"/>
        <w:tblLayout w:type="fixed"/>
        <w:tblCellMar>
          <w:left w:w="70" w:type="dxa"/>
          <w:right w:w="70" w:type="dxa"/>
        </w:tblCellMar>
        <w:tblLook w:val="04A0" w:firstRow="1" w:lastRow="0" w:firstColumn="1" w:lastColumn="0" w:noHBand="0" w:noVBand="1"/>
      </w:tblPr>
      <w:tblGrid>
        <w:gridCol w:w="1510"/>
        <w:gridCol w:w="900"/>
        <w:gridCol w:w="1620"/>
        <w:gridCol w:w="900"/>
        <w:gridCol w:w="1567"/>
        <w:gridCol w:w="953"/>
      </w:tblGrid>
      <w:tr w:rsidR="00F17D80" w14:paraId="490E8F9E" w14:textId="77777777" w:rsidTr="00D75E4D">
        <w:tc>
          <w:tcPr>
            <w:tcW w:w="1510" w:type="dxa"/>
          </w:tcPr>
          <w:p w14:paraId="04A1BCD2" w14:textId="77777777" w:rsidR="00F17D80" w:rsidRDefault="00000000">
            <w:pPr>
              <w:pStyle w:val="T4dispositie"/>
              <w:jc w:val="left"/>
              <w:rPr>
                <w:lang w:val="nl-NL"/>
              </w:rPr>
            </w:pPr>
            <w:r>
              <w:rPr>
                <w:i/>
                <w:iCs/>
                <w:lang w:val="nl-NL"/>
              </w:rPr>
              <w:t>Manuaal I</w:t>
            </w:r>
          </w:p>
          <w:p w14:paraId="4BD58720" w14:textId="77777777" w:rsidR="00F17D80" w:rsidRDefault="00000000">
            <w:pPr>
              <w:pStyle w:val="T4dispositie"/>
              <w:jc w:val="left"/>
              <w:rPr>
                <w:lang w:val="nl-NL"/>
              </w:rPr>
            </w:pPr>
            <w:r>
              <w:rPr>
                <w:lang w:val="nl-NL"/>
              </w:rPr>
              <w:t>11 stemmen</w:t>
            </w:r>
          </w:p>
          <w:p w14:paraId="59ADB15D" w14:textId="77777777" w:rsidR="00F17D80" w:rsidRDefault="00F17D80">
            <w:pPr>
              <w:pStyle w:val="T4dispositie"/>
              <w:jc w:val="left"/>
              <w:rPr>
                <w:lang w:val="nl-NL"/>
              </w:rPr>
            </w:pPr>
          </w:p>
          <w:p w14:paraId="777A1559" w14:textId="77777777" w:rsidR="00F17D80" w:rsidRDefault="00000000">
            <w:pPr>
              <w:pStyle w:val="T4dispositie"/>
              <w:jc w:val="left"/>
              <w:rPr>
                <w:lang w:val="nl-NL"/>
              </w:rPr>
            </w:pPr>
            <w:r>
              <w:rPr>
                <w:lang w:val="nl-NL"/>
              </w:rPr>
              <w:t>Bourdon</w:t>
            </w:r>
          </w:p>
          <w:p w14:paraId="2191EBFF" w14:textId="77777777" w:rsidR="00F17D80" w:rsidRDefault="00000000">
            <w:pPr>
              <w:pStyle w:val="T4dispositie"/>
              <w:jc w:val="left"/>
              <w:rPr>
                <w:lang w:val="nl-NL"/>
              </w:rPr>
            </w:pPr>
            <w:r>
              <w:rPr>
                <w:lang w:val="nl-NL"/>
              </w:rPr>
              <w:t>Prestant</w:t>
            </w:r>
          </w:p>
          <w:p w14:paraId="7617686E" w14:textId="77777777" w:rsidR="00F17D80" w:rsidRDefault="00000000">
            <w:pPr>
              <w:pStyle w:val="T4dispositie"/>
              <w:jc w:val="left"/>
              <w:rPr>
                <w:lang w:val="nl-NL"/>
              </w:rPr>
            </w:pPr>
            <w:r>
              <w:rPr>
                <w:lang w:val="nl-NL"/>
              </w:rPr>
              <w:t>Holpijp</w:t>
            </w:r>
          </w:p>
          <w:p w14:paraId="7B0E3925" w14:textId="77777777" w:rsidR="00F17D80" w:rsidRDefault="00000000">
            <w:pPr>
              <w:pStyle w:val="T4dispositie"/>
              <w:jc w:val="left"/>
              <w:rPr>
                <w:lang w:val="nl-NL"/>
              </w:rPr>
            </w:pPr>
            <w:r>
              <w:rPr>
                <w:lang w:val="nl-NL"/>
              </w:rPr>
              <w:t>Gamba</w:t>
            </w:r>
          </w:p>
          <w:p w14:paraId="6BB343F0" w14:textId="77777777" w:rsidR="00F17D80" w:rsidRDefault="00000000">
            <w:pPr>
              <w:pStyle w:val="T4dispositie"/>
              <w:jc w:val="left"/>
              <w:rPr>
                <w:lang w:val="nl-NL"/>
              </w:rPr>
            </w:pPr>
            <w:r>
              <w:rPr>
                <w:lang w:val="nl-NL"/>
              </w:rPr>
              <w:t>Flûte Harm.</w:t>
            </w:r>
          </w:p>
          <w:p w14:paraId="574245FF" w14:textId="77777777" w:rsidR="00F17D80" w:rsidRDefault="00000000">
            <w:pPr>
              <w:pStyle w:val="T4dispositie"/>
              <w:jc w:val="left"/>
              <w:rPr>
                <w:lang w:val="nl-NL"/>
              </w:rPr>
            </w:pPr>
            <w:r>
              <w:rPr>
                <w:lang w:val="nl-NL"/>
              </w:rPr>
              <w:t>Octaaf</w:t>
            </w:r>
          </w:p>
          <w:p w14:paraId="24843290" w14:textId="77777777" w:rsidR="00F17D80" w:rsidRDefault="00000000">
            <w:pPr>
              <w:pStyle w:val="T4dispositie"/>
              <w:jc w:val="left"/>
              <w:rPr>
                <w:lang w:val="nl-NL"/>
              </w:rPr>
            </w:pPr>
            <w:r>
              <w:rPr>
                <w:lang w:val="nl-NL"/>
              </w:rPr>
              <w:t>Fluit</w:t>
            </w:r>
          </w:p>
          <w:p w14:paraId="7E947981" w14:textId="77777777" w:rsidR="00F17D80" w:rsidRDefault="00000000">
            <w:pPr>
              <w:pStyle w:val="T4dispositie"/>
              <w:jc w:val="left"/>
              <w:rPr>
                <w:lang w:val="nl-NL"/>
              </w:rPr>
            </w:pPr>
            <w:r>
              <w:rPr>
                <w:lang w:val="nl-NL"/>
              </w:rPr>
              <w:t>Octaaf</w:t>
            </w:r>
          </w:p>
          <w:p w14:paraId="210636BC" w14:textId="77777777" w:rsidR="00F17D80" w:rsidRDefault="00000000">
            <w:pPr>
              <w:pStyle w:val="T4dispositie"/>
              <w:jc w:val="left"/>
              <w:rPr>
                <w:lang w:val="nl-NL"/>
              </w:rPr>
            </w:pPr>
            <w:r>
              <w:rPr>
                <w:lang w:val="nl-NL"/>
              </w:rPr>
              <w:t>Mixtuur</w:t>
            </w:r>
          </w:p>
          <w:p w14:paraId="066EA14B" w14:textId="77777777" w:rsidR="00F17D80" w:rsidRDefault="00000000">
            <w:pPr>
              <w:pStyle w:val="T4dispositie"/>
              <w:jc w:val="left"/>
              <w:rPr>
                <w:lang w:val="nl-NL"/>
              </w:rPr>
            </w:pPr>
            <w:r>
              <w:rPr>
                <w:lang w:val="nl-NL"/>
              </w:rPr>
              <w:t>Cornet</w:t>
            </w:r>
          </w:p>
          <w:p w14:paraId="5D2E694D" w14:textId="77777777" w:rsidR="00F17D80" w:rsidRDefault="00000000">
            <w:pPr>
              <w:pStyle w:val="T4dispositie"/>
              <w:jc w:val="left"/>
              <w:rPr>
                <w:lang w:val="nl-NL"/>
              </w:rPr>
            </w:pPr>
            <w:r>
              <w:rPr>
                <w:lang w:val="nl-NL"/>
              </w:rPr>
              <w:t>Trompet</w:t>
            </w:r>
          </w:p>
        </w:tc>
        <w:tc>
          <w:tcPr>
            <w:tcW w:w="900" w:type="dxa"/>
          </w:tcPr>
          <w:p w14:paraId="588A8B82" w14:textId="77777777" w:rsidR="00F17D80" w:rsidRDefault="00F17D80">
            <w:pPr>
              <w:pStyle w:val="T4dispositie"/>
              <w:snapToGrid w:val="0"/>
              <w:jc w:val="left"/>
              <w:rPr>
                <w:lang w:val="nl-NL"/>
              </w:rPr>
            </w:pPr>
          </w:p>
          <w:p w14:paraId="5616E094" w14:textId="77777777" w:rsidR="00F17D80" w:rsidRDefault="00F17D80">
            <w:pPr>
              <w:pStyle w:val="T4dispositie"/>
              <w:jc w:val="left"/>
              <w:rPr>
                <w:lang w:val="nl-NL"/>
              </w:rPr>
            </w:pPr>
          </w:p>
          <w:p w14:paraId="46B26C40" w14:textId="77777777" w:rsidR="00F17D80" w:rsidRDefault="00F17D80">
            <w:pPr>
              <w:pStyle w:val="T4dispositie"/>
              <w:jc w:val="left"/>
              <w:rPr>
                <w:lang w:val="nl-NL"/>
              </w:rPr>
            </w:pPr>
          </w:p>
          <w:p w14:paraId="45EFAEF6" w14:textId="77777777" w:rsidR="00F17D80" w:rsidRDefault="00000000">
            <w:pPr>
              <w:pStyle w:val="T4dispositie"/>
              <w:jc w:val="left"/>
              <w:rPr>
                <w:lang w:val="nl-NL"/>
              </w:rPr>
            </w:pPr>
            <w:r>
              <w:rPr>
                <w:lang w:val="nl-NL"/>
              </w:rPr>
              <w:t>16'</w:t>
            </w:r>
          </w:p>
          <w:p w14:paraId="1717F9CC" w14:textId="77777777" w:rsidR="00F17D80" w:rsidRDefault="00000000">
            <w:pPr>
              <w:pStyle w:val="T4dispositie"/>
              <w:jc w:val="left"/>
              <w:rPr>
                <w:lang w:val="nl-NL"/>
              </w:rPr>
            </w:pPr>
            <w:r>
              <w:rPr>
                <w:lang w:val="nl-NL"/>
              </w:rPr>
              <w:t>8'</w:t>
            </w:r>
          </w:p>
          <w:p w14:paraId="0DD6C634" w14:textId="77777777" w:rsidR="00F17D80" w:rsidRDefault="00000000">
            <w:pPr>
              <w:pStyle w:val="T4dispositie"/>
              <w:jc w:val="left"/>
              <w:rPr>
                <w:lang w:val="nl-NL"/>
              </w:rPr>
            </w:pPr>
            <w:r>
              <w:rPr>
                <w:lang w:val="nl-NL"/>
              </w:rPr>
              <w:t>8'</w:t>
            </w:r>
          </w:p>
          <w:p w14:paraId="037E6A1F" w14:textId="77777777" w:rsidR="00F17D80" w:rsidRDefault="00000000">
            <w:pPr>
              <w:pStyle w:val="T4dispositie"/>
              <w:jc w:val="left"/>
              <w:rPr>
                <w:lang w:val="nl-NL"/>
              </w:rPr>
            </w:pPr>
            <w:r>
              <w:rPr>
                <w:lang w:val="nl-NL"/>
              </w:rPr>
              <w:t>8'</w:t>
            </w:r>
          </w:p>
          <w:p w14:paraId="23B9E7B4" w14:textId="77777777" w:rsidR="00F17D80" w:rsidRDefault="00000000">
            <w:pPr>
              <w:pStyle w:val="T4dispositie"/>
              <w:jc w:val="left"/>
              <w:rPr>
                <w:lang w:val="nl-NL"/>
              </w:rPr>
            </w:pPr>
            <w:r>
              <w:rPr>
                <w:lang w:val="nl-NL"/>
              </w:rPr>
              <w:t>8'</w:t>
            </w:r>
          </w:p>
          <w:p w14:paraId="2DFA9FF6" w14:textId="77777777" w:rsidR="00F17D80" w:rsidRDefault="00000000">
            <w:pPr>
              <w:pStyle w:val="T4dispositie"/>
              <w:jc w:val="left"/>
              <w:rPr>
                <w:lang w:val="nl-NL"/>
              </w:rPr>
            </w:pPr>
            <w:r>
              <w:rPr>
                <w:lang w:val="nl-NL"/>
              </w:rPr>
              <w:t>4'</w:t>
            </w:r>
          </w:p>
          <w:p w14:paraId="02D7635B" w14:textId="77777777" w:rsidR="00F17D80" w:rsidRDefault="00000000">
            <w:pPr>
              <w:pStyle w:val="T4dispositie"/>
              <w:jc w:val="left"/>
              <w:rPr>
                <w:lang w:val="nl-NL"/>
              </w:rPr>
            </w:pPr>
            <w:r>
              <w:rPr>
                <w:lang w:val="nl-NL"/>
              </w:rPr>
              <w:t>4'</w:t>
            </w:r>
          </w:p>
          <w:p w14:paraId="1C0B5C5F" w14:textId="77777777" w:rsidR="00F17D80" w:rsidRDefault="00000000">
            <w:pPr>
              <w:pStyle w:val="T4dispositie"/>
              <w:jc w:val="left"/>
              <w:rPr>
                <w:lang w:val="nl-NL"/>
              </w:rPr>
            </w:pPr>
            <w:r>
              <w:rPr>
                <w:lang w:val="nl-NL"/>
              </w:rPr>
              <w:t>2'</w:t>
            </w:r>
          </w:p>
          <w:p w14:paraId="7AE378D5" w14:textId="77777777" w:rsidR="00F17D80" w:rsidRDefault="00000000">
            <w:pPr>
              <w:pStyle w:val="T4dispositie"/>
              <w:jc w:val="left"/>
              <w:rPr>
                <w:lang w:val="nl-NL"/>
              </w:rPr>
            </w:pPr>
            <w:r>
              <w:rPr>
                <w:lang w:val="nl-NL"/>
              </w:rPr>
              <w:t>3 st.</w:t>
            </w:r>
          </w:p>
          <w:p w14:paraId="039F8FCC" w14:textId="77777777" w:rsidR="00F17D80" w:rsidRDefault="00000000">
            <w:pPr>
              <w:pStyle w:val="T4dispositie"/>
              <w:jc w:val="left"/>
              <w:rPr>
                <w:lang w:val="nl-NL"/>
              </w:rPr>
            </w:pPr>
            <w:r>
              <w:rPr>
                <w:lang w:val="nl-NL"/>
              </w:rPr>
              <w:t>4 st.</w:t>
            </w:r>
          </w:p>
          <w:p w14:paraId="1B5C47E0" w14:textId="77777777" w:rsidR="00F17D80" w:rsidRDefault="00000000">
            <w:pPr>
              <w:pStyle w:val="T4dispositie"/>
              <w:jc w:val="left"/>
              <w:rPr>
                <w:lang w:val="nl-NL"/>
              </w:rPr>
            </w:pPr>
            <w:r>
              <w:rPr>
                <w:lang w:val="nl-NL"/>
              </w:rPr>
              <w:t>8'</w:t>
            </w:r>
          </w:p>
        </w:tc>
        <w:tc>
          <w:tcPr>
            <w:tcW w:w="1620" w:type="dxa"/>
          </w:tcPr>
          <w:p w14:paraId="3E3E09C8" w14:textId="77777777" w:rsidR="00F17D80" w:rsidRDefault="00000000">
            <w:pPr>
              <w:pStyle w:val="T4dispositie"/>
              <w:jc w:val="left"/>
              <w:rPr>
                <w:lang w:val="nl-NL"/>
              </w:rPr>
            </w:pPr>
            <w:r>
              <w:rPr>
                <w:i/>
                <w:iCs/>
                <w:lang w:val="nl-NL"/>
              </w:rPr>
              <w:t>Manuaal II</w:t>
            </w:r>
          </w:p>
          <w:p w14:paraId="6D0A1A57" w14:textId="77777777" w:rsidR="00F17D80" w:rsidRDefault="00000000">
            <w:pPr>
              <w:pStyle w:val="T4dispositie"/>
              <w:jc w:val="left"/>
              <w:rPr>
                <w:lang w:val="nl-NL"/>
              </w:rPr>
            </w:pPr>
            <w:r>
              <w:rPr>
                <w:lang w:val="nl-NL"/>
              </w:rPr>
              <w:t>8 stemmen</w:t>
            </w:r>
          </w:p>
          <w:p w14:paraId="37A16FE5" w14:textId="77777777" w:rsidR="00F17D80" w:rsidRDefault="00F17D80">
            <w:pPr>
              <w:pStyle w:val="T4dispositie"/>
              <w:jc w:val="left"/>
              <w:rPr>
                <w:lang w:val="nl-NL"/>
              </w:rPr>
            </w:pPr>
          </w:p>
          <w:p w14:paraId="474E7A6F" w14:textId="77777777" w:rsidR="00F17D80" w:rsidRDefault="00000000">
            <w:pPr>
              <w:pStyle w:val="T4dispositie"/>
              <w:jc w:val="left"/>
              <w:rPr>
                <w:lang w:val="nl-NL"/>
              </w:rPr>
            </w:pPr>
            <w:r>
              <w:rPr>
                <w:lang w:val="nl-NL"/>
              </w:rPr>
              <w:t>Vioolprestant</w:t>
            </w:r>
          </w:p>
          <w:p w14:paraId="28BBD0CA" w14:textId="77777777" w:rsidR="00F17D80" w:rsidRDefault="00000000">
            <w:pPr>
              <w:pStyle w:val="T4dispositie"/>
              <w:jc w:val="left"/>
              <w:rPr>
                <w:lang w:val="nl-NL"/>
              </w:rPr>
            </w:pPr>
            <w:r>
              <w:rPr>
                <w:lang w:val="nl-NL"/>
              </w:rPr>
              <w:t>Bourdon</w:t>
            </w:r>
          </w:p>
          <w:p w14:paraId="48458E67" w14:textId="77777777" w:rsidR="00F17D80" w:rsidRDefault="00000000">
            <w:pPr>
              <w:pStyle w:val="T4dispositie"/>
              <w:jc w:val="left"/>
              <w:rPr>
                <w:lang w:val="nl-NL"/>
              </w:rPr>
            </w:pPr>
            <w:r>
              <w:rPr>
                <w:lang w:val="nl-NL"/>
              </w:rPr>
              <w:t>Dolce</w:t>
            </w:r>
          </w:p>
          <w:p w14:paraId="2F74E806" w14:textId="77777777" w:rsidR="00F17D80" w:rsidRDefault="00000000">
            <w:pPr>
              <w:pStyle w:val="T4dispositie"/>
              <w:jc w:val="left"/>
              <w:rPr>
                <w:lang w:val="nl-NL"/>
              </w:rPr>
            </w:pPr>
            <w:proofErr w:type="spellStart"/>
            <w:r>
              <w:rPr>
                <w:lang w:val="nl-NL"/>
              </w:rPr>
              <w:t>Aeoline</w:t>
            </w:r>
            <w:proofErr w:type="spellEnd"/>
          </w:p>
          <w:p w14:paraId="32F60985" w14:textId="77777777" w:rsidR="00F17D80" w:rsidRDefault="00000000">
            <w:pPr>
              <w:pStyle w:val="T4dispositie"/>
              <w:jc w:val="left"/>
              <w:rPr>
                <w:lang w:val="nl-NL"/>
              </w:rPr>
            </w:pPr>
            <w:r>
              <w:rPr>
                <w:lang w:val="nl-NL"/>
              </w:rPr>
              <w:t xml:space="preserve">Vox </w:t>
            </w:r>
            <w:proofErr w:type="spellStart"/>
            <w:r>
              <w:rPr>
                <w:lang w:val="nl-NL"/>
              </w:rPr>
              <w:t>Coelestis</w:t>
            </w:r>
            <w:proofErr w:type="spellEnd"/>
          </w:p>
          <w:p w14:paraId="23D7F6E7" w14:textId="77777777" w:rsidR="00F17D80" w:rsidRDefault="00000000">
            <w:pPr>
              <w:pStyle w:val="T4dispositie"/>
              <w:jc w:val="left"/>
              <w:rPr>
                <w:lang w:val="nl-NL"/>
              </w:rPr>
            </w:pPr>
            <w:proofErr w:type="spellStart"/>
            <w:r>
              <w:rPr>
                <w:lang w:val="nl-NL"/>
              </w:rPr>
              <w:t>Violine</w:t>
            </w:r>
            <w:proofErr w:type="spellEnd"/>
          </w:p>
          <w:p w14:paraId="2F27CF9D" w14:textId="77777777" w:rsidR="00F17D80" w:rsidRDefault="00000000">
            <w:pPr>
              <w:pStyle w:val="T4dispositie"/>
              <w:jc w:val="left"/>
              <w:rPr>
                <w:lang w:val="nl-NL"/>
              </w:rPr>
            </w:pPr>
            <w:r>
              <w:rPr>
                <w:lang w:val="nl-NL"/>
              </w:rPr>
              <w:t>Woudfluit</w:t>
            </w:r>
          </w:p>
          <w:p w14:paraId="25548FC1" w14:textId="77777777" w:rsidR="00F17D80" w:rsidRDefault="00000000">
            <w:pPr>
              <w:pStyle w:val="T4dispositie"/>
              <w:jc w:val="left"/>
              <w:rPr>
                <w:lang w:val="nl-NL"/>
              </w:rPr>
            </w:pPr>
            <w:proofErr w:type="spellStart"/>
            <w:r>
              <w:rPr>
                <w:lang w:val="nl-NL"/>
              </w:rPr>
              <w:t>Basson</w:t>
            </w:r>
            <w:proofErr w:type="spellEnd"/>
            <w:r>
              <w:rPr>
                <w:lang w:val="nl-NL"/>
              </w:rPr>
              <w:t xml:space="preserve"> Hobo</w:t>
            </w:r>
          </w:p>
        </w:tc>
        <w:tc>
          <w:tcPr>
            <w:tcW w:w="900" w:type="dxa"/>
          </w:tcPr>
          <w:p w14:paraId="381BB129" w14:textId="77777777" w:rsidR="00F17D80" w:rsidRDefault="00F17D80">
            <w:pPr>
              <w:pStyle w:val="T4dispositie"/>
              <w:snapToGrid w:val="0"/>
              <w:jc w:val="left"/>
              <w:rPr>
                <w:lang w:val="nl-NL"/>
              </w:rPr>
            </w:pPr>
          </w:p>
          <w:p w14:paraId="196847C4" w14:textId="77777777" w:rsidR="00F17D80" w:rsidRDefault="00F17D80">
            <w:pPr>
              <w:pStyle w:val="T4dispositie"/>
              <w:jc w:val="left"/>
              <w:rPr>
                <w:lang w:val="nl-NL"/>
              </w:rPr>
            </w:pPr>
          </w:p>
          <w:p w14:paraId="5095E3D3" w14:textId="77777777" w:rsidR="00F17D80" w:rsidRDefault="00F17D80">
            <w:pPr>
              <w:pStyle w:val="T4dispositie"/>
              <w:jc w:val="left"/>
              <w:rPr>
                <w:lang w:val="nl-NL"/>
              </w:rPr>
            </w:pPr>
          </w:p>
          <w:p w14:paraId="2151E348" w14:textId="77777777" w:rsidR="00F17D80" w:rsidRDefault="00000000">
            <w:pPr>
              <w:pStyle w:val="T4dispositie"/>
              <w:jc w:val="left"/>
              <w:rPr>
                <w:lang w:val="nl-NL"/>
              </w:rPr>
            </w:pPr>
            <w:r>
              <w:rPr>
                <w:lang w:val="nl-NL"/>
              </w:rPr>
              <w:t>8'</w:t>
            </w:r>
          </w:p>
          <w:p w14:paraId="5D88FB86" w14:textId="77777777" w:rsidR="00F17D80" w:rsidRDefault="00000000">
            <w:pPr>
              <w:pStyle w:val="T4dispositie"/>
              <w:jc w:val="left"/>
              <w:rPr>
                <w:lang w:val="nl-NL"/>
              </w:rPr>
            </w:pPr>
            <w:r>
              <w:rPr>
                <w:lang w:val="nl-NL"/>
              </w:rPr>
              <w:t>8'</w:t>
            </w:r>
          </w:p>
          <w:p w14:paraId="6B2630A0" w14:textId="77777777" w:rsidR="00F17D80" w:rsidRDefault="00000000">
            <w:pPr>
              <w:pStyle w:val="T4dispositie"/>
              <w:jc w:val="left"/>
              <w:rPr>
                <w:lang w:val="nl-NL"/>
              </w:rPr>
            </w:pPr>
            <w:r>
              <w:rPr>
                <w:lang w:val="nl-NL"/>
              </w:rPr>
              <w:t>8'</w:t>
            </w:r>
          </w:p>
          <w:p w14:paraId="33244803" w14:textId="77777777" w:rsidR="00F17D80" w:rsidRDefault="00000000">
            <w:pPr>
              <w:pStyle w:val="T4dispositie"/>
              <w:jc w:val="left"/>
              <w:rPr>
                <w:lang w:val="nl-NL"/>
              </w:rPr>
            </w:pPr>
            <w:r>
              <w:rPr>
                <w:lang w:val="nl-NL"/>
              </w:rPr>
              <w:t>8'</w:t>
            </w:r>
          </w:p>
          <w:p w14:paraId="11EB657F" w14:textId="77777777" w:rsidR="00F17D80" w:rsidRDefault="00000000">
            <w:pPr>
              <w:pStyle w:val="T4dispositie"/>
              <w:jc w:val="left"/>
              <w:rPr>
                <w:lang w:val="nl-NL"/>
              </w:rPr>
            </w:pPr>
            <w:r>
              <w:rPr>
                <w:lang w:val="nl-NL"/>
              </w:rPr>
              <w:t>8'</w:t>
            </w:r>
          </w:p>
          <w:p w14:paraId="0EA17AC7" w14:textId="77777777" w:rsidR="00F17D80" w:rsidRDefault="00000000">
            <w:pPr>
              <w:pStyle w:val="T4dispositie"/>
              <w:jc w:val="left"/>
              <w:rPr>
                <w:lang w:val="nl-NL"/>
              </w:rPr>
            </w:pPr>
            <w:r>
              <w:rPr>
                <w:lang w:val="nl-NL"/>
              </w:rPr>
              <w:t>4'</w:t>
            </w:r>
          </w:p>
          <w:p w14:paraId="63EFDC43" w14:textId="77777777" w:rsidR="00F17D80" w:rsidRDefault="00000000">
            <w:pPr>
              <w:pStyle w:val="T4dispositie"/>
              <w:jc w:val="left"/>
              <w:rPr>
                <w:lang w:val="nl-NL"/>
              </w:rPr>
            </w:pPr>
            <w:r>
              <w:rPr>
                <w:lang w:val="nl-NL"/>
              </w:rPr>
              <w:t>2'</w:t>
            </w:r>
          </w:p>
          <w:p w14:paraId="03E1EA7C" w14:textId="77777777" w:rsidR="00F17D80" w:rsidRDefault="00000000">
            <w:pPr>
              <w:pStyle w:val="T4dispositie"/>
              <w:jc w:val="left"/>
              <w:rPr>
                <w:lang w:val="nl-NL"/>
              </w:rPr>
            </w:pPr>
            <w:r>
              <w:rPr>
                <w:lang w:val="nl-NL"/>
              </w:rPr>
              <w:t>8'</w:t>
            </w:r>
          </w:p>
        </w:tc>
        <w:tc>
          <w:tcPr>
            <w:tcW w:w="1567" w:type="dxa"/>
          </w:tcPr>
          <w:p w14:paraId="0CED38FE" w14:textId="77777777" w:rsidR="00F17D80" w:rsidRDefault="00000000">
            <w:pPr>
              <w:pStyle w:val="T4dispositie"/>
              <w:jc w:val="left"/>
              <w:rPr>
                <w:i/>
                <w:iCs/>
                <w:lang w:val="nl-NL"/>
              </w:rPr>
            </w:pPr>
            <w:r>
              <w:rPr>
                <w:i/>
                <w:iCs/>
                <w:lang w:val="nl-NL"/>
              </w:rPr>
              <w:t>Pedaal</w:t>
            </w:r>
          </w:p>
          <w:p w14:paraId="03B0269E" w14:textId="77777777" w:rsidR="00F17D80" w:rsidRDefault="00000000">
            <w:pPr>
              <w:pStyle w:val="T4dispositie"/>
              <w:jc w:val="left"/>
              <w:rPr>
                <w:lang w:val="nl-NL"/>
              </w:rPr>
            </w:pPr>
            <w:r>
              <w:rPr>
                <w:lang w:val="nl-NL"/>
              </w:rPr>
              <w:t>5 stemmen</w:t>
            </w:r>
          </w:p>
          <w:p w14:paraId="17C633AC" w14:textId="77777777" w:rsidR="00F17D80" w:rsidRDefault="00F17D80">
            <w:pPr>
              <w:pStyle w:val="T4dispositie"/>
              <w:jc w:val="left"/>
              <w:rPr>
                <w:lang w:val="nl-NL"/>
              </w:rPr>
            </w:pPr>
          </w:p>
          <w:p w14:paraId="29B910C6" w14:textId="77777777" w:rsidR="00F17D80" w:rsidRDefault="00000000">
            <w:pPr>
              <w:pStyle w:val="T4dispositie"/>
              <w:jc w:val="left"/>
              <w:rPr>
                <w:lang w:val="nl-NL"/>
              </w:rPr>
            </w:pPr>
            <w:proofErr w:type="spellStart"/>
            <w:r>
              <w:rPr>
                <w:lang w:val="nl-NL"/>
              </w:rPr>
              <w:t>Subbas</w:t>
            </w:r>
            <w:proofErr w:type="spellEnd"/>
          </w:p>
          <w:p w14:paraId="3BC533C0" w14:textId="77777777" w:rsidR="00F17D80" w:rsidRDefault="00000000">
            <w:pPr>
              <w:pStyle w:val="T4dispositie"/>
              <w:jc w:val="left"/>
              <w:rPr>
                <w:lang w:val="nl-NL"/>
              </w:rPr>
            </w:pPr>
            <w:r>
              <w:rPr>
                <w:lang w:val="nl-NL"/>
              </w:rPr>
              <w:t>Quintbas</w:t>
            </w:r>
          </w:p>
          <w:p w14:paraId="175F32F4" w14:textId="77777777" w:rsidR="00F17D80" w:rsidRDefault="00000000">
            <w:pPr>
              <w:pStyle w:val="T4dispositie"/>
              <w:jc w:val="left"/>
              <w:rPr>
                <w:lang w:val="nl-NL"/>
              </w:rPr>
            </w:pPr>
            <w:r>
              <w:rPr>
                <w:lang w:val="nl-NL"/>
              </w:rPr>
              <w:t>Octaafbas</w:t>
            </w:r>
          </w:p>
          <w:p w14:paraId="3A328B30" w14:textId="77777777" w:rsidR="00F17D80" w:rsidRDefault="00000000">
            <w:pPr>
              <w:pStyle w:val="T4dispositie"/>
              <w:jc w:val="left"/>
              <w:rPr>
                <w:lang w:val="nl-NL"/>
              </w:rPr>
            </w:pPr>
            <w:proofErr w:type="spellStart"/>
            <w:r>
              <w:rPr>
                <w:lang w:val="nl-NL"/>
              </w:rPr>
              <w:t>Violon</w:t>
            </w:r>
            <w:proofErr w:type="spellEnd"/>
          </w:p>
          <w:p w14:paraId="40129464" w14:textId="77777777" w:rsidR="00F17D80" w:rsidRDefault="00000000">
            <w:pPr>
              <w:pStyle w:val="T4dispositie"/>
              <w:jc w:val="left"/>
              <w:rPr>
                <w:lang w:val="nl-NL"/>
              </w:rPr>
            </w:pPr>
            <w:r>
              <w:rPr>
                <w:lang w:val="nl-NL"/>
              </w:rPr>
              <w:t>Bazuin</w:t>
            </w:r>
          </w:p>
        </w:tc>
        <w:tc>
          <w:tcPr>
            <w:tcW w:w="953" w:type="dxa"/>
          </w:tcPr>
          <w:p w14:paraId="23D3A602" w14:textId="77777777" w:rsidR="00F17D80" w:rsidRDefault="00F17D80">
            <w:pPr>
              <w:pStyle w:val="T4dispositie"/>
              <w:snapToGrid w:val="0"/>
              <w:jc w:val="left"/>
              <w:rPr>
                <w:lang w:val="nl-NL"/>
              </w:rPr>
            </w:pPr>
          </w:p>
          <w:p w14:paraId="099460DD" w14:textId="77777777" w:rsidR="00F17D80" w:rsidRDefault="00F17D80">
            <w:pPr>
              <w:pStyle w:val="T4dispositie"/>
              <w:jc w:val="left"/>
              <w:rPr>
                <w:lang w:val="nl-NL"/>
              </w:rPr>
            </w:pPr>
          </w:p>
          <w:p w14:paraId="1C54B25D" w14:textId="77777777" w:rsidR="00F17D80" w:rsidRDefault="00F17D80">
            <w:pPr>
              <w:pStyle w:val="T4dispositie"/>
              <w:jc w:val="left"/>
              <w:rPr>
                <w:lang w:val="nl-NL"/>
              </w:rPr>
            </w:pPr>
          </w:p>
          <w:p w14:paraId="784B5679" w14:textId="77777777" w:rsidR="00F17D80" w:rsidRDefault="00000000">
            <w:pPr>
              <w:pStyle w:val="T4dispositie"/>
              <w:jc w:val="left"/>
              <w:rPr>
                <w:lang w:val="nl-NL"/>
              </w:rPr>
            </w:pPr>
            <w:r>
              <w:rPr>
                <w:lang w:val="nl-NL"/>
              </w:rPr>
              <w:t>16'</w:t>
            </w:r>
          </w:p>
          <w:p w14:paraId="7D41651A" w14:textId="77777777" w:rsidR="00F17D80" w:rsidRDefault="00000000">
            <w:pPr>
              <w:pStyle w:val="T4dispositie"/>
              <w:jc w:val="left"/>
              <w:rPr>
                <w:lang w:val="nl-NL"/>
              </w:rPr>
            </w:pPr>
            <w:r>
              <w:rPr>
                <w:lang w:val="nl-NL"/>
              </w:rPr>
              <w:t>10 2/3'</w:t>
            </w:r>
          </w:p>
          <w:p w14:paraId="50D08E1B" w14:textId="77777777" w:rsidR="00F17D80" w:rsidRDefault="00000000">
            <w:pPr>
              <w:pStyle w:val="T4dispositie"/>
              <w:jc w:val="left"/>
              <w:rPr>
                <w:lang w:val="nl-NL"/>
              </w:rPr>
            </w:pPr>
            <w:r>
              <w:rPr>
                <w:lang w:val="nl-NL"/>
              </w:rPr>
              <w:t>8'</w:t>
            </w:r>
          </w:p>
          <w:p w14:paraId="6BE87ECB" w14:textId="77777777" w:rsidR="00F17D80" w:rsidRDefault="00000000">
            <w:pPr>
              <w:pStyle w:val="T4dispositie"/>
              <w:jc w:val="left"/>
              <w:rPr>
                <w:lang w:val="nl-NL"/>
              </w:rPr>
            </w:pPr>
            <w:r>
              <w:rPr>
                <w:lang w:val="nl-NL"/>
              </w:rPr>
              <w:t>8'</w:t>
            </w:r>
          </w:p>
          <w:p w14:paraId="51551B8B" w14:textId="77777777" w:rsidR="00F17D80" w:rsidRDefault="00000000">
            <w:pPr>
              <w:pStyle w:val="T4dispositie"/>
              <w:jc w:val="left"/>
              <w:rPr>
                <w:lang w:val="nl-NL"/>
              </w:rPr>
            </w:pPr>
            <w:r>
              <w:rPr>
                <w:lang w:val="nl-NL"/>
              </w:rPr>
              <w:t>16'</w:t>
            </w:r>
          </w:p>
        </w:tc>
      </w:tr>
    </w:tbl>
    <w:p w14:paraId="4EA87E5C" w14:textId="77777777" w:rsidR="00F17D80" w:rsidRDefault="00F17D80">
      <w:pPr>
        <w:pStyle w:val="T1"/>
        <w:jc w:val="left"/>
        <w:rPr>
          <w:lang w:val="nl-NL"/>
        </w:rPr>
      </w:pPr>
    </w:p>
    <w:p w14:paraId="310460B8" w14:textId="77777777" w:rsidR="00F17D80" w:rsidRDefault="00000000">
      <w:pPr>
        <w:pStyle w:val="T1"/>
        <w:jc w:val="left"/>
        <w:rPr>
          <w:lang w:val="nl-NL"/>
        </w:rPr>
      </w:pPr>
      <w:r>
        <w:rPr>
          <w:lang w:val="nl-NL"/>
        </w:rPr>
        <w:t>Werktuiglijke registers</w:t>
      </w:r>
    </w:p>
    <w:p w14:paraId="0FFF4FC2" w14:textId="77777777" w:rsidR="00F17D80" w:rsidRPr="00D75E4D" w:rsidRDefault="00000000">
      <w:pPr>
        <w:pStyle w:val="T1"/>
        <w:jc w:val="left"/>
      </w:pPr>
      <w:proofErr w:type="spellStart"/>
      <w:r w:rsidRPr="00D75E4D">
        <w:t>koppelingen</w:t>
      </w:r>
      <w:proofErr w:type="spellEnd"/>
      <w:r w:rsidRPr="00D75E4D">
        <w:t xml:space="preserve"> I-II, I-II 4', Ped-I, Ped-II</w:t>
      </w:r>
    </w:p>
    <w:p w14:paraId="50A381F1" w14:textId="77777777" w:rsidR="00F17D80" w:rsidRDefault="00000000">
      <w:pPr>
        <w:pStyle w:val="T1"/>
        <w:jc w:val="left"/>
        <w:rPr>
          <w:lang w:val="nl-NL"/>
        </w:rPr>
      </w:pPr>
      <w:r>
        <w:rPr>
          <w:lang w:val="nl-NL"/>
        </w:rPr>
        <w:t>vrije combinatie</w:t>
      </w:r>
    </w:p>
    <w:p w14:paraId="2BBCEACC" w14:textId="77777777" w:rsidR="00F17D80" w:rsidRDefault="00000000">
      <w:pPr>
        <w:pStyle w:val="T1"/>
        <w:jc w:val="left"/>
        <w:rPr>
          <w:lang w:val="nl-NL"/>
        </w:rPr>
      </w:pPr>
      <w:r>
        <w:rPr>
          <w:lang w:val="nl-NL"/>
        </w:rPr>
        <w:lastRenderedPageBreak/>
        <w:t>tremulant II (niet in gebruik)</w:t>
      </w:r>
    </w:p>
    <w:p w14:paraId="09884B56" w14:textId="77777777" w:rsidR="00F17D80" w:rsidRDefault="00000000">
      <w:pPr>
        <w:pStyle w:val="T1"/>
        <w:jc w:val="left"/>
        <w:rPr>
          <w:lang w:val="nl-NL"/>
        </w:rPr>
      </w:pPr>
      <w:r>
        <w:rPr>
          <w:lang w:val="nl-NL"/>
        </w:rPr>
        <w:t>trede zwelkast Man II (niet in gebruik)</w:t>
      </w:r>
    </w:p>
    <w:p w14:paraId="4CBED0B3" w14:textId="77777777" w:rsidR="00F17D80" w:rsidRDefault="00000000">
      <w:pPr>
        <w:pStyle w:val="T1"/>
        <w:jc w:val="left"/>
        <w:rPr>
          <w:lang w:val="nl-NL"/>
        </w:rPr>
      </w:pPr>
      <w:r>
        <w:rPr>
          <w:lang w:val="nl-NL"/>
        </w:rPr>
        <w:t>trede generaal crescendo (niet in gebruik)</w:t>
      </w:r>
    </w:p>
    <w:p w14:paraId="4F592E2E" w14:textId="77777777" w:rsidR="00F17D80" w:rsidRDefault="00F17D80">
      <w:pPr>
        <w:pStyle w:val="T1"/>
        <w:jc w:val="left"/>
        <w:rPr>
          <w:lang w:val="nl-NL"/>
        </w:rPr>
      </w:pPr>
    </w:p>
    <w:p w14:paraId="2B4D7BAB" w14:textId="77777777" w:rsidR="00F17D80" w:rsidRDefault="00000000">
      <w:pPr>
        <w:pStyle w:val="T1"/>
        <w:jc w:val="left"/>
        <w:rPr>
          <w:lang w:val="nl-NL"/>
        </w:rPr>
      </w:pPr>
      <w:r>
        <w:rPr>
          <w:szCs w:val="24"/>
          <w:lang w:val="nl-NL"/>
        </w:rPr>
        <w:t>Samenstelling vulstemmen</w:t>
      </w:r>
    </w:p>
    <w:tbl>
      <w:tblPr>
        <w:tblW w:w="3850" w:type="dxa"/>
        <w:tblInd w:w="-70" w:type="dxa"/>
        <w:tblLayout w:type="fixed"/>
        <w:tblCellMar>
          <w:left w:w="70" w:type="dxa"/>
          <w:right w:w="70" w:type="dxa"/>
        </w:tblCellMar>
        <w:tblLook w:val="04A0" w:firstRow="1" w:lastRow="0" w:firstColumn="1" w:lastColumn="0" w:noHBand="0" w:noVBand="1"/>
      </w:tblPr>
      <w:tblGrid>
        <w:gridCol w:w="1690"/>
        <w:gridCol w:w="720"/>
        <w:gridCol w:w="720"/>
        <w:gridCol w:w="720"/>
      </w:tblGrid>
      <w:tr w:rsidR="00F17D80" w14:paraId="2A29D5F0" w14:textId="77777777">
        <w:tc>
          <w:tcPr>
            <w:tcW w:w="1690" w:type="dxa"/>
          </w:tcPr>
          <w:p w14:paraId="568E2A9C" w14:textId="77777777" w:rsidR="00F17D80" w:rsidRDefault="00000000">
            <w:pPr>
              <w:rPr>
                <w:rFonts w:ascii="Times New Roman" w:hAnsi="Times New Roman" w:cs="Times New Roman"/>
                <w:szCs w:val="24"/>
              </w:rPr>
            </w:pPr>
            <w:r>
              <w:rPr>
                <w:rFonts w:ascii="Times New Roman" w:hAnsi="Times New Roman" w:cs="Times New Roman"/>
                <w:szCs w:val="24"/>
              </w:rPr>
              <w:t>Mixtuur</w:t>
            </w:r>
          </w:p>
        </w:tc>
        <w:tc>
          <w:tcPr>
            <w:tcW w:w="720" w:type="dxa"/>
          </w:tcPr>
          <w:p w14:paraId="27057432" w14:textId="77777777" w:rsidR="00F17D80" w:rsidRDefault="00000000">
            <w:pPr>
              <w:pStyle w:val="T4dispositie"/>
              <w:rPr>
                <w:lang w:val="nl-NL"/>
              </w:rPr>
            </w:pPr>
            <w:r>
              <w:rPr>
                <w:lang w:val="nl-NL"/>
              </w:rPr>
              <w:t>C</w:t>
            </w:r>
          </w:p>
          <w:p w14:paraId="17476D9F" w14:textId="77777777" w:rsidR="00F17D80" w:rsidRDefault="00000000">
            <w:pPr>
              <w:pStyle w:val="T4dispositie"/>
              <w:rPr>
                <w:lang w:val="nl-NL"/>
              </w:rPr>
            </w:pPr>
            <w:r>
              <w:rPr>
                <w:lang w:val="nl-NL"/>
              </w:rPr>
              <w:t>2</w:t>
            </w:r>
          </w:p>
          <w:p w14:paraId="2A451CDE" w14:textId="77777777" w:rsidR="00F17D80" w:rsidRDefault="00000000">
            <w:pPr>
              <w:pStyle w:val="T4dispositie"/>
              <w:rPr>
                <w:lang w:val="nl-NL"/>
              </w:rPr>
            </w:pPr>
            <w:r>
              <w:rPr>
                <w:lang w:val="nl-NL"/>
              </w:rPr>
              <w:t>1 1/3</w:t>
            </w:r>
          </w:p>
          <w:p w14:paraId="38713BA7" w14:textId="77777777" w:rsidR="00F17D80" w:rsidRDefault="00000000">
            <w:pPr>
              <w:pStyle w:val="T4dispositie"/>
              <w:rPr>
                <w:lang w:val="nl-NL"/>
              </w:rPr>
            </w:pPr>
            <w:r>
              <w:rPr>
                <w:lang w:val="nl-NL"/>
              </w:rPr>
              <w:t>1</w:t>
            </w:r>
          </w:p>
        </w:tc>
        <w:tc>
          <w:tcPr>
            <w:tcW w:w="720" w:type="dxa"/>
          </w:tcPr>
          <w:p w14:paraId="6B0A48B0" w14:textId="77777777" w:rsidR="00F17D80" w:rsidRDefault="00000000">
            <w:pPr>
              <w:pStyle w:val="T4dispositie"/>
              <w:rPr>
                <w:lang w:val="nl-NL"/>
              </w:rPr>
            </w:pPr>
            <w:r>
              <w:rPr>
                <w:lang w:val="nl-NL"/>
              </w:rPr>
              <w:t>c</w:t>
            </w:r>
          </w:p>
          <w:p w14:paraId="04936BAC" w14:textId="77777777" w:rsidR="00F17D80" w:rsidRDefault="00000000">
            <w:pPr>
              <w:pStyle w:val="T4dispositie"/>
              <w:rPr>
                <w:lang w:val="nl-NL"/>
              </w:rPr>
            </w:pPr>
            <w:r>
              <w:rPr>
                <w:lang w:val="nl-NL"/>
              </w:rPr>
              <w:t>2 2/3</w:t>
            </w:r>
          </w:p>
          <w:p w14:paraId="26964FF8" w14:textId="77777777" w:rsidR="00F17D80" w:rsidRDefault="00000000">
            <w:pPr>
              <w:pStyle w:val="T4dispositie"/>
              <w:rPr>
                <w:lang w:val="nl-NL"/>
              </w:rPr>
            </w:pPr>
            <w:r>
              <w:rPr>
                <w:lang w:val="nl-NL"/>
              </w:rPr>
              <w:t>2</w:t>
            </w:r>
          </w:p>
          <w:p w14:paraId="6F86B68E" w14:textId="77777777" w:rsidR="00F17D80" w:rsidRDefault="00000000">
            <w:pPr>
              <w:pStyle w:val="T4dispositie"/>
              <w:rPr>
                <w:lang w:val="nl-NL"/>
              </w:rPr>
            </w:pPr>
            <w:r>
              <w:rPr>
                <w:lang w:val="nl-NL"/>
              </w:rPr>
              <w:t>1 1/3</w:t>
            </w:r>
          </w:p>
        </w:tc>
        <w:tc>
          <w:tcPr>
            <w:tcW w:w="720" w:type="dxa"/>
          </w:tcPr>
          <w:p w14:paraId="1E166125" w14:textId="77777777" w:rsidR="00F17D80" w:rsidRDefault="00000000">
            <w:pPr>
              <w:pStyle w:val="T4dispositie"/>
            </w:pPr>
            <w:r>
              <w:rPr>
                <w:lang w:val="nl-NL"/>
              </w:rPr>
              <w:t>c</w:t>
            </w:r>
            <w:r>
              <w:rPr>
                <w:vertAlign w:val="superscript"/>
                <w:lang w:val="nl-NL"/>
              </w:rPr>
              <w:t>1</w:t>
            </w:r>
          </w:p>
          <w:p w14:paraId="5B999025" w14:textId="77777777" w:rsidR="00F17D80" w:rsidRDefault="00000000">
            <w:pPr>
              <w:pStyle w:val="T4dispositie"/>
              <w:rPr>
                <w:lang w:val="nl-NL"/>
              </w:rPr>
            </w:pPr>
            <w:r>
              <w:rPr>
                <w:lang w:val="nl-NL"/>
              </w:rPr>
              <w:t>4</w:t>
            </w:r>
          </w:p>
          <w:p w14:paraId="2D3BD520" w14:textId="77777777" w:rsidR="00F17D80" w:rsidRDefault="00000000">
            <w:pPr>
              <w:pStyle w:val="T4dispositie"/>
              <w:rPr>
                <w:lang w:val="nl-NL"/>
              </w:rPr>
            </w:pPr>
            <w:r>
              <w:rPr>
                <w:lang w:val="nl-NL"/>
              </w:rPr>
              <w:t>2 2/3</w:t>
            </w:r>
          </w:p>
          <w:p w14:paraId="6B6C05DD" w14:textId="77777777" w:rsidR="00F17D80" w:rsidRDefault="00000000">
            <w:pPr>
              <w:pStyle w:val="T4dispositie"/>
              <w:rPr>
                <w:lang w:val="nl-NL"/>
              </w:rPr>
            </w:pPr>
            <w:r>
              <w:rPr>
                <w:lang w:val="nl-NL"/>
              </w:rPr>
              <w:t>2</w:t>
            </w:r>
          </w:p>
        </w:tc>
      </w:tr>
    </w:tbl>
    <w:p w14:paraId="22012C56" w14:textId="77777777" w:rsidR="00F17D80" w:rsidRDefault="00F17D80">
      <w:pPr>
        <w:rPr>
          <w:rFonts w:ascii="Times New Roman" w:hAnsi="Times New Roman" w:cs="Times New Roman"/>
          <w:szCs w:val="24"/>
        </w:rPr>
      </w:pPr>
    </w:p>
    <w:p w14:paraId="220E920C" w14:textId="77777777" w:rsidR="00F17D80" w:rsidRDefault="00000000">
      <w:pPr>
        <w:rPr>
          <w:rFonts w:ascii="Times New Roman" w:hAnsi="Times New Roman" w:cs="Times New Roman"/>
          <w:szCs w:val="24"/>
        </w:rPr>
      </w:pPr>
      <w:r>
        <w:rPr>
          <w:rFonts w:ascii="Times New Roman" w:hAnsi="Times New Roman" w:cs="Times New Roman"/>
          <w:szCs w:val="24"/>
        </w:rPr>
        <w:t xml:space="preserve">Cornet   </w:t>
      </w:r>
      <w:r>
        <w:rPr>
          <w:rFonts w:ascii="Times New Roman" w:hAnsi="Times New Roman" w:cs="Times New Roman"/>
          <w:sz w:val="20"/>
        </w:rPr>
        <w:t>c</w:t>
      </w:r>
      <w:r>
        <w:rPr>
          <w:rFonts w:ascii="Times New Roman" w:hAnsi="Times New Roman" w:cs="Times New Roman"/>
          <w:sz w:val="20"/>
          <w:vertAlign w:val="superscript"/>
        </w:rPr>
        <w:t>1</w:t>
      </w:r>
      <w:r>
        <w:rPr>
          <w:rFonts w:ascii="Times New Roman" w:hAnsi="Times New Roman" w:cs="Times New Roman"/>
          <w:sz w:val="20"/>
        </w:rPr>
        <w:t xml:space="preserve">   8 - 5 1/3 - 4 - 3 1/5</w:t>
      </w:r>
    </w:p>
    <w:p w14:paraId="24058FAE" w14:textId="77777777" w:rsidR="00F17D80" w:rsidRDefault="00F17D80">
      <w:pPr>
        <w:rPr>
          <w:rFonts w:ascii="Times New Roman" w:hAnsi="Times New Roman" w:cs="Times New Roman"/>
          <w:szCs w:val="24"/>
        </w:rPr>
      </w:pPr>
    </w:p>
    <w:p w14:paraId="0465DE55" w14:textId="77777777" w:rsidR="00F17D80" w:rsidRDefault="00000000">
      <w:pPr>
        <w:pStyle w:val="T1"/>
        <w:jc w:val="left"/>
        <w:rPr>
          <w:lang w:val="nl-NL"/>
        </w:rPr>
      </w:pPr>
      <w:r>
        <w:rPr>
          <w:lang w:val="nl-NL"/>
        </w:rPr>
        <w:t>Toonhoogte</w:t>
      </w:r>
    </w:p>
    <w:p w14:paraId="530F075E" w14:textId="77777777" w:rsidR="00F17D80" w:rsidRDefault="00000000">
      <w:pPr>
        <w:pStyle w:val="T1"/>
        <w:jc w:val="left"/>
      </w:pPr>
      <w:r>
        <w:rPr>
          <w:lang w:val="nl-NL"/>
        </w:rPr>
        <w:t>a</w:t>
      </w:r>
      <w:r>
        <w:rPr>
          <w:vertAlign w:val="superscript"/>
          <w:lang w:val="nl-NL"/>
        </w:rPr>
        <w:t>1</w:t>
      </w:r>
      <w:r>
        <w:rPr>
          <w:lang w:val="nl-NL"/>
        </w:rPr>
        <w:t xml:space="preserve"> = 435 Hz</w:t>
      </w:r>
    </w:p>
    <w:p w14:paraId="029A8C9A" w14:textId="77777777" w:rsidR="00F17D80" w:rsidRDefault="00000000">
      <w:pPr>
        <w:pStyle w:val="T1"/>
        <w:jc w:val="left"/>
        <w:rPr>
          <w:lang w:val="nl-NL"/>
        </w:rPr>
      </w:pPr>
      <w:r>
        <w:rPr>
          <w:lang w:val="nl-NL"/>
        </w:rPr>
        <w:t>Temperatuur</w:t>
      </w:r>
    </w:p>
    <w:p w14:paraId="7E108F30" w14:textId="77777777" w:rsidR="00F17D80" w:rsidRDefault="00000000">
      <w:pPr>
        <w:pStyle w:val="T1"/>
        <w:jc w:val="left"/>
        <w:rPr>
          <w:lang w:val="nl-NL"/>
        </w:rPr>
      </w:pPr>
      <w:r>
        <w:rPr>
          <w:lang w:val="nl-NL"/>
        </w:rPr>
        <w:t>evenredig zwevend</w:t>
      </w:r>
    </w:p>
    <w:p w14:paraId="5C521AD3" w14:textId="77777777" w:rsidR="00F17D80" w:rsidRDefault="00F17D80">
      <w:pPr>
        <w:pStyle w:val="T1"/>
        <w:jc w:val="left"/>
        <w:rPr>
          <w:lang w:val="nl-NL"/>
        </w:rPr>
      </w:pPr>
    </w:p>
    <w:p w14:paraId="54DC0145" w14:textId="77777777" w:rsidR="00F17D80" w:rsidRDefault="00000000">
      <w:pPr>
        <w:pStyle w:val="T1"/>
        <w:jc w:val="left"/>
        <w:rPr>
          <w:lang w:val="nl-NL"/>
        </w:rPr>
      </w:pPr>
      <w:r>
        <w:rPr>
          <w:lang w:val="nl-NL"/>
        </w:rPr>
        <w:t>Manuaalomvang</w:t>
      </w:r>
    </w:p>
    <w:p w14:paraId="17298E22" w14:textId="77777777" w:rsidR="00F17D80" w:rsidRDefault="00000000">
      <w:pPr>
        <w:pStyle w:val="T1"/>
        <w:jc w:val="left"/>
      </w:pPr>
      <w:r>
        <w:rPr>
          <w:lang w:val="nl-NL"/>
        </w:rPr>
        <w:t>C-g</w:t>
      </w:r>
      <w:r>
        <w:rPr>
          <w:vertAlign w:val="superscript"/>
          <w:lang w:val="nl-NL"/>
        </w:rPr>
        <w:t>3</w:t>
      </w:r>
    </w:p>
    <w:p w14:paraId="303E6E91" w14:textId="77777777" w:rsidR="00F17D80" w:rsidRDefault="00000000">
      <w:pPr>
        <w:pStyle w:val="T1"/>
        <w:jc w:val="left"/>
        <w:rPr>
          <w:lang w:val="nl-NL"/>
        </w:rPr>
      </w:pPr>
      <w:r>
        <w:rPr>
          <w:lang w:val="nl-NL"/>
        </w:rPr>
        <w:t>Pedaalomvang</w:t>
      </w:r>
    </w:p>
    <w:p w14:paraId="66247DB3" w14:textId="77777777" w:rsidR="00F17D80" w:rsidRDefault="00000000">
      <w:pPr>
        <w:pStyle w:val="T1"/>
        <w:jc w:val="left"/>
      </w:pPr>
      <w:r>
        <w:rPr>
          <w:lang w:val="nl-NL"/>
        </w:rPr>
        <w:t>C-f</w:t>
      </w:r>
      <w:r>
        <w:rPr>
          <w:vertAlign w:val="superscript"/>
          <w:lang w:val="nl-NL"/>
        </w:rPr>
        <w:t>1</w:t>
      </w:r>
    </w:p>
    <w:p w14:paraId="20F731BE" w14:textId="77777777" w:rsidR="00F17D80" w:rsidRDefault="00F17D80">
      <w:pPr>
        <w:pStyle w:val="T1"/>
        <w:jc w:val="left"/>
        <w:rPr>
          <w:vertAlign w:val="superscript"/>
          <w:lang w:val="nl-NL"/>
        </w:rPr>
      </w:pPr>
    </w:p>
    <w:p w14:paraId="463C0736" w14:textId="77777777" w:rsidR="00F17D80" w:rsidRDefault="00000000">
      <w:pPr>
        <w:pStyle w:val="T1"/>
        <w:jc w:val="left"/>
        <w:rPr>
          <w:lang w:val="nl-NL"/>
        </w:rPr>
      </w:pPr>
      <w:r>
        <w:rPr>
          <w:lang w:val="nl-NL"/>
        </w:rPr>
        <w:t>Windvoorziening</w:t>
      </w:r>
    </w:p>
    <w:p w14:paraId="07ED7D82" w14:textId="77777777" w:rsidR="00F17D80" w:rsidRDefault="00000000">
      <w:pPr>
        <w:pStyle w:val="T1"/>
        <w:jc w:val="left"/>
        <w:rPr>
          <w:lang w:val="nl-NL"/>
        </w:rPr>
      </w:pPr>
      <w:r>
        <w:rPr>
          <w:lang w:val="nl-NL"/>
        </w:rPr>
        <w:t>magazijnbalg en twee regulateurs</w:t>
      </w:r>
    </w:p>
    <w:p w14:paraId="3CF4A45E" w14:textId="77777777" w:rsidR="00F17D80" w:rsidRDefault="00000000">
      <w:pPr>
        <w:pStyle w:val="T1"/>
        <w:jc w:val="left"/>
        <w:rPr>
          <w:lang w:val="nl-NL"/>
        </w:rPr>
      </w:pPr>
      <w:r>
        <w:rPr>
          <w:lang w:val="nl-NL"/>
        </w:rPr>
        <w:t>Winddruk</w:t>
      </w:r>
    </w:p>
    <w:p w14:paraId="10527036" w14:textId="77777777" w:rsidR="00F17D80" w:rsidRDefault="00000000">
      <w:pPr>
        <w:pStyle w:val="T1"/>
        <w:jc w:val="left"/>
        <w:rPr>
          <w:lang w:val="nl-NL"/>
        </w:rPr>
      </w:pPr>
      <w:r>
        <w:rPr>
          <w:lang w:val="nl-NL"/>
        </w:rPr>
        <w:t>niet meetbaar</w:t>
      </w:r>
    </w:p>
    <w:p w14:paraId="45A774B9" w14:textId="77777777" w:rsidR="00F17D80" w:rsidRDefault="00F17D80">
      <w:pPr>
        <w:pStyle w:val="T1"/>
        <w:jc w:val="left"/>
        <w:rPr>
          <w:lang w:val="nl-NL"/>
        </w:rPr>
      </w:pPr>
    </w:p>
    <w:p w14:paraId="4435C462" w14:textId="77777777" w:rsidR="00F17D80" w:rsidRDefault="00000000">
      <w:pPr>
        <w:pStyle w:val="T1"/>
        <w:jc w:val="left"/>
        <w:rPr>
          <w:lang w:val="nl-NL"/>
        </w:rPr>
      </w:pPr>
      <w:r>
        <w:rPr>
          <w:lang w:val="nl-NL"/>
        </w:rPr>
        <w:t>Plaats klaviatuur</w:t>
      </w:r>
    </w:p>
    <w:p w14:paraId="5DBBC202" w14:textId="77777777" w:rsidR="00F17D80" w:rsidRDefault="00000000">
      <w:pPr>
        <w:pStyle w:val="T1"/>
        <w:jc w:val="left"/>
        <w:rPr>
          <w:lang w:val="nl-NL"/>
        </w:rPr>
      </w:pPr>
      <w:r>
        <w:rPr>
          <w:lang w:val="nl-NL"/>
        </w:rPr>
        <w:t>vrijstaande speeltafel bij het priesterkoor</w:t>
      </w:r>
    </w:p>
    <w:p w14:paraId="070EC1D6" w14:textId="77777777" w:rsidR="00F17D80" w:rsidRDefault="00F17D80">
      <w:pPr>
        <w:pStyle w:val="T1"/>
        <w:jc w:val="left"/>
        <w:rPr>
          <w:lang w:val="nl-NL"/>
        </w:rPr>
      </w:pPr>
    </w:p>
    <w:p w14:paraId="5C2EF2ED" w14:textId="77777777" w:rsidR="00F17D80" w:rsidRDefault="00000000">
      <w:pPr>
        <w:pStyle w:val="Heading2"/>
        <w:rPr>
          <w:i w:val="0"/>
          <w:iCs/>
        </w:rPr>
      </w:pPr>
      <w:r>
        <w:rPr>
          <w:i w:val="0"/>
          <w:iCs/>
        </w:rPr>
        <w:t>Bijzonderheden</w:t>
      </w:r>
    </w:p>
    <w:p w14:paraId="102A532E" w14:textId="77777777" w:rsidR="00F17D80" w:rsidRDefault="00F17D80">
      <w:pPr>
        <w:pStyle w:val="T1"/>
        <w:jc w:val="left"/>
        <w:rPr>
          <w:i/>
          <w:iCs/>
          <w:szCs w:val="24"/>
          <w:lang w:val="nl-NL"/>
        </w:rPr>
      </w:pPr>
    </w:p>
    <w:p w14:paraId="42C5C076" w14:textId="77777777" w:rsidR="00F17D80" w:rsidRDefault="00000000">
      <w:pPr>
        <w:pStyle w:val="T1"/>
        <w:jc w:val="left"/>
        <w:rPr>
          <w:szCs w:val="24"/>
          <w:lang w:val="nl-NL"/>
        </w:rPr>
      </w:pPr>
      <w:r>
        <w:rPr>
          <w:szCs w:val="24"/>
          <w:lang w:val="nl-NL"/>
        </w:rPr>
        <w:t>Het instrument is gebouwd onder advies van pater C. </w:t>
      </w:r>
      <w:proofErr w:type="spellStart"/>
      <w:r>
        <w:rPr>
          <w:szCs w:val="24"/>
          <w:lang w:val="nl-NL"/>
        </w:rPr>
        <w:t>Huigens</w:t>
      </w:r>
      <w:proofErr w:type="spellEnd"/>
      <w:r>
        <w:rPr>
          <w:szCs w:val="24"/>
          <w:lang w:val="nl-NL"/>
        </w:rPr>
        <w:t>. In diens archief bleef een dossier over de totstandkoming van het instrument bewaard. De bouw werd in mei 1921 opgedragen aan de firma N.A. van den Berg (Aalten). Later dat jaar fuseerde deze firma met die van J.J. </w:t>
      </w:r>
      <w:proofErr w:type="spellStart"/>
      <w:r>
        <w:rPr>
          <w:szCs w:val="24"/>
          <w:lang w:val="nl-NL"/>
        </w:rPr>
        <w:t>Elbertse</w:t>
      </w:r>
      <w:proofErr w:type="spellEnd"/>
      <w:r>
        <w:rPr>
          <w:szCs w:val="24"/>
          <w:lang w:val="nl-NL"/>
        </w:rPr>
        <w:t xml:space="preserve"> zodat de paradoxale situatie ontstond dat de nieuwe fa </w:t>
      </w:r>
      <w:proofErr w:type="spellStart"/>
      <w:r>
        <w:rPr>
          <w:szCs w:val="24"/>
          <w:lang w:val="nl-NL"/>
        </w:rPr>
        <w:t>Vereenigde</w:t>
      </w:r>
      <w:proofErr w:type="spellEnd"/>
      <w:r>
        <w:rPr>
          <w:szCs w:val="24"/>
          <w:lang w:val="nl-NL"/>
        </w:rPr>
        <w:t xml:space="preserve"> Kerkorgelfabrieken onder leiding van J.J. </w:t>
      </w:r>
      <w:proofErr w:type="spellStart"/>
      <w:r>
        <w:rPr>
          <w:szCs w:val="24"/>
          <w:lang w:val="nl-NL"/>
        </w:rPr>
        <w:t>Elbertse</w:t>
      </w:r>
      <w:proofErr w:type="spellEnd"/>
      <w:r>
        <w:rPr>
          <w:szCs w:val="24"/>
          <w:lang w:val="nl-NL"/>
        </w:rPr>
        <w:t xml:space="preserve"> een orgel moest leveren waarvoor </w:t>
      </w:r>
      <w:proofErr w:type="spellStart"/>
      <w:r>
        <w:rPr>
          <w:szCs w:val="24"/>
          <w:lang w:val="nl-NL"/>
        </w:rPr>
        <w:t>Elbertse</w:t>
      </w:r>
      <w:proofErr w:type="spellEnd"/>
      <w:r>
        <w:rPr>
          <w:szCs w:val="24"/>
          <w:lang w:val="nl-NL"/>
        </w:rPr>
        <w:t xml:space="preserve"> zelf als inschrijver was afgevallen.</w:t>
      </w:r>
    </w:p>
    <w:p w14:paraId="377543E9" w14:textId="77777777" w:rsidR="00F17D80" w:rsidRDefault="00000000">
      <w:r>
        <w:rPr>
          <w:rFonts w:ascii="Times New Roman" w:hAnsi="Times New Roman" w:cs="Times New Roman"/>
          <w:szCs w:val="24"/>
        </w:rPr>
        <w:t xml:space="preserve">Het orgel bevindt zich op het originele orgelbalkon boven de ingang van de kerk. Het instrument staat opgesteld in twee kassen die nagenoeg geheel uit 1923 dateren. Onder in de rechterkas bevinden zich de windmotor, de magazijnbalg en een regulateur. Tevens is hier de lade met bijbehorend pijpwerk voor de tonen </w:t>
      </w:r>
      <w:proofErr w:type="spellStart"/>
      <w:r>
        <w:rPr>
          <w:rFonts w:ascii="Times New Roman" w:hAnsi="Times New Roman" w:cs="Times New Roman"/>
          <w:szCs w:val="24"/>
        </w:rPr>
        <w:t>C-e</w:t>
      </w:r>
      <w:proofErr w:type="spellEnd"/>
      <w:r>
        <w:rPr>
          <w:rFonts w:ascii="Times New Roman" w:hAnsi="Times New Roman" w:cs="Times New Roman"/>
          <w:szCs w:val="24"/>
        </w:rPr>
        <w:t xml:space="preserve"> van het </w:t>
      </w:r>
      <w:proofErr w:type="spellStart"/>
      <w:r>
        <w:rPr>
          <w:rFonts w:ascii="Times New Roman" w:hAnsi="Times New Roman" w:cs="Times New Roman"/>
          <w:szCs w:val="24"/>
        </w:rPr>
        <w:t>Ped</w:t>
      </w:r>
      <w:proofErr w:type="spellEnd"/>
      <w:r>
        <w:rPr>
          <w:rFonts w:ascii="Times New Roman" w:hAnsi="Times New Roman" w:cs="Times New Roman"/>
          <w:szCs w:val="24"/>
        </w:rPr>
        <w:t xml:space="preserve"> geplaatst. Boven in de kas bevinden zich de windlade en het pijpwerk van Man II en de aparte zwelkast voor de oorspronkelijke Vox Humana 8'. De beide zwelkasten zijn buiten gebruik gesteld; de deuren van de zwelkast voor de Vox Humana zijn uitgenomen en in het orgel opgeslagen. De lade van het </w:t>
      </w:r>
      <w:proofErr w:type="spellStart"/>
      <w:r>
        <w:rPr>
          <w:rFonts w:ascii="Times New Roman" w:hAnsi="Times New Roman" w:cs="Times New Roman"/>
          <w:szCs w:val="24"/>
        </w:rPr>
        <w:t>Ped</w:t>
      </w:r>
      <w:proofErr w:type="spellEnd"/>
      <w:r>
        <w:rPr>
          <w:rFonts w:ascii="Times New Roman" w:hAnsi="Times New Roman" w:cs="Times New Roman"/>
          <w:szCs w:val="24"/>
        </w:rPr>
        <w:t xml:space="preserve"> is zodanig geplaatst dat de grootste pijpen zich aan de frontzijde bevinden. De lade van Man II en de Woudfluit 2</w:t>
      </w:r>
      <w:r>
        <w:rPr>
          <w:rFonts w:ascii="Times New Roman" w:hAnsi="Times New Roman" w:cs="Times New Roman"/>
        </w:rPr>
        <w:t>'</w:t>
      </w:r>
      <w:r>
        <w:rPr>
          <w:rFonts w:ascii="Times New Roman" w:hAnsi="Times New Roman" w:cs="Times New Roman"/>
          <w:szCs w:val="24"/>
        </w:rPr>
        <w:t xml:space="preserve"> zijn andersom geplaatst, met de kleinste pijpen aan de frontzijde.</w:t>
      </w:r>
    </w:p>
    <w:p w14:paraId="28BB21B4" w14:textId="77777777" w:rsidR="00F17D80" w:rsidRDefault="00000000">
      <w:r>
        <w:rPr>
          <w:rFonts w:ascii="Times New Roman" w:hAnsi="Times New Roman" w:cs="Times New Roman"/>
          <w:szCs w:val="24"/>
        </w:rPr>
        <w:t xml:space="preserve">Onder de vloer tussen de beide kassen loopt een houten windkanaal dat vanaf de magazijnbalg naar de regulateur voor Man I voert. Onder in de </w:t>
      </w:r>
      <w:proofErr w:type="spellStart"/>
      <w:r>
        <w:rPr>
          <w:rFonts w:ascii="Times New Roman" w:hAnsi="Times New Roman" w:cs="Times New Roman"/>
          <w:szCs w:val="24"/>
        </w:rPr>
        <w:t>linkerkas</w:t>
      </w:r>
      <w:proofErr w:type="spellEnd"/>
      <w:r>
        <w:rPr>
          <w:rFonts w:ascii="Times New Roman" w:hAnsi="Times New Roman" w:cs="Times New Roman"/>
          <w:szCs w:val="24"/>
        </w:rPr>
        <w:t xml:space="preserve"> bevindt zich de </w:t>
      </w:r>
      <w:r>
        <w:rPr>
          <w:rFonts w:ascii="Times New Roman" w:hAnsi="Times New Roman" w:cs="Times New Roman"/>
          <w:szCs w:val="24"/>
        </w:rPr>
        <w:lastRenderedPageBreak/>
        <w:t>regulateur voor Man I en de lade met bijbehorend pijpwerk voor de tonen f-f</w:t>
      </w:r>
      <w:r>
        <w:rPr>
          <w:rFonts w:ascii="Times New Roman" w:hAnsi="Times New Roman" w:cs="Times New Roman"/>
          <w:szCs w:val="24"/>
          <w:vertAlign w:val="superscript"/>
        </w:rPr>
        <w:t>1</w:t>
      </w:r>
      <w:r>
        <w:rPr>
          <w:rFonts w:ascii="Times New Roman" w:hAnsi="Times New Roman" w:cs="Times New Roman"/>
          <w:szCs w:val="24"/>
        </w:rPr>
        <w:t xml:space="preserve"> van het </w:t>
      </w:r>
      <w:proofErr w:type="spellStart"/>
      <w:r>
        <w:rPr>
          <w:rFonts w:ascii="Times New Roman" w:hAnsi="Times New Roman" w:cs="Times New Roman"/>
          <w:szCs w:val="24"/>
        </w:rPr>
        <w:t>Ped</w:t>
      </w:r>
      <w:proofErr w:type="spellEnd"/>
      <w:r>
        <w:rPr>
          <w:rFonts w:ascii="Times New Roman" w:hAnsi="Times New Roman" w:cs="Times New Roman"/>
          <w:szCs w:val="24"/>
        </w:rPr>
        <w:t>. Bovenin de kas bevinden zich de windlade en het pijpwerk van Man I. De laden zijn zo geplaatst dat de grootste pijpen aan de frontzijde staan. De frontpijpen zijn van zink met rond opgeworpen labia en zijbaarden. Ze behoren tot de registers Prestant 8' (C-g, links) en Octaafbas 8' (C-H, rechts); de overige frontpijpen, waaronder de beide zijfronten, zijn loos.</w:t>
      </w:r>
    </w:p>
    <w:p w14:paraId="2E08CAFC" w14:textId="77777777" w:rsidR="00F17D80" w:rsidRDefault="00000000">
      <w:pPr>
        <w:rPr>
          <w:rFonts w:ascii="Times New Roman" w:hAnsi="Times New Roman" w:cs="Times New Roman"/>
          <w:szCs w:val="24"/>
        </w:rPr>
      </w:pPr>
      <w:r>
        <w:rPr>
          <w:rFonts w:ascii="Times New Roman" w:hAnsi="Times New Roman" w:cs="Times New Roman"/>
          <w:szCs w:val="24"/>
        </w:rPr>
        <w:t>De windvoorziening bestaat uit een magazijnbalg met twee regulateurs. Al deze balgen zijn voorzien van een dubbele vouw. De windkanalen zijn grotendeels van hout en zink. De tremulant is sinds 1982 niet meer in gebruik.</w:t>
      </w:r>
    </w:p>
    <w:p w14:paraId="22600229" w14:textId="77777777" w:rsidR="00F17D80" w:rsidRDefault="00000000">
      <w:pPr>
        <w:rPr>
          <w:rFonts w:ascii="Times New Roman" w:hAnsi="Times New Roman" w:cs="Times New Roman"/>
          <w:szCs w:val="24"/>
        </w:rPr>
      </w:pPr>
      <w:r>
        <w:rPr>
          <w:rFonts w:ascii="Times New Roman" w:hAnsi="Times New Roman" w:cs="Times New Roman"/>
          <w:szCs w:val="24"/>
        </w:rPr>
        <w:t xml:space="preserve">De windladen zijn kegelladen met van origine pneumatische tractuur. Voor het </w:t>
      </w:r>
      <w:proofErr w:type="spellStart"/>
      <w:r>
        <w:rPr>
          <w:rFonts w:ascii="Times New Roman" w:hAnsi="Times New Roman" w:cs="Times New Roman"/>
          <w:szCs w:val="24"/>
        </w:rPr>
        <w:t>Ped</w:t>
      </w:r>
      <w:proofErr w:type="spellEnd"/>
      <w:r>
        <w:rPr>
          <w:rFonts w:ascii="Times New Roman" w:hAnsi="Times New Roman" w:cs="Times New Roman"/>
          <w:szCs w:val="24"/>
        </w:rPr>
        <w:t xml:space="preserve"> zijn twee laden aanwezig: één voor de tonen </w:t>
      </w:r>
      <w:proofErr w:type="spellStart"/>
      <w:r>
        <w:rPr>
          <w:rFonts w:ascii="Times New Roman" w:hAnsi="Times New Roman" w:cs="Times New Roman"/>
          <w:szCs w:val="24"/>
        </w:rPr>
        <w:t>C-e</w:t>
      </w:r>
      <w:proofErr w:type="spellEnd"/>
      <w:r>
        <w:rPr>
          <w:rFonts w:ascii="Times New Roman" w:hAnsi="Times New Roman" w:cs="Times New Roman"/>
          <w:szCs w:val="24"/>
        </w:rPr>
        <w:t xml:space="preserve"> en één voor de overige tonen. De grote lade is gedeeld tussen Fis en G. Op deze lade staan geen pijpen van de Octaafbas 8'; deze zijn in (of achter) het front geplaatst. De laden van Man I en II zijn eveneens gedeeld. Alle laden zijn chromatisch ingedeeld. De relais onder de laden zijn in 1982 van wipmagneten voorzien. De tractuur tot aan de relais is in 1982 grotendeels in eigen beheer aangelegd. Desondanks is in het orgel is nog een deel van de oorspronkelijke tractuur aanwezig.</w:t>
      </w:r>
    </w:p>
    <w:p w14:paraId="583FA5DA" w14:textId="77777777" w:rsidR="00F17D80" w:rsidRDefault="00000000">
      <w:proofErr w:type="spellStart"/>
      <w:r>
        <w:rPr>
          <w:rFonts w:ascii="Times New Roman" w:hAnsi="Times New Roman" w:cs="Times New Roman"/>
          <w:szCs w:val="24"/>
        </w:rPr>
        <w:t>C-h</w:t>
      </w:r>
      <w:proofErr w:type="spellEnd"/>
      <w:r>
        <w:rPr>
          <w:rFonts w:ascii="Times New Roman" w:hAnsi="Times New Roman" w:cs="Times New Roman"/>
          <w:szCs w:val="24"/>
        </w:rPr>
        <w:t xml:space="preserve"> van de Bourdon 16</w:t>
      </w:r>
      <w:r>
        <w:t>'</w:t>
      </w:r>
      <w:r>
        <w:rPr>
          <w:rFonts w:ascii="Times New Roman" w:hAnsi="Times New Roman" w:cs="Times New Roman"/>
          <w:szCs w:val="24"/>
        </w:rPr>
        <w:t xml:space="preserve"> (Man I) zijn van grenen, het vervolg is van orgelmetaal; c</w:t>
      </w:r>
      <w:r>
        <w:rPr>
          <w:rFonts w:ascii="Times New Roman" w:hAnsi="Times New Roman" w:cs="Times New Roman"/>
          <w:szCs w:val="24"/>
          <w:vertAlign w:val="superscript"/>
        </w:rPr>
        <w:t>1</w:t>
      </w:r>
      <w:r>
        <w:rPr>
          <w:rFonts w:ascii="Times New Roman" w:hAnsi="Times New Roman" w:cs="Times New Roman"/>
          <w:szCs w:val="24"/>
        </w:rPr>
        <w:t>-h</w:t>
      </w:r>
      <w:r>
        <w:rPr>
          <w:rFonts w:ascii="Times New Roman" w:hAnsi="Times New Roman" w:cs="Times New Roman"/>
          <w:szCs w:val="24"/>
          <w:vertAlign w:val="superscript"/>
        </w:rPr>
        <w:t>1</w:t>
      </w:r>
      <w:r>
        <w:rPr>
          <w:rFonts w:ascii="Times New Roman" w:hAnsi="Times New Roman" w:cs="Times New Roman"/>
          <w:szCs w:val="24"/>
        </w:rPr>
        <w:t xml:space="preserve"> met geperste labia, overige zonder labia alle pijpen boogvormig opgesneden. Van de Prestant 8</w:t>
      </w:r>
      <w:r>
        <w:rPr>
          <w:rFonts w:ascii="Times New Roman" w:hAnsi="Times New Roman" w:cs="Times New Roman"/>
        </w:rPr>
        <w:t>'</w:t>
      </w:r>
      <w:r>
        <w:rPr>
          <w:rFonts w:ascii="Times New Roman" w:hAnsi="Times New Roman" w:cs="Times New Roman"/>
          <w:szCs w:val="24"/>
        </w:rPr>
        <w:t xml:space="preserve"> staan C-g in het front (zink), het vervolg staat op de lade; g-h zink, het vervolg van orgelmetaal. C-H van de Holpijp 8</w:t>
      </w:r>
      <w:r>
        <w:rPr>
          <w:rFonts w:ascii="Times New Roman" w:hAnsi="Times New Roman" w:cs="Times New Roman"/>
        </w:rPr>
        <w:t>'</w:t>
      </w:r>
      <w:r>
        <w:rPr>
          <w:rFonts w:ascii="Times New Roman" w:hAnsi="Times New Roman" w:cs="Times New Roman"/>
          <w:szCs w:val="24"/>
        </w:rPr>
        <w:t xml:space="preserve"> zijn van grenen, het vervolg is van orgelmetaal (gedekt) zonder labia met boogvormige opsneden. De Flûte Harm. 8</w:t>
      </w:r>
      <w:r>
        <w:rPr>
          <w:rFonts w:ascii="Times New Roman" w:hAnsi="Times New Roman" w:cs="Times New Roman"/>
        </w:rPr>
        <w:t>'</w:t>
      </w:r>
      <w:r>
        <w:rPr>
          <w:rFonts w:ascii="Times New Roman" w:hAnsi="Times New Roman" w:cs="Times New Roman"/>
          <w:szCs w:val="24"/>
        </w:rPr>
        <w:t xml:space="preserve"> is van C-H gecombineerd met de Holpijp; c-h zijn van zink, het vervolg is van orgelmetaal en vanaf g</w:t>
      </w:r>
      <w:r>
        <w:rPr>
          <w:rFonts w:ascii="Times New Roman" w:hAnsi="Times New Roman" w:cs="Times New Roman"/>
          <w:szCs w:val="24"/>
          <w:vertAlign w:val="superscript"/>
        </w:rPr>
        <w:t>2</w:t>
      </w:r>
      <w:r>
        <w:rPr>
          <w:rFonts w:ascii="Times New Roman" w:hAnsi="Times New Roman" w:cs="Times New Roman"/>
          <w:szCs w:val="24"/>
        </w:rPr>
        <w:t xml:space="preserve"> overblazend. C-H van de Gamba 8</w:t>
      </w:r>
      <w:r>
        <w:rPr>
          <w:rFonts w:ascii="Times New Roman" w:hAnsi="Times New Roman" w:cs="Times New Roman"/>
        </w:rPr>
        <w:t>'</w:t>
      </w:r>
      <w:r>
        <w:rPr>
          <w:rFonts w:ascii="Times New Roman" w:hAnsi="Times New Roman" w:cs="Times New Roman"/>
          <w:szCs w:val="24"/>
        </w:rPr>
        <w:t xml:space="preserve"> zijn van zink, het vervolg is van 75% tin. Alle pijpen met geperste labia en </w:t>
      </w:r>
      <w:proofErr w:type="spellStart"/>
      <w:r>
        <w:rPr>
          <w:rFonts w:ascii="Times New Roman" w:hAnsi="Times New Roman" w:cs="Times New Roman"/>
          <w:szCs w:val="24"/>
        </w:rPr>
        <w:t>freins</w:t>
      </w:r>
      <w:proofErr w:type="spellEnd"/>
      <w:r>
        <w:rPr>
          <w:rFonts w:ascii="Times New Roman" w:hAnsi="Times New Roman" w:cs="Times New Roman"/>
          <w:szCs w:val="24"/>
        </w:rPr>
        <w:t>. Van de Octaaf 4</w:t>
      </w:r>
      <w:r>
        <w:rPr>
          <w:rFonts w:ascii="Times New Roman" w:hAnsi="Times New Roman" w:cs="Times New Roman"/>
        </w:rPr>
        <w:t>'</w:t>
      </w:r>
      <w:r>
        <w:rPr>
          <w:rFonts w:ascii="Times New Roman" w:hAnsi="Times New Roman" w:cs="Times New Roman"/>
          <w:szCs w:val="24"/>
        </w:rPr>
        <w:t xml:space="preserve"> zijn </w:t>
      </w:r>
      <w:proofErr w:type="spellStart"/>
      <w:r>
        <w:rPr>
          <w:rFonts w:ascii="Times New Roman" w:hAnsi="Times New Roman" w:cs="Times New Roman"/>
          <w:szCs w:val="24"/>
        </w:rPr>
        <w:t>C-h</w:t>
      </w:r>
      <w:proofErr w:type="spellEnd"/>
      <w:r>
        <w:rPr>
          <w:rFonts w:ascii="Times New Roman" w:hAnsi="Times New Roman" w:cs="Times New Roman"/>
          <w:szCs w:val="24"/>
        </w:rPr>
        <w:t xml:space="preserve"> van zink, het vervolg is van orgelmetaal. Alle pijpen met geperste labia. De Fluit 4</w:t>
      </w:r>
      <w:r>
        <w:rPr>
          <w:rFonts w:ascii="Times New Roman" w:hAnsi="Times New Roman" w:cs="Times New Roman"/>
        </w:rPr>
        <w:t>'</w:t>
      </w:r>
      <w:r>
        <w:rPr>
          <w:rFonts w:ascii="Times New Roman" w:hAnsi="Times New Roman" w:cs="Times New Roman"/>
          <w:szCs w:val="24"/>
        </w:rPr>
        <w:t xml:space="preserve"> is van </w:t>
      </w:r>
      <w:proofErr w:type="spellStart"/>
      <w:r>
        <w:rPr>
          <w:rFonts w:ascii="Times New Roman" w:hAnsi="Times New Roman" w:cs="Times New Roman"/>
          <w:szCs w:val="24"/>
        </w:rPr>
        <w:t>C-h</w:t>
      </w:r>
      <w:proofErr w:type="spellEnd"/>
      <w:r>
        <w:rPr>
          <w:rFonts w:ascii="Times New Roman" w:hAnsi="Times New Roman" w:cs="Times New Roman"/>
          <w:szCs w:val="24"/>
        </w:rPr>
        <w:t xml:space="preserve"> gedekt en verder open, conisch. Alle pijpen van orgelmetaal, zonder labia. De Octaaf 2</w:t>
      </w:r>
      <w:r>
        <w:rPr>
          <w:rFonts w:ascii="Times New Roman" w:hAnsi="Times New Roman" w:cs="Times New Roman"/>
        </w:rPr>
        <w:t>'</w:t>
      </w:r>
      <w:r>
        <w:rPr>
          <w:rFonts w:ascii="Times New Roman" w:hAnsi="Times New Roman" w:cs="Times New Roman"/>
          <w:szCs w:val="24"/>
        </w:rPr>
        <w:t xml:space="preserve"> is van orgelmetaal met geperste labia. Dat geldt ook voor de registers Mixtuur en Cornet. </w:t>
      </w:r>
      <w:proofErr w:type="spellStart"/>
      <w:r>
        <w:rPr>
          <w:rFonts w:ascii="Times New Roman" w:hAnsi="Times New Roman" w:cs="Times New Roman"/>
          <w:szCs w:val="24"/>
        </w:rPr>
        <w:t>Expressions</w:t>
      </w:r>
      <w:proofErr w:type="spellEnd"/>
      <w:r>
        <w:rPr>
          <w:rFonts w:ascii="Times New Roman" w:hAnsi="Times New Roman" w:cs="Times New Roman"/>
          <w:szCs w:val="24"/>
        </w:rPr>
        <w:t xml:space="preserve"> zijn aanwezig bij de registers Prestant 8</w:t>
      </w:r>
      <w:r>
        <w:rPr>
          <w:rFonts w:ascii="Times New Roman" w:hAnsi="Times New Roman" w:cs="Times New Roman"/>
        </w:rPr>
        <w:t>'</w:t>
      </w:r>
      <w:r>
        <w:rPr>
          <w:rFonts w:ascii="Times New Roman" w:hAnsi="Times New Roman" w:cs="Times New Roman"/>
          <w:szCs w:val="24"/>
        </w:rPr>
        <w:t>, Flûte Harm en Gamba (geheel), alsmede Octaaf 4</w:t>
      </w:r>
      <w:r>
        <w:rPr>
          <w:rFonts w:ascii="Times New Roman" w:hAnsi="Times New Roman" w:cs="Times New Roman"/>
        </w:rPr>
        <w:t>'</w:t>
      </w:r>
      <w:r>
        <w:rPr>
          <w:rFonts w:ascii="Times New Roman" w:hAnsi="Times New Roman" w:cs="Times New Roman"/>
          <w:szCs w:val="24"/>
        </w:rPr>
        <w:t xml:space="preserve"> (C-cis</w:t>
      </w:r>
      <w:r>
        <w:rPr>
          <w:rFonts w:ascii="Times New Roman" w:hAnsi="Times New Roman" w:cs="Times New Roman"/>
          <w:szCs w:val="24"/>
          <w:vertAlign w:val="superscript"/>
        </w:rPr>
        <w:t>2</w:t>
      </w:r>
      <w:r>
        <w:rPr>
          <w:rFonts w:ascii="Times New Roman" w:hAnsi="Times New Roman" w:cs="Times New Roman"/>
          <w:szCs w:val="24"/>
        </w:rPr>
        <w:t>), Fluit 4</w:t>
      </w:r>
      <w:r>
        <w:rPr>
          <w:rFonts w:ascii="Times New Roman" w:hAnsi="Times New Roman" w:cs="Times New Roman"/>
        </w:rPr>
        <w:t>'</w:t>
      </w:r>
      <w:r>
        <w:rPr>
          <w:rFonts w:ascii="Times New Roman" w:hAnsi="Times New Roman" w:cs="Times New Roman"/>
          <w:szCs w:val="24"/>
        </w:rPr>
        <w:t xml:space="preserve"> (c</w:t>
      </w:r>
      <w:r>
        <w:rPr>
          <w:rFonts w:ascii="Times New Roman" w:hAnsi="Times New Roman" w:cs="Times New Roman"/>
          <w:szCs w:val="24"/>
          <w:vertAlign w:val="superscript"/>
        </w:rPr>
        <w:t>1</w:t>
      </w:r>
      <w:r>
        <w:rPr>
          <w:rFonts w:ascii="Times New Roman" w:hAnsi="Times New Roman" w:cs="Times New Roman"/>
          <w:szCs w:val="24"/>
        </w:rPr>
        <w:t>-cis</w:t>
      </w:r>
      <w:r>
        <w:rPr>
          <w:rFonts w:ascii="Times New Roman" w:hAnsi="Times New Roman" w:cs="Times New Roman"/>
          <w:szCs w:val="24"/>
          <w:vertAlign w:val="superscript"/>
        </w:rPr>
        <w:t>2</w:t>
      </w:r>
      <w:r>
        <w:rPr>
          <w:rFonts w:ascii="Times New Roman" w:hAnsi="Times New Roman" w:cs="Times New Roman"/>
          <w:szCs w:val="24"/>
        </w:rPr>
        <w:t>), Octaaf 2</w:t>
      </w:r>
      <w:r>
        <w:rPr>
          <w:rFonts w:ascii="Times New Roman" w:hAnsi="Times New Roman" w:cs="Times New Roman"/>
        </w:rPr>
        <w:t>'</w:t>
      </w:r>
      <w:r>
        <w:rPr>
          <w:rFonts w:ascii="Times New Roman" w:hAnsi="Times New Roman" w:cs="Times New Roman"/>
          <w:szCs w:val="24"/>
        </w:rPr>
        <w:t xml:space="preserve"> (C-f</w:t>
      </w:r>
      <w:r>
        <w:rPr>
          <w:rFonts w:ascii="Times New Roman" w:hAnsi="Times New Roman" w:cs="Times New Roman"/>
          <w:szCs w:val="24"/>
          <w:vertAlign w:val="superscript"/>
        </w:rPr>
        <w:t>1</w:t>
      </w:r>
      <w:r>
        <w:rPr>
          <w:rFonts w:ascii="Times New Roman" w:hAnsi="Times New Roman" w:cs="Times New Roman"/>
          <w:szCs w:val="24"/>
        </w:rPr>
        <w:t>) en een deel van de Mixtuur en de Cornet. De Trompet 8</w:t>
      </w:r>
      <w:r>
        <w:rPr>
          <w:rFonts w:ascii="Times New Roman" w:hAnsi="Times New Roman" w:cs="Times New Roman"/>
        </w:rPr>
        <w:t>'</w:t>
      </w:r>
      <w:r>
        <w:rPr>
          <w:rFonts w:ascii="Times New Roman" w:hAnsi="Times New Roman" w:cs="Times New Roman"/>
          <w:szCs w:val="24"/>
        </w:rPr>
        <w:t xml:space="preserve"> heeft zinken stevels, metalen koppen en zinken bekers met </w:t>
      </w:r>
      <w:proofErr w:type="spellStart"/>
      <w:r>
        <w:rPr>
          <w:rFonts w:ascii="Times New Roman" w:hAnsi="Times New Roman" w:cs="Times New Roman"/>
          <w:szCs w:val="24"/>
        </w:rPr>
        <w:t>intoneerslits</w:t>
      </w:r>
      <w:proofErr w:type="spellEnd"/>
      <w:r>
        <w:rPr>
          <w:rFonts w:ascii="Times New Roman" w:hAnsi="Times New Roman" w:cs="Times New Roman"/>
          <w:szCs w:val="24"/>
        </w:rPr>
        <w:t>. Duitse krukken; messing kelen en tongen. Bekers dis</w:t>
      </w:r>
      <w:r>
        <w:rPr>
          <w:rFonts w:ascii="Times New Roman" w:hAnsi="Times New Roman" w:cs="Times New Roman"/>
          <w:szCs w:val="24"/>
          <w:vertAlign w:val="superscript"/>
        </w:rPr>
        <w:t>2</w:t>
      </w:r>
      <w:r>
        <w:rPr>
          <w:rFonts w:ascii="Times New Roman" w:hAnsi="Times New Roman" w:cs="Times New Roman"/>
          <w:szCs w:val="24"/>
        </w:rPr>
        <w:t>-g</w:t>
      </w:r>
      <w:r>
        <w:rPr>
          <w:rFonts w:ascii="Times New Roman" w:hAnsi="Times New Roman" w:cs="Times New Roman"/>
          <w:szCs w:val="24"/>
          <w:vertAlign w:val="superscript"/>
        </w:rPr>
        <w:t>3</w:t>
      </w:r>
      <w:r>
        <w:rPr>
          <w:rFonts w:ascii="Times New Roman" w:hAnsi="Times New Roman" w:cs="Times New Roman"/>
          <w:szCs w:val="24"/>
        </w:rPr>
        <w:t xml:space="preserve"> dubbele lengte.</w:t>
      </w:r>
    </w:p>
    <w:p w14:paraId="1CCA7690" w14:textId="77777777" w:rsidR="00F17D80" w:rsidRDefault="00000000">
      <w:proofErr w:type="spellStart"/>
      <w:r>
        <w:rPr>
          <w:rFonts w:ascii="Times New Roman" w:hAnsi="Times New Roman" w:cs="Times New Roman"/>
          <w:szCs w:val="24"/>
        </w:rPr>
        <w:t>C-h</w:t>
      </w:r>
      <w:proofErr w:type="spellEnd"/>
      <w:r>
        <w:rPr>
          <w:rFonts w:ascii="Times New Roman" w:hAnsi="Times New Roman" w:cs="Times New Roman"/>
          <w:szCs w:val="24"/>
        </w:rPr>
        <w:t xml:space="preserve"> van de Vioolprestant 8</w:t>
      </w:r>
      <w:r>
        <w:rPr>
          <w:rFonts w:ascii="Times New Roman" w:hAnsi="Times New Roman" w:cs="Times New Roman"/>
        </w:rPr>
        <w:t>'</w:t>
      </w:r>
      <w:r>
        <w:rPr>
          <w:rFonts w:ascii="Times New Roman" w:hAnsi="Times New Roman" w:cs="Times New Roman"/>
          <w:szCs w:val="24"/>
        </w:rPr>
        <w:t xml:space="preserve"> (Man II) zijn van zink, het vervolg is van orgelmetaal. Alle pijpen met geperste labia. De Bourdon 8</w:t>
      </w:r>
      <w:r>
        <w:rPr>
          <w:rFonts w:ascii="Times New Roman" w:hAnsi="Times New Roman" w:cs="Times New Roman"/>
        </w:rPr>
        <w:t>'</w:t>
      </w:r>
      <w:r>
        <w:rPr>
          <w:rFonts w:ascii="Times New Roman" w:hAnsi="Times New Roman" w:cs="Times New Roman"/>
          <w:szCs w:val="24"/>
        </w:rPr>
        <w:t xml:space="preserve"> is van dezelfde factuur als de Holpijp 8</w:t>
      </w:r>
      <w:r>
        <w:rPr>
          <w:rFonts w:ascii="Times New Roman" w:hAnsi="Times New Roman" w:cs="Times New Roman"/>
        </w:rPr>
        <w:t>'</w:t>
      </w:r>
      <w:r>
        <w:rPr>
          <w:rFonts w:ascii="Times New Roman" w:hAnsi="Times New Roman" w:cs="Times New Roman"/>
          <w:szCs w:val="24"/>
        </w:rPr>
        <w:t xml:space="preserve"> (Man I). De Dolce 8</w:t>
      </w:r>
      <w:r>
        <w:rPr>
          <w:rFonts w:ascii="Times New Roman" w:hAnsi="Times New Roman" w:cs="Times New Roman"/>
        </w:rPr>
        <w:t>'</w:t>
      </w:r>
      <w:r>
        <w:rPr>
          <w:rFonts w:ascii="Times New Roman" w:hAnsi="Times New Roman" w:cs="Times New Roman"/>
          <w:szCs w:val="24"/>
        </w:rPr>
        <w:t xml:space="preserve"> is van orgelmetaal (open) met geperste labia; zeer smal </w:t>
      </w:r>
      <w:proofErr w:type="spellStart"/>
      <w:r>
        <w:rPr>
          <w:rFonts w:ascii="Times New Roman" w:hAnsi="Times New Roman" w:cs="Times New Roman"/>
          <w:szCs w:val="24"/>
        </w:rPr>
        <w:t>gelabieerd</w:t>
      </w:r>
      <w:proofErr w:type="spellEnd"/>
      <w:r>
        <w:rPr>
          <w:rFonts w:ascii="Times New Roman" w:hAnsi="Times New Roman" w:cs="Times New Roman"/>
          <w:szCs w:val="24"/>
        </w:rPr>
        <w:t xml:space="preserve">. </w:t>
      </w:r>
      <w:proofErr w:type="spellStart"/>
      <w:r>
        <w:rPr>
          <w:rFonts w:ascii="Times New Roman" w:hAnsi="Times New Roman" w:cs="Times New Roman"/>
          <w:szCs w:val="24"/>
        </w:rPr>
        <w:t>C-h</w:t>
      </w:r>
      <w:proofErr w:type="spellEnd"/>
      <w:r>
        <w:rPr>
          <w:rFonts w:ascii="Times New Roman" w:hAnsi="Times New Roman" w:cs="Times New Roman"/>
          <w:szCs w:val="24"/>
        </w:rPr>
        <w:t xml:space="preserve"> van de </w:t>
      </w:r>
      <w:proofErr w:type="spellStart"/>
      <w:r>
        <w:rPr>
          <w:rFonts w:ascii="Times New Roman" w:hAnsi="Times New Roman" w:cs="Times New Roman"/>
          <w:szCs w:val="24"/>
        </w:rPr>
        <w:t>Aeoline</w:t>
      </w:r>
      <w:proofErr w:type="spellEnd"/>
      <w:r>
        <w:rPr>
          <w:rFonts w:ascii="Times New Roman" w:hAnsi="Times New Roman" w:cs="Times New Roman"/>
          <w:szCs w:val="24"/>
        </w:rPr>
        <w:t> 8</w:t>
      </w:r>
      <w:r>
        <w:rPr>
          <w:rFonts w:ascii="Times New Roman" w:hAnsi="Times New Roman" w:cs="Times New Roman"/>
        </w:rPr>
        <w:t>'</w:t>
      </w:r>
      <w:r>
        <w:rPr>
          <w:rFonts w:ascii="Times New Roman" w:hAnsi="Times New Roman" w:cs="Times New Roman"/>
          <w:szCs w:val="24"/>
        </w:rPr>
        <w:t xml:space="preserve"> zijn van zink, het vervolg is van 75% tin. Alle pijpen met geperste labia en </w:t>
      </w:r>
      <w:proofErr w:type="spellStart"/>
      <w:r>
        <w:rPr>
          <w:rFonts w:ascii="Times New Roman" w:hAnsi="Times New Roman" w:cs="Times New Roman"/>
          <w:szCs w:val="24"/>
        </w:rPr>
        <w:t>Gavioli-freins</w:t>
      </w:r>
      <w:proofErr w:type="spellEnd"/>
      <w:r>
        <w:rPr>
          <w:rFonts w:ascii="Times New Roman" w:hAnsi="Times New Roman" w:cs="Times New Roman"/>
          <w:szCs w:val="24"/>
        </w:rPr>
        <w:t xml:space="preserve">. De </w:t>
      </w:r>
      <w:proofErr w:type="spellStart"/>
      <w:r>
        <w:rPr>
          <w:rFonts w:ascii="Times New Roman" w:hAnsi="Times New Roman" w:cs="Times New Roman"/>
          <w:szCs w:val="24"/>
        </w:rPr>
        <w:t>Voix</w:t>
      </w:r>
      <w:proofErr w:type="spellEnd"/>
      <w:r>
        <w:rPr>
          <w:rFonts w:ascii="Times New Roman" w:hAnsi="Times New Roman" w:cs="Times New Roman"/>
          <w:szCs w:val="24"/>
        </w:rPr>
        <w:t> </w:t>
      </w:r>
      <w:proofErr w:type="spellStart"/>
      <w:r>
        <w:rPr>
          <w:rFonts w:ascii="Times New Roman" w:hAnsi="Times New Roman" w:cs="Times New Roman"/>
          <w:szCs w:val="24"/>
        </w:rPr>
        <w:t>Céleste</w:t>
      </w:r>
      <w:proofErr w:type="spellEnd"/>
      <w:r>
        <w:rPr>
          <w:rFonts w:ascii="Times New Roman" w:hAnsi="Times New Roman" w:cs="Times New Roman"/>
          <w:szCs w:val="24"/>
        </w:rPr>
        <w:t> 8</w:t>
      </w:r>
      <w:r>
        <w:rPr>
          <w:rFonts w:ascii="Times New Roman" w:hAnsi="Times New Roman" w:cs="Times New Roman"/>
        </w:rPr>
        <w:t>'</w:t>
      </w:r>
      <w:r>
        <w:rPr>
          <w:rFonts w:ascii="Times New Roman" w:hAnsi="Times New Roman" w:cs="Times New Roman"/>
          <w:szCs w:val="24"/>
        </w:rPr>
        <w:t xml:space="preserve"> is van C-H gecombineerd met de </w:t>
      </w:r>
      <w:proofErr w:type="spellStart"/>
      <w:r>
        <w:rPr>
          <w:rFonts w:ascii="Times New Roman" w:hAnsi="Times New Roman" w:cs="Times New Roman"/>
          <w:szCs w:val="24"/>
        </w:rPr>
        <w:t>Aeoline</w:t>
      </w:r>
      <w:proofErr w:type="spellEnd"/>
      <w:r>
        <w:rPr>
          <w:rFonts w:ascii="Times New Roman" w:hAnsi="Times New Roman" w:cs="Times New Roman"/>
          <w:szCs w:val="24"/>
        </w:rPr>
        <w:t xml:space="preserve">, het vervolg is van dezelfde factuur als de </w:t>
      </w:r>
      <w:proofErr w:type="spellStart"/>
      <w:r>
        <w:rPr>
          <w:rFonts w:ascii="Times New Roman" w:hAnsi="Times New Roman" w:cs="Times New Roman"/>
          <w:szCs w:val="24"/>
        </w:rPr>
        <w:t>Aeoline</w:t>
      </w:r>
      <w:proofErr w:type="spellEnd"/>
      <w:r>
        <w:rPr>
          <w:rFonts w:ascii="Times New Roman" w:hAnsi="Times New Roman" w:cs="Times New Roman"/>
          <w:szCs w:val="24"/>
        </w:rPr>
        <w:t xml:space="preserve">. De </w:t>
      </w:r>
      <w:proofErr w:type="spellStart"/>
      <w:r>
        <w:rPr>
          <w:rFonts w:ascii="Times New Roman" w:hAnsi="Times New Roman" w:cs="Times New Roman"/>
          <w:szCs w:val="24"/>
        </w:rPr>
        <w:t>Violine</w:t>
      </w:r>
      <w:proofErr w:type="spellEnd"/>
      <w:r>
        <w:rPr>
          <w:rFonts w:ascii="Times New Roman" w:hAnsi="Times New Roman" w:cs="Times New Roman"/>
          <w:szCs w:val="24"/>
        </w:rPr>
        <w:t> 4</w:t>
      </w:r>
      <w:r>
        <w:rPr>
          <w:rFonts w:ascii="Times New Roman" w:hAnsi="Times New Roman" w:cs="Times New Roman"/>
        </w:rPr>
        <w:t>'</w:t>
      </w:r>
      <w:r>
        <w:rPr>
          <w:rFonts w:ascii="Times New Roman" w:hAnsi="Times New Roman" w:cs="Times New Roman"/>
          <w:szCs w:val="24"/>
        </w:rPr>
        <w:t xml:space="preserve"> is van 75% tin met geperste labia. De Conische Woudfluit 2</w:t>
      </w:r>
      <w:r>
        <w:rPr>
          <w:rFonts w:ascii="Times New Roman" w:hAnsi="Times New Roman" w:cs="Times New Roman"/>
        </w:rPr>
        <w:t>'</w:t>
      </w:r>
      <w:r>
        <w:rPr>
          <w:rFonts w:ascii="Times New Roman" w:hAnsi="Times New Roman" w:cs="Times New Roman"/>
          <w:szCs w:val="24"/>
        </w:rPr>
        <w:t xml:space="preserve"> dateert uit 1946. </w:t>
      </w:r>
      <w:proofErr w:type="spellStart"/>
      <w:r>
        <w:rPr>
          <w:rFonts w:ascii="Times New Roman" w:hAnsi="Times New Roman" w:cs="Times New Roman"/>
          <w:szCs w:val="24"/>
        </w:rPr>
        <w:t>Expressions</w:t>
      </w:r>
      <w:proofErr w:type="spellEnd"/>
      <w:r>
        <w:rPr>
          <w:rFonts w:ascii="Times New Roman" w:hAnsi="Times New Roman" w:cs="Times New Roman"/>
          <w:szCs w:val="24"/>
        </w:rPr>
        <w:t xml:space="preserve"> zijn aanwezig bij de registers Vioolprestant, Dolce, </w:t>
      </w:r>
      <w:proofErr w:type="spellStart"/>
      <w:r>
        <w:rPr>
          <w:rFonts w:ascii="Times New Roman" w:hAnsi="Times New Roman" w:cs="Times New Roman"/>
          <w:szCs w:val="24"/>
        </w:rPr>
        <w:t>Aeoline</w:t>
      </w:r>
      <w:proofErr w:type="spellEnd"/>
      <w:r>
        <w:rPr>
          <w:rFonts w:ascii="Times New Roman" w:hAnsi="Times New Roman" w:cs="Times New Roman"/>
          <w:szCs w:val="24"/>
        </w:rPr>
        <w:t xml:space="preserve">, </w:t>
      </w:r>
      <w:proofErr w:type="spellStart"/>
      <w:r>
        <w:rPr>
          <w:rFonts w:ascii="Times New Roman" w:hAnsi="Times New Roman" w:cs="Times New Roman"/>
          <w:szCs w:val="24"/>
        </w:rPr>
        <w:t>Voix</w:t>
      </w:r>
      <w:proofErr w:type="spellEnd"/>
      <w:r>
        <w:rPr>
          <w:rFonts w:ascii="Times New Roman" w:hAnsi="Times New Roman" w:cs="Times New Roman"/>
          <w:szCs w:val="24"/>
        </w:rPr>
        <w:t> </w:t>
      </w:r>
      <w:proofErr w:type="spellStart"/>
      <w:r>
        <w:rPr>
          <w:rFonts w:ascii="Times New Roman" w:hAnsi="Times New Roman" w:cs="Times New Roman"/>
          <w:szCs w:val="24"/>
        </w:rPr>
        <w:t>Céleste</w:t>
      </w:r>
      <w:proofErr w:type="spellEnd"/>
      <w:r>
        <w:rPr>
          <w:rFonts w:ascii="Times New Roman" w:hAnsi="Times New Roman" w:cs="Times New Roman"/>
          <w:szCs w:val="24"/>
        </w:rPr>
        <w:t xml:space="preserve"> en </w:t>
      </w:r>
      <w:proofErr w:type="spellStart"/>
      <w:r>
        <w:rPr>
          <w:rFonts w:ascii="Times New Roman" w:hAnsi="Times New Roman" w:cs="Times New Roman"/>
          <w:szCs w:val="24"/>
        </w:rPr>
        <w:t>Violine</w:t>
      </w:r>
      <w:proofErr w:type="spellEnd"/>
      <w:r>
        <w:rPr>
          <w:rFonts w:ascii="Times New Roman" w:hAnsi="Times New Roman" w:cs="Times New Roman"/>
          <w:szCs w:val="24"/>
        </w:rPr>
        <w:t xml:space="preserve">. De </w:t>
      </w:r>
      <w:proofErr w:type="spellStart"/>
      <w:r>
        <w:rPr>
          <w:rFonts w:ascii="Times New Roman" w:hAnsi="Times New Roman" w:cs="Times New Roman"/>
          <w:szCs w:val="24"/>
        </w:rPr>
        <w:t>Basson</w:t>
      </w:r>
      <w:proofErr w:type="spellEnd"/>
      <w:r>
        <w:rPr>
          <w:rFonts w:ascii="Times New Roman" w:hAnsi="Times New Roman" w:cs="Times New Roman"/>
          <w:szCs w:val="24"/>
        </w:rPr>
        <w:t>-Hobo heeft zinken stevels, metalen koppen, Duitse kelen, tongen en krukken. C-h</w:t>
      </w:r>
      <w:r>
        <w:rPr>
          <w:rFonts w:ascii="Times New Roman" w:hAnsi="Times New Roman" w:cs="Times New Roman"/>
          <w:szCs w:val="24"/>
          <w:vertAlign w:val="superscript"/>
        </w:rPr>
        <w:t>1</w:t>
      </w:r>
      <w:r>
        <w:rPr>
          <w:rFonts w:ascii="Times New Roman" w:hAnsi="Times New Roman" w:cs="Times New Roman"/>
          <w:szCs w:val="24"/>
        </w:rPr>
        <w:t xml:space="preserve"> zinken bekers.</w:t>
      </w:r>
    </w:p>
    <w:p w14:paraId="1E33280A" w14:textId="77777777" w:rsidR="00F17D80" w:rsidRDefault="00000000">
      <w:r>
        <w:rPr>
          <w:rFonts w:ascii="Times New Roman" w:hAnsi="Times New Roman" w:cs="Times New Roman"/>
          <w:szCs w:val="24"/>
        </w:rPr>
        <w:t xml:space="preserve">De </w:t>
      </w:r>
      <w:proofErr w:type="spellStart"/>
      <w:r>
        <w:rPr>
          <w:rFonts w:ascii="Times New Roman" w:hAnsi="Times New Roman" w:cs="Times New Roman"/>
          <w:szCs w:val="24"/>
        </w:rPr>
        <w:t>Subbas</w:t>
      </w:r>
      <w:proofErr w:type="spellEnd"/>
      <w:r>
        <w:rPr>
          <w:rFonts w:ascii="Times New Roman" w:hAnsi="Times New Roman" w:cs="Times New Roman"/>
          <w:szCs w:val="24"/>
        </w:rPr>
        <w:t> 16</w:t>
      </w:r>
      <w:r>
        <w:rPr>
          <w:rFonts w:ascii="Times New Roman" w:hAnsi="Times New Roman" w:cs="Times New Roman"/>
        </w:rPr>
        <w:t>'</w:t>
      </w:r>
      <w:r>
        <w:rPr>
          <w:rFonts w:ascii="Times New Roman" w:hAnsi="Times New Roman" w:cs="Times New Roman"/>
          <w:szCs w:val="24"/>
        </w:rPr>
        <w:t xml:space="preserve"> is van grenen, gedekt. De Quintbas 10 2/3</w:t>
      </w:r>
      <w:r>
        <w:rPr>
          <w:rFonts w:ascii="Times New Roman" w:hAnsi="Times New Roman" w:cs="Times New Roman"/>
        </w:rPr>
        <w:t>'</w:t>
      </w:r>
      <w:r>
        <w:rPr>
          <w:rFonts w:ascii="Times New Roman" w:hAnsi="Times New Roman" w:cs="Times New Roman"/>
          <w:szCs w:val="24"/>
        </w:rPr>
        <w:t xml:space="preserve"> is eveneens van grenen (open). De Octaafbas 8</w:t>
      </w:r>
      <w:r>
        <w:rPr>
          <w:rFonts w:ascii="Times New Roman" w:hAnsi="Times New Roman" w:cs="Times New Roman"/>
        </w:rPr>
        <w:t>'</w:t>
      </w:r>
      <w:r>
        <w:rPr>
          <w:rFonts w:ascii="Times New Roman" w:hAnsi="Times New Roman" w:cs="Times New Roman"/>
          <w:szCs w:val="24"/>
        </w:rPr>
        <w:t xml:space="preserve"> is van zink met </w:t>
      </w:r>
      <w:proofErr w:type="spellStart"/>
      <w:r>
        <w:rPr>
          <w:rFonts w:ascii="Times New Roman" w:hAnsi="Times New Roman" w:cs="Times New Roman"/>
          <w:szCs w:val="24"/>
        </w:rPr>
        <w:t>ingesoldeerde</w:t>
      </w:r>
      <w:proofErr w:type="spellEnd"/>
      <w:r>
        <w:rPr>
          <w:rFonts w:ascii="Times New Roman" w:hAnsi="Times New Roman" w:cs="Times New Roman"/>
          <w:szCs w:val="24"/>
        </w:rPr>
        <w:t xml:space="preserve"> labia en </w:t>
      </w:r>
      <w:proofErr w:type="spellStart"/>
      <w:r>
        <w:rPr>
          <w:rFonts w:ascii="Times New Roman" w:hAnsi="Times New Roman" w:cs="Times New Roman"/>
          <w:szCs w:val="24"/>
        </w:rPr>
        <w:t>expressions</w:t>
      </w:r>
      <w:proofErr w:type="spellEnd"/>
      <w:r>
        <w:rPr>
          <w:rFonts w:ascii="Times New Roman" w:hAnsi="Times New Roman" w:cs="Times New Roman"/>
          <w:szCs w:val="24"/>
        </w:rPr>
        <w:t xml:space="preserve">. C-B in het front, </w:t>
      </w:r>
      <w:proofErr w:type="spellStart"/>
      <w:r>
        <w:rPr>
          <w:rFonts w:ascii="Times New Roman" w:hAnsi="Times New Roman" w:cs="Times New Roman"/>
          <w:szCs w:val="24"/>
        </w:rPr>
        <w:t>H-e</w:t>
      </w:r>
      <w:proofErr w:type="spellEnd"/>
      <w:r>
        <w:rPr>
          <w:rFonts w:ascii="Times New Roman" w:hAnsi="Times New Roman" w:cs="Times New Roman"/>
          <w:szCs w:val="24"/>
        </w:rPr>
        <w:t xml:space="preserve"> afgevoerd, het vervolg op de lade. De </w:t>
      </w:r>
      <w:proofErr w:type="spellStart"/>
      <w:r>
        <w:rPr>
          <w:rFonts w:ascii="Times New Roman" w:hAnsi="Times New Roman" w:cs="Times New Roman"/>
          <w:szCs w:val="24"/>
        </w:rPr>
        <w:t>Violon</w:t>
      </w:r>
      <w:proofErr w:type="spellEnd"/>
      <w:r>
        <w:rPr>
          <w:rFonts w:ascii="Times New Roman" w:hAnsi="Times New Roman" w:cs="Times New Roman"/>
          <w:szCs w:val="24"/>
        </w:rPr>
        <w:t> 8</w:t>
      </w:r>
      <w:r>
        <w:rPr>
          <w:rFonts w:ascii="Times New Roman" w:hAnsi="Times New Roman" w:cs="Times New Roman"/>
        </w:rPr>
        <w:t>'</w:t>
      </w:r>
      <w:r>
        <w:rPr>
          <w:rFonts w:ascii="Times New Roman" w:hAnsi="Times New Roman" w:cs="Times New Roman"/>
          <w:szCs w:val="24"/>
        </w:rPr>
        <w:t xml:space="preserve"> is eveneens van zink met </w:t>
      </w:r>
      <w:proofErr w:type="spellStart"/>
      <w:r>
        <w:rPr>
          <w:rFonts w:ascii="Times New Roman" w:hAnsi="Times New Roman" w:cs="Times New Roman"/>
          <w:szCs w:val="24"/>
        </w:rPr>
        <w:t>ingesoldeerde</w:t>
      </w:r>
      <w:proofErr w:type="spellEnd"/>
      <w:r>
        <w:rPr>
          <w:rFonts w:ascii="Times New Roman" w:hAnsi="Times New Roman" w:cs="Times New Roman"/>
          <w:szCs w:val="24"/>
        </w:rPr>
        <w:t xml:space="preserve"> labia, rolbaarden en </w:t>
      </w:r>
      <w:proofErr w:type="spellStart"/>
      <w:r>
        <w:rPr>
          <w:rFonts w:ascii="Times New Roman" w:hAnsi="Times New Roman" w:cs="Times New Roman"/>
          <w:szCs w:val="24"/>
        </w:rPr>
        <w:t>expressions</w:t>
      </w:r>
      <w:proofErr w:type="spellEnd"/>
      <w:r>
        <w:rPr>
          <w:rFonts w:ascii="Times New Roman" w:hAnsi="Times New Roman" w:cs="Times New Roman"/>
          <w:szCs w:val="24"/>
        </w:rPr>
        <w:t>. De Bazuin 16</w:t>
      </w:r>
      <w:r>
        <w:rPr>
          <w:rFonts w:ascii="Times New Roman" w:hAnsi="Times New Roman" w:cs="Times New Roman"/>
        </w:rPr>
        <w:t>'</w:t>
      </w:r>
      <w:r>
        <w:rPr>
          <w:rFonts w:ascii="Times New Roman" w:hAnsi="Times New Roman" w:cs="Times New Roman"/>
          <w:szCs w:val="24"/>
        </w:rPr>
        <w:t xml:space="preserve"> heeft houten stevels, metalen koppen, houten bekers; Duitse krukken. Kelen (beleerd), tongen en krukken van messing; enkele bekers gekropt.</w:t>
      </w:r>
    </w:p>
    <w:sectPr w:rsidR="00F17D80">
      <w:pgSz w:w="11906" w:h="16838"/>
      <w:pgMar w:top="1417" w:right="1417" w:bottom="1417" w:left="1417"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Tahoma">
    <w:panose1 w:val="020B0604030504040204"/>
    <w:charset w:val="00"/>
    <w:family w:val="swiss"/>
    <w:pitch w:val="variable"/>
    <w:sig w:usb0="E1002EFF" w:usb1="C000605B" w:usb2="00000029" w:usb3="00000000" w:csb0="000101FF" w:csb1="00000000"/>
  </w:font>
  <w:font w:name="Univers;Arial">
    <w:altName w:val="Cambria"/>
    <w:panose1 w:val="020B0604020202020204"/>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25659"/>
    <w:multiLevelType w:val="multilevel"/>
    <w:tmpl w:val="9440D62A"/>
    <w:lvl w:ilvl="0">
      <w:start w:val="1"/>
      <w:numFmt w:val="bullet"/>
      <w:lvlText w:val=""/>
      <w:lvlJc w:val="left"/>
      <w:pPr>
        <w:tabs>
          <w:tab w:val="num" w:pos="720"/>
        </w:tabs>
        <w:ind w:left="720" w:hanging="72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47B01C8"/>
    <w:multiLevelType w:val="multilevel"/>
    <w:tmpl w:val="04EE7F58"/>
    <w:lvl w:ilvl="0">
      <w:start w:val="1"/>
      <w:numFmt w:val="bullet"/>
      <w:lvlText w:val=""/>
      <w:lvlJc w:val="left"/>
      <w:pPr>
        <w:tabs>
          <w:tab w:val="num" w:pos="720"/>
        </w:tabs>
        <w:ind w:left="720" w:hanging="72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C38274D"/>
    <w:multiLevelType w:val="multilevel"/>
    <w:tmpl w:val="F586BB14"/>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377509531">
    <w:abstractNumId w:val="2"/>
  </w:num>
  <w:num w:numId="2" w16cid:durableId="1307933148">
    <w:abstractNumId w:val="1"/>
  </w:num>
  <w:num w:numId="3" w16cid:durableId="1762993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defaultTabStop w:val="708"/>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D80"/>
    <w:rsid w:val="00D75E4D"/>
    <w:rsid w:val="00F17D8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5ED9C332"/>
  <w15:docId w15:val="{4CF9245D-2EFF-4C43-96FF-9DC4D8188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Courier New" w:eastAsia="Times New Roman" w:hAnsi="Courier New" w:cs="Courier New"/>
      <w:szCs w:val="20"/>
      <w:lang w:val="nl-NL" w:bidi="ar-SA"/>
    </w:rPr>
  </w:style>
  <w:style w:type="paragraph" w:styleId="Heading1">
    <w:name w:val="heading 1"/>
    <w:basedOn w:val="Normal"/>
    <w:next w:val="Normal"/>
    <w:uiPriority w:val="9"/>
    <w:qFormat/>
    <w:pPr>
      <w:keepNext/>
      <w:numPr>
        <w:numId w:val="1"/>
      </w:numPr>
      <w:spacing w:before="240" w:after="60"/>
      <w:outlineLvl w:val="0"/>
    </w:pPr>
    <w:rPr>
      <w:rFonts w:ascii="Arial" w:hAnsi="Arial" w:cs="Arial"/>
      <w:b/>
      <w:kern w:val="2"/>
      <w:sz w:val="28"/>
    </w:rPr>
  </w:style>
  <w:style w:type="paragraph" w:styleId="Heading2">
    <w:name w:val="heading 2"/>
    <w:basedOn w:val="Normal"/>
    <w:next w:val="Normal"/>
    <w:uiPriority w:val="9"/>
    <w:unhideWhenUsed/>
    <w:qFormat/>
    <w:pPr>
      <w:keepNext/>
      <w:numPr>
        <w:ilvl w:val="1"/>
        <w:numId w:val="1"/>
      </w:numPr>
      <w:spacing w:before="240" w:after="60"/>
      <w:outlineLvl w:val="1"/>
    </w:pPr>
    <w:rPr>
      <w:rFonts w:ascii="Arial" w:hAnsi="Arial" w:cs="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Symbol" w:hAnsi="Symbol" w:cs="Symbol"/>
      <w:sz w:val="20"/>
    </w:rPr>
  </w:style>
  <w:style w:type="character" w:customStyle="1" w:styleId="WW8Num1z1">
    <w:name w:val="WW8Num1z1"/>
    <w:qFormat/>
    <w:rPr>
      <w:rFonts w:ascii="Courier New" w:hAnsi="Courier New" w:cs="Courier New"/>
      <w:sz w:val="20"/>
    </w:rPr>
  </w:style>
  <w:style w:type="character" w:customStyle="1" w:styleId="WW8Num1z2">
    <w:name w:val="WW8Num1z2"/>
    <w:qFormat/>
    <w:rPr>
      <w:rFonts w:ascii="Wingdings" w:hAnsi="Wingdings" w:cs="Wingdings"/>
      <w:sz w:val="20"/>
    </w:rPr>
  </w:style>
  <w:style w:type="character" w:customStyle="1" w:styleId="WW8Num2z0">
    <w:name w:val="WW8Num2z0"/>
    <w:qFormat/>
    <w:rPr>
      <w:rFonts w:ascii="Symbol" w:hAnsi="Symbol" w:cs="Symbol"/>
      <w:sz w:val="20"/>
    </w:rPr>
  </w:style>
  <w:style w:type="character" w:customStyle="1" w:styleId="WW8Num2z1">
    <w:name w:val="WW8Num2z1"/>
    <w:qFormat/>
    <w:rPr>
      <w:rFonts w:ascii="Courier New" w:hAnsi="Courier New" w:cs="Courier New"/>
      <w:sz w:val="20"/>
    </w:rPr>
  </w:style>
  <w:style w:type="character" w:customStyle="1" w:styleId="WW8Num2z2">
    <w:name w:val="WW8Num2z2"/>
    <w:qFormat/>
    <w:rPr>
      <w:rFonts w:ascii="Wingdings" w:hAnsi="Wingdings" w:cs="Wingdings"/>
      <w:sz w:val="20"/>
    </w:rPr>
  </w:style>
  <w:style w:type="character" w:customStyle="1" w:styleId="WW8Num3z0">
    <w:name w:val="WW8Num3z0"/>
    <w:qFormat/>
    <w:rPr>
      <w:rFonts w:ascii="Symbol" w:hAnsi="Symbol" w:cs="Symbol"/>
      <w:sz w:val="20"/>
    </w:rPr>
  </w:style>
  <w:style w:type="character" w:customStyle="1" w:styleId="WW8Num3z1">
    <w:name w:val="WW8Num3z1"/>
    <w:qFormat/>
    <w:rPr>
      <w:rFonts w:ascii="Courier New" w:hAnsi="Courier New" w:cs="Courier New"/>
      <w:sz w:val="20"/>
    </w:rPr>
  </w:style>
  <w:style w:type="character" w:customStyle="1" w:styleId="WW8Num3z2">
    <w:name w:val="WW8Num3z2"/>
    <w:qFormat/>
    <w:rPr>
      <w:rFonts w:ascii="Wingdings" w:hAnsi="Wingdings" w:cs="Wingdings"/>
      <w:sz w:val="20"/>
    </w:rPr>
  </w:style>
  <w:style w:type="character" w:customStyle="1" w:styleId="WW8Num4z0">
    <w:name w:val="WW8Num4z0"/>
    <w:qFormat/>
    <w:rPr>
      <w:rFonts w:ascii="Symbol" w:hAnsi="Symbol" w:cs="Symbol"/>
      <w:sz w:val="20"/>
    </w:rPr>
  </w:style>
  <w:style w:type="character" w:customStyle="1" w:styleId="WW8Num4z1">
    <w:name w:val="WW8Num4z1"/>
    <w:qFormat/>
    <w:rPr>
      <w:rFonts w:ascii="Courier New" w:hAnsi="Courier New" w:cs="Courier New"/>
      <w:sz w:val="20"/>
    </w:rPr>
  </w:style>
  <w:style w:type="character" w:customStyle="1" w:styleId="WW8Num4z2">
    <w:name w:val="WW8Num4z2"/>
    <w:qFormat/>
    <w:rPr>
      <w:rFonts w:ascii="Wingdings" w:hAnsi="Wingdings" w:cs="Wingdings"/>
      <w:sz w:val="20"/>
    </w:rPr>
  </w:style>
  <w:style w:type="character" w:customStyle="1" w:styleId="WW8Num5z0">
    <w:name w:val="WW8Num5z0"/>
    <w:qFormat/>
    <w:rPr>
      <w:rFonts w:ascii="Symbol" w:hAnsi="Symbol" w:cs="Symbol"/>
    </w:rPr>
  </w:style>
  <w:style w:type="character" w:customStyle="1" w:styleId="WW8Num5z1">
    <w:name w:val="WW8Num5z1"/>
    <w:qFormat/>
    <w:rPr>
      <w:rFonts w:ascii="Courier New" w:hAnsi="Courier New" w:cs="Courier New"/>
    </w:rPr>
  </w:style>
  <w:style w:type="character" w:customStyle="1" w:styleId="WW8Num5z2">
    <w:name w:val="WW8Num5z2"/>
    <w:qFormat/>
    <w:rPr>
      <w:rFonts w:ascii="Wingdings" w:hAnsi="Wingdings" w:cs="Wingdings"/>
    </w:rPr>
  </w:style>
  <w:style w:type="character" w:customStyle="1" w:styleId="WW8Num6z0">
    <w:name w:val="WW8Num6z0"/>
    <w:qFormat/>
    <w:rPr>
      <w:rFonts w:ascii="Symbol" w:hAnsi="Symbol" w:cs="Symbol"/>
    </w:rPr>
  </w:style>
  <w:style w:type="character" w:customStyle="1" w:styleId="WW8Num6z1">
    <w:name w:val="WW8Num6z1"/>
    <w:qFormat/>
    <w:rPr>
      <w:rFonts w:ascii="Courier New" w:hAnsi="Courier New" w:cs="Courier New"/>
    </w:rPr>
  </w:style>
  <w:style w:type="character" w:customStyle="1" w:styleId="WW8Num6z2">
    <w:name w:val="WW8Num6z2"/>
    <w:qFormat/>
    <w:rPr>
      <w:rFonts w:ascii="Wingdings" w:hAnsi="Wingdings" w:cs="Wingdings"/>
    </w:rPr>
  </w:style>
  <w:style w:type="character" w:customStyle="1" w:styleId="Standaardalinea-lettertype">
    <w:name w:val="Standaardalinea-lettertype"/>
    <w:qFormat/>
  </w:style>
  <w:style w:type="character" w:customStyle="1" w:styleId="FootnoteCharacters">
    <w:name w:val="Footnote Characters"/>
    <w:basedOn w:val="Standaardalinea-lettertype"/>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Cs w:val="24"/>
    </w:rPr>
  </w:style>
  <w:style w:type="paragraph" w:customStyle="1" w:styleId="Index">
    <w:name w:val="Index"/>
    <w:basedOn w:val="Normal"/>
    <w:qFormat/>
    <w:pPr>
      <w:suppressLineNumbers/>
    </w:pPr>
    <w:rPr>
      <w:rFonts w:cs="Arial Unicode MS"/>
      <w:lang/>
    </w:rPr>
  </w:style>
  <w:style w:type="paragraph" w:customStyle="1" w:styleId="Documentstructuur">
    <w:name w:val="Documentstructuur"/>
    <w:basedOn w:val="Normal"/>
    <w:qFormat/>
    <w:pPr>
      <w:shd w:val="clear" w:color="auto" w:fill="000080"/>
    </w:pPr>
    <w:rPr>
      <w:rFonts w:ascii="Tahoma" w:hAnsi="Tahoma" w:cs="Tahoma"/>
    </w:rPr>
  </w:style>
  <w:style w:type="paragraph" w:customStyle="1" w:styleId="T1">
    <w:name w:val="T1"/>
    <w:basedOn w:val="Normal"/>
    <w:qFormat/>
    <w:pPr>
      <w:jc w:val="both"/>
    </w:pPr>
    <w:rPr>
      <w:rFonts w:ascii="Times New Roman" w:hAnsi="Times New Roman" w:cs="Times New Roman"/>
      <w:spacing w:val="-3"/>
      <w:lang w:val="en-US"/>
    </w:rPr>
  </w:style>
  <w:style w:type="paragraph" w:customStyle="1" w:styleId="T2Kunst">
    <w:name w:val="T2 Kunst"/>
    <w:basedOn w:val="Normal"/>
    <w:qFormat/>
    <w:pPr>
      <w:jc w:val="both"/>
    </w:pPr>
    <w:rPr>
      <w:rFonts w:ascii="Univers;Arial" w:hAnsi="Univers;Arial" w:cs="Univers;Arial"/>
      <w:spacing w:val="-3"/>
      <w:lang w:val="en-US"/>
    </w:rPr>
  </w:style>
  <w:style w:type="paragraph" w:customStyle="1" w:styleId="T3Lit">
    <w:name w:val="T3 Lit"/>
    <w:basedOn w:val="Normal"/>
    <w:qFormat/>
    <w:pPr>
      <w:jc w:val="both"/>
    </w:pPr>
    <w:rPr>
      <w:rFonts w:ascii="Univers;Arial" w:hAnsi="Univers;Arial" w:cs="Univers;Arial"/>
      <w:spacing w:val="-3"/>
      <w:sz w:val="20"/>
      <w:lang w:val="en-US"/>
    </w:rPr>
  </w:style>
  <w:style w:type="paragraph" w:customStyle="1" w:styleId="T4dispositie">
    <w:name w:val="T4 dispositie"/>
    <w:basedOn w:val="Normal"/>
    <w:qFormat/>
    <w:pPr>
      <w:jc w:val="both"/>
    </w:pPr>
    <w:rPr>
      <w:rFonts w:ascii="Times New Roman" w:hAnsi="Times New Roman" w:cs="Times New Roman"/>
      <w:spacing w:val="-3"/>
      <w:sz w:val="20"/>
      <w:lang w:val="en-US"/>
    </w:rPr>
  </w:style>
  <w:style w:type="paragraph" w:customStyle="1" w:styleId="Normaalweb">
    <w:name w:val="Normaal (web)"/>
    <w:basedOn w:val="Normal"/>
    <w:qFormat/>
    <w:pPr>
      <w:widowControl/>
      <w:spacing w:before="280" w:after="280"/>
    </w:pPr>
    <w:rPr>
      <w:rFonts w:ascii="Verdana" w:hAnsi="Verdana" w:cs="Verdana"/>
      <w:sz w:val="18"/>
      <w:szCs w:val="18"/>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1776</Words>
  <Characters>10126</Characters>
  <Application>Microsoft Office Word</Application>
  <DocSecurity>0</DocSecurity>
  <Lines>84</Lines>
  <Paragraphs>23</Paragraphs>
  <ScaleCrop>false</ScaleCrop>
  <Company>Universiteit Utrecht</Company>
  <LinksUpToDate>false</LinksUpToDate>
  <CharactersWithSpaces>11879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2022-10-07T18:57:00Z</dcterms:created>
  <dcterms:modified xsi:type="dcterms:W3CDTF">2022-10-07T19:00:00Z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2010-03-21T17:42:00Z</dcterms:created>
  <dc:creator>WS1</dc:creator>
  <dc:description/>
  <dc:language>en-US</dc:language>
  <cp:lastModifiedBy>NIvO</cp:lastModifiedBy>
  <dcterms:modified xsi:type="dcterms:W3CDTF">2010-03-23T12:32:00Z</dcterms:modified>
  <cp:revision>4</cp:revision>
  <dc:subject/>
  <dc:title>Zeeland / 1895</dc:title>
</cp:coreProperties>
</file>