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Horst / 1952</w:t>
      </w:r>
    </w:p>
    <w:p>
      <w:pPr>
        <w:pStyle w:val="Heading2"/>
        <w:rPr>
          <w:i w:val="false"/>
          <w:i w:val="false"/>
          <w:iCs/>
        </w:rPr>
      </w:pPr>
      <w:r>
        <w:rPr>
          <w:i w:val="false"/>
          <w:iCs/>
        </w:rPr>
        <w:t>R.K. St-Lambertuskerk</w:t>
      </w:r>
    </w:p>
    <w:p>
      <w:pPr>
        <w:pStyle w:val="T1"/>
        <w:jc w:val="start"/>
        <w:rPr>
          <w:i/>
          <w:i/>
          <w:iCs/>
          <w:lang w:val="nl-NL"/>
        </w:rPr>
      </w:pPr>
      <w:r>
        <w:rPr>
          <w:i/>
          <w:iCs/>
          <w:lang w:val="nl-NL"/>
        </w:rPr>
      </w:r>
    </w:p>
    <w:p>
      <w:pPr>
        <w:pStyle w:val="T1"/>
        <w:jc w:val="start"/>
        <w:rPr>
          <w:i/>
          <w:i/>
          <w:iCs/>
          <w:lang w:val="nl-NL"/>
        </w:rPr>
      </w:pPr>
      <w:r>
        <w:rPr>
          <w:i/>
          <w:lang w:val="nl-NL"/>
        </w:rPr>
        <w:t>Driebeukige bakstenen hallenkerk met zijbeuken, atrium en klokkentoren, gebouwd in 1951-1952 naar ontwerp van A. Boosten. Tussen 1952 en 1960 werd een hele reeks gebrandschilderde vensters geplaatst door Jos ten Horn, Gilles Franssen, Daan Wildschut en pater Van den Berg OFM. De kerk is een rijksmonument vanwege zijn rijke inventaris die deels afkomstig is uit de voorgaande kerk.</w:t>
      </w:r>
    </w:p>
    <w:p>
      <w:pPr>
        <w:pStyle w:val="T1"/>
        <w:jc w:val="start"/>
        <w:rPr>
          <w:i/>
          <w:i/>
          <w:iCs/>
          <w:lang w:val="nl-NL"/>
        </w:rPr>
      </w:pPr>
      <w:r>
        <w:rPr>
          <w:i/>
          <w:iCs/>
          <w:lang w:val="nl-NL"/>
        </w:rPr>
      </w:r>
    </w:p>
    <w:p>
      <w:pPr>
        <w:pStyle w:val="T1"/>
        <w:jc w:val="start"/>
        <w:rPr>
          <w:lang w:val="nl-NL"/>
        </w:rPr>
      </w:pPr>
      <w:r>
        <w:rPr>
          <w:lang w:val="nl-NL"/>
        </w:rPr>
        <w:t>Kas: 1952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Het roosvenster is duidelijk bepalend geweest bij de opstelling van het frontpijpwerk. Er is naar gestreefd om dit venster open en zichtbaar te laten, bovendien heeft de ronde vorm van het venster de ontwerper geïnspireerd om dit door te trekken naar de opstelling van het pijpwerk. De twee hol teruglopende kleine velden vormen aan de pijpuiteinden een deel van een perfecte cirkel met als middelpunt het midden van het venster. </w:t>
      </w:r>
      <w:r>
        <w:rPr>
          <w:lang w:val="nl-NL"/>
        </w:rPr>
        <w:t xml:space="preserve">De aan beide zijden hiernaast opgestelde velden vormen samen met een deel van de pijpen van de ‘torens’, elk een kwartcirkel. Perspectief wordt gevormd door enkele elementen: de ‘torens’ springen licht schuin naar voren waarbij het pijpwerk hoger is opgesteld, de aansluitende pijpvelden vormen een tweede perspectivische geleding, de hol terugwijkende kleine veldjes gaan weer een stap verder, en daarachter is de laatste rij pijpen opgesteld. </w:t>
      </w:r>
      <w:r>
        <w:rPr/>
        <w:t xml:space="preserve">De toeschouwer wordt hierdoor met zijn blik naar het midden getrokken, richting roosvenster. </w:t>
      </w:r>
      <w:r>
        <w:rPr>
          <w:lang w:val="nl-NL"/>
        </w:rPr>
        <w:t>De verschillende vormen van het labiumverloop dragen in enige mate bij aan de dynamiek: V-vormige, licht S-vormige en schuine verlopen wisselen elkaar af.</w:t>
      </w:r>
    </w:p>
    <w:p>
      <w:pPr>
        <w:pStyle w:val="T3Lit"/>
        <w:jc w:val="start"/>
        <w:rPr>
          <w:b/>
          <w:b/>
          <w:bCs/>
          <w:lang w:val="nl-NL"/>
        </w:rPr>
      </w:pPr>
      <w:r>
        <w:rPr>
          <w:b/>
          <w:bCs/>
          <w:lang w:val="nl-NL"/>
        </w:rPr>
      </w:r>
    </w:p>
    <w:p>
      <w:pPr>
        <w:pStyle w:val="T3Lit"/>
        <w:jc w:val="start"/>
        <w:rPr>
          <w:b/>
          <w:b/>
          <w:bCs/>
          <w:lang w:val="nl-NL"/>
        </w:rPr>
      </w:pPr>
      <w:r>
        <w:rPr>
          <w:b/>
          <w:bCs/>
          <w:lang w:val="nl-NL"/>
        </w:rPr>
      </w:r>
    </w:p>
    <w:p>
      <w:pPr>
        <w:pStyle w:val="T3Lit"/>
        <w:jc w:val="start"/>
        <w:rPr>
          <w:lang w:val="nl-NL"/>
        </w:rPr>
      </w:pPr>
      <w:r>
        <w:rPr>
          <w:b/>
          <w:bCs/>
          <w:lang w:val="nl-NL"/>
        </w:rPr>
        <w:t>Niet gepubliceerde bron</w:t>
      </w:r>
    </w:p>
    <w:p>
      <w:pPr>
        <w:pStyle w:val="T3Lit"/>
        <w:jc w:val="start"/>
        <w:rPr>
          <w:lang w:val="nl-NL"/>
        </w:rPr>
      </w:pPr>
      <w:r>
        <w:rPr>
          <w:lang w:val="nl-NL"/>
        </w:rPr>
        <w:t>Archief Gebr. Vermeulen (in beheer bij Flentrop Orgelbouw).</w:t>
      </w:r>
    </w:p>
    <w:p>
      <w:pPr>
        <w:pStyle w:val="T3Lit"/>
        <w:jc w:val="start"/>
        <w:rPr>
          <w:lang w:val="nl-NL"/>
        </w:rPr>
      </w:pPr>
      <w:r>
        <w:rPr>
          <w:lang w:val="nl-NL"/>
        </w:rPr>
      </w:r>
    </w:p>
    <w:p>
      <w:pPr>
        <w:pStyle w:val="T3Lit"/>
        <w:jc w:val="start"/>
        <w:rPr>
          <w:lang w:val="nl-NL"/>
        </w:rPr>
      </w:pPr>
      <w:r>
        <w:rPr>
          <w:lang w:val="nl-NL"/>
        </w:rPr>
        <w:t>Monumentnummer 22648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Vermeulen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1952</w:t>
      </w:r>
    </w:p>
    <w:p>
      <w:pPr>
        <w:pStyle w:val="T1"/>
        <w:jc w:val="start"/>
        <w:rPr>
          <w:lang w:val="nl-NL"/>
        </w:rPr>
      </w:pPr>
      <w:r>
        <w:rPr>
          <w:lang w:val="nl-NL"/>
        </w:rPr>
      </w:r>
    </w:p>
    <w:p>
      <w:pPr>
        <w:pStyle w:val="T1"/>
        <w:jc w:val="start"/>
        <w:rPr>
          <w:lang w:val="nl-NL"/>
        </w:rPr>
      </w:pPr>
      <w:r>
        <w:rPr>
          <w:lang w:val="nl-NL"/>
        </w:rPr>
        <w:t>Gebr. Vermeulen 1953</w:t>
      </w:r>
    </w:p>
    <w:p>
      <w:pPr>
        <w:pStyle w:val="T1"/>
        <w:numPr>
          <w:ilvl w:val="0"/>
          <w:numId w:val="2"/>
        </w:numPr>
        <w:jc w:val="start"/>
        <w:rPr>
          <w:lang w:val="nl-NL"/>
        </w:rPr>
      </w:pPr>
      <w:r>
        <w:rPr>
          <w:lang w:val="nl-NL"/>
        </w:rPr>
        <w:t>een aantal gereserveerde registers geplaatst</w:t>
      </w:r>
    </w:p>
    <w:p>
      <w:pPr>
        <w:pStyle w:val="T1"/>
        <w:numPr>
          <w:ilvl w:val="0"/>
          <w:numId w:val="2"/>
        </w:numPr>
        <w:jc w:val="start"/>
        <w:rPr>
          <w:lang w:val="nl-NL"/>
        </w:rPr>
      </w:pPr>
      <w:r>
        <w:rPr>
          <w:lang w:val="nl-NL"/>
        </w:rPr>
        <w:t>intonatie gecorrigeerd</w:t>
      </w:r>
    </w:p>
    <w:p>
      <w:pPr>
        <w:pStyle w:val="T1"/>
        <w:numPr>
          <w:ilvl w:val="0"/>
          <w:numId w:val="2"/>
        </w:numPr>
        <w:jc w:val="start"/>
        <w:rPr>
          <w:lang w:val="nl-NL"/>
        </w:rPr>
      </w:pPr>
      <w:r>
        <w:rPr>
          <w:lang w:val="nl-NL"/>
        </w:rPr>
        <w:t>dispositiewijzigingen:</w:t>
      </w:r>
    </w:p>
    <w:p>
      <w:pPr>
        <w:pStyle w:val="T1"/>
        <w:ind w:start="708" w:hanging="0"/>
        <w:jc w:val="start"/>
        <w:rPr>
          <w:lang w:val="fr-FR"/>
        </w:rPr>
      </w:pPr>
      <w:r>
        <w:rPr>
          <w:lang w:val="fr-FR"/>
        </w:rPr>
        <w:t>HW + Openfluit 8', + Nachthoorn 4', + Quint 2 2/3', + Cornet D 5 st., + Bombarde 16'</w:t>
      </w:r>
    </w:p>
    <w:p>
      <w:pPr>
        <w:pStyle w:val="T1"/>
        <w:ind w:start="708" w:hanging="0"/>
        <w:jc w:val="start"/>
        <w:rPr>
          <w:lang w:val="fr-FR"/>
        </w:rPr>
      </w:pPr>
      <w:r>
        <w:rPr>
          <w:lang w:val="fr-FR"/>
        </w:rPr>
        <w:t>Pos + Diapason 8, + Quintadeen 8', + Blokfluit 4'</w:t>
      </w:r>
    </w:p>
    <w:p>
      <w:pPr>
        <w:pStyle w:val="T1"/>
        <w:ind w:start="708" w:hanging="0"/>
        <w:jc w:val="start"/>
        <w:rPr>
          <w:lang w:val="nl-NL"/>
        </w:rPr>
      </w:pPr>
      <w:r>
        <w:rPr>
          <w:lang w:val="nl-NL"/>
        </w:rPr>
        <w:t>ZwW + Octaaf 4', + Ranket 16', + Hobo 8'; Trompet 8' vervangen</w:t>
      </w:r>
    </w:p>
    <w:p>
      <w:pPr>
        <w:pStyle w:val="T1"/>
        <w:ind w:start="708" w:hanging="0"/>
        <w:jc w:val="start"/>
        <w:rPr>
          <w:lang w:val="nl-NL"/>
        </w:rPr>
      </w:pPr>
      <w:r>
        <w:rPr>
          <w:lang w:val="nl-NL"/>
        </w:rPr>
        <w:t>Ped + Quint 5 1/3', + Trompet 8' tr, + Klaroen 4' tr</w:t>
      </w:r>
    </w:p>
    <w:p>
      <w:pPr>
        <w:pStyle w:val="T1"/>
        <w:jc w:val="start"/>
        <w:rPr>
          <w:lang w:val="nl-NL"/>
        </w:rPr>
      </w:pPr>
      <w:r>
        <w:rPr>
          <w:lang w:val="nl-NL"/>
        </w:rPr>
      </w:r>
    </w:p>
    <w:p>
      <w:pPr>
        <w:pStyle w:val="T1"/>
        <w:jc w:val="start"/>
        <w:rPr>
          <w:lang w:val="nl-NL"/>
        </w:rPr>
      </w:pPr>
      <w:r>
        <w:rPr>
          <w:lang w:val="nl-NL"/>
        </w:rPr>
        <w:t>Gebr. Vermeulen 1988</w:t>
      </w:r>
    </w:p>
    <w:p>
      <w:pPr>
        <w:pStyle w:val="T1"/>
        <w:numPr>
          <w:ilvl w:val="0"/>
          <w:numId w:val="3"/>
        </w:numPr>
        <w:jc w:val="start"/>
        <w:rPr>
          <w:lang w:val="nl-NL"/>
        </w:rPr>
      </w:pPr>
      <w:r>
        <w:rPr>
          <w:lang w:val="nl-NL"/>
        </w:rPr>
        <w:t>schoonmaak en herstel</w:t>
      </w:r>
    </w:p>
    <w:p>
      <w:pPr>
        <w:pStyle w:val="T1"/>
        <w:numPr>
          <w:ilvl w:val="0"/>
          <w:numId w:val="3"/>
        </w:numPr>
        <w:jc w:val="start"/>
        <w:rPr/>
      </w:pPr>
      <w:r>
        <w:rPr>
          <w:lang w:val="nl-NL"/>
        </w:rPr>
        <w:t>ZwW - Cymbel 4 st., + Voix Céleste 8</w:t>
      </w:r>
      <w:r>
        <w:rPr/>
        <w:t>'</w:t>
      </w:r>
      <w:r>
        <w:rPr>
          <w:lang w:val="nl-NL"/>
        </w:rPr>
        <w:t>; Ranket 16</w:t>
      </w:r>
      <w:r>
        <w:rPr/>
        <w:t>'</w:t>
      </w:r>
      <w:r>
        <w:rPr>
          <w:lang w:val="nl-NL"/>
        </w:rPr>
        <w:t> $ Vox Humana 8'</w:t>
      </w:r>
    </w:p>
    <w:p>
      <w:pPr>
        <w:pStyle w:val="T1"/>
        <w:numPr>
          <w:ilvl w:val="0"/>
          <w:numId w:val="3"/>
        </w:numPr>
        <w:jc w:val="start"/>
        <w:rPr>
          <w:lang w:val="nl-NL"/>
        </w:rPr>
      </w:pPr>
      <w:r>
        <w:rPr>
          <w:lang w:val="nl-NL"/>
        </w:rPr>
        <w:t>samenstelling Mixtuur HW gewijzigd</w:t>
      </w:r>
    </w:p>
    <w:p>
      <w:pPr>
        <w:pStyle w:val="T1"/>
        <w:numPr>
          <w:ilvl w:val="0"/>
          <w:numId w:val="3"/>
        </w:numPr>
        <w:jc w:val="start"/>
        <w:rPr>
          <w:lang w:val="nl-NL"/>
        </w:rPr>
      </w:pPr>
      <w:r>
        <w:rPr>
          <w:lang w:val="nl-NL"/>
        </w:rPr>
        <w:t>gedeeltelijke herintonatie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zwelwerk, pedaal</w:t>
      </w:r>
    </w:p>
    <w:p>
      <w:pPr>
        <w:pStyle w:val="T1"/>
        <w:jc w:val="start"/>
        <w:rPr>
          <w:lang w:val="nl-NL"/>
        </w:rPr>
      </w:pPr>
      <w:r>
        <w:rPr>
          <w:lang w:val="nl-NL"/>
        </w:rPr>
      </w:r>
    </w:p>
    <w:p>
      <w:pPr>
        <w:pStyle w:val="T1"/>
        <w:jc w:val="start"/>
        <w:rPr/>
      </w:pPr>
      <w:r>
        <w:rPr/>
        <w:t xml:space="preserve">Dispositie </w:t>
      </w:r>
    </w:p>
    <w:tbl>
      <w:tblPr>
        <w:tblW w:w="9790" w:type="dxa"/>
        <w:jc w:val="start"/>
        <w:tblInd w:w="-70" w:type="dxa"/>
        <w:tblLayout w:type="fixed"/>
        <w:tblCellMar>
          <w:top w:w="0" w:type="dxa"/>
          <w:start w:w="70" w:type="dxa"/>
          <w:bottom w:w="0" w:type="dxa"/>
          <w:end w:w="70" w:type="dxa"/>
        </w:tblCellMar>
      </w:tblPr>
      <w:tblGrid>
        <w:gridCol w:w="1510"/>
        <w:gridCol w:w="900"/>
        <w:gridCol w:w="1620"/>
        <w:gridCol w:w="720"/>
        <w:gridCol w:w="1620"/>
        <w:gridCol w:w="900"/>
        <w:gridCol w:w="1567"/>
        <w:gridCol w:w="953"/>
      </w:tblGrid>
      <w:tr>
        <w:trPr/>
        <w:tc>
          <w:tcPr>
            <w:tcW w:w="1510" w:type="dxa"/>
            <w:tcBorders/>
          </w:tcPr>
          <w:p>
            <w:pPr>
              <w:pStyle w:val="T4dispositie"/>
              <w:jc w:val="start"/>
              <w:rPr>
                <w:lang w:val="nl-NL"/>
              </w:rPr>
            </w:pPr>
            <w:r>
              <w:rPr>
                <w:i/>
                <w:iCs/>
                <w:lang w:val="nl-NL"/>
              </w:rPr>
              <w:t>Hoofdwerk (I)</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lang w:val="nl-NL"/>
              </w:rPr>
            </w:pPr>
            <w:r>
              <w:rPr>
                <w:lang w:val="nl-NL"/>
              </w:rPr>
              <w:t>Kwintadeen</w:t>
            </w:r>
          </w:p>
          <w:p>
            <w:pPr>
              <w:pStyle w:val="T4dispositie"/>
              <w:jc w:val="start"/>
              <w:rPr>
                <w:lang w:val="nl-NL"/>
              </w:rPr>
            </w:pPr>
            <w:r>
              <w:rPr>
                <w:lang w:val="nl-NL"/>
              </w:rPr>
              <w:t>Prestant</w:t>
            </w:r>
          </w:p>
          <w:p>
            <w:pPr>
              <w:pStyle w:val="T4dispositie"/>
              <w:jc w:val="start"/>
              <w:rPr>
                <w:lang w:val="nl-NL"/>
              </w:rPr>
            </w:pPr>
            <w:r>
              <w:rPr>
                <w:lang w:val="nl-NL"/>
              </w:rPr>
              <w:t>Openfluit</w:t>
            </w:r>
          </w:p>
          <w:p>
            <w:pPr>
              <w:pStyle w:val="T4dispositie"/>
              <w:jc w:val="start"/>
              <w:rPr>
                <w:lang w:val="nl-NL"/>
              </w:rPr>
            </w:pPr>
            <w:r>
              <w:rPr>
                <w:lang w:val="nl-NL"/>
              </w:rPr>
              <w:t>Bourdon</w:t>
            </w:r>
          </w:p>
          <w:p>
            <w:pPr>
              <w:pStyle w:val="T4dispositie"/>
              <w:jc w:val="start"/>
              <w:rPr>
                <w:lang w:val="nl-NL"/>
              </w:rPr>
            </w:pPr>
            <w:r>
              <w:rPr>
                <w:lang w:val="nl-NL"/>
              </w:rPr>
              <w:t>Octaaf</w:t>
            </w:r>
          </w:p>
          <w:p>
            <w:pPr>
              <w:pStyle w:val="T4dispositie"/>
              <w:jc w:val="start"/>
              <w:rPr>
                <w:lang w:val="nl-NL"/>
              </w:rPr>
            </w:pPr>
            <w:r>
              <w:rPr>
                <w:lang w:val="nl-NL"/>
              </w:rPr>
              <w:t>Nachthoorn</w:t>
            </w:r>
          </w:p>
          <w:p>
            <w:pPr>
              <w:pStyle w:val="T4dispositie"/>
              <w:jc w:val="start"/>
              <w:rPr>
                <w:lang w:val="nl-NL"/>
              </w:rPr>
            </w:pPr>
            <w:r>
              <w:rPr>
                <w:lang w:val="nl-NL"/>
              </w:rPr>
              <w:t>Kwint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Bombarde</w:t>
            </w:r>
          </w:p>
          <w:p>
            <w:pPr>
              <w:pStyle w:val="T4dispositie"/>
              <w:jc w:val="start"/>
              <w:rPr>
                <w:lang w:val="nl-NL"/>
              </w:rPr>
            </w:pPr>
            <w:r>
              <w:rPr>
                <w:lang w:val="nl-NL"/>
              </w:rPr>
              <w:t>Trompet</w:t>
            </w:r>
          </w:p>
          <w:p>
            <w:pPr>
              <w:pStyle w:val="T4dispositie"/>
              <w:jc w:val="start"/>
              <w:rPr>
                <w:lang w:val="nl-NL"/>
              </w:rPr>
            </w:pPr>
            <w:r>
              <w:rPr>
                <w:lang w:val="nl-NL"/>
              </w:rPr>
              <w:t>Klaroen</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en-GB"/>
              </w:rPr>
            </w:pPr>
            <w:r>
              <w:rPr>
                <w:lang w:val="en-GB"/>
              </w:rPr>
              <w:t>6 st.*</w:t>
            </w:r>
          </w:p>
          <w:p>
            <w:pPr>
              <w:pStyle w:val="T4dispositie"/>
              <w:jc w:val="start"/>
              <w:rPr>
                <w:lang w:val="en-GB"/>
              </w:rPr>
            </w:pPr>
            <w:r>
              <w:rPr>
                <w:lang w:val="en-GB"/>
              </w:rPr>
              <w:t>5 st.</w:t>
            </w:r>
          </w:p>
          <w:p>
            <w:pPr>
              <w:pStyle w:val="T4dispositie"/>
              <w:jc w:val="start"/>
              <w:rPr>
                <w:lang w:val="en-GB"/>
              </w:rPr>
            </w:pPr>
            <w:r>
              <w:rPr>
                <w:lang w:val="en-GB"/>
              </w:rPr>
              <w:t>16</w:t>
            </w:r>
            <w:r>
              <w:rPr/>
              <w:t>'</w:t>
            </w:r>
          </w:p>
          <w:p>
            <w:pPr>
              <w:pStyle w:val="T4dispositie"/>
              <w:jc w:val="start"/>
              <w:rPr>
                <w:lang w:val="en-GB"/>
              </w:rPr>
            </w:pPr>
            <w:r>
              <w:rPr>
                <w:lang w:val="en-GB"/>
              </w:rPr>
              <w:t>8'</w:t>
            </w:r>
          </w:p>
          <w:p>
            <w:pPr>
              <w:pStyle w:val="T4dispositie"/>
              <w:jc w:val="start"/>
              <w:rPr>
                <w:lang w:val="nl-NL"/>
              </w:rPr>
            </w:pPr>
            <w:r>
              <w:rPr>
                <w:lang w:val="nl-NL"/>
              </w:rPr>
              <w:t>4'</w:t>
            </w:r>
          </w:p>
        </w:tc>
        <w:tc>
          <w:tcPr>
            <w:tcW w:w="1620" w:type="dxa"/>
            <w:tcBorders/>
          </w:tcPr>
          <w:p>
            <w:pPr>
              <w:pStyle w:val="T4dispositie"/>
              <w:jc w:val="start"/>
              <w:rPr>
                <w:lang w:val="nl-NL"/>
              </w:rPr>
            </w:pPr>
            <w:r>
              <w:rPr>
                <w:i/>
                <w:iCs/>
                <w:lang w:val="nl-NL"/>
              </w:rPr>
              <w:t>Positief (II)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Diapason</w:t>
            </w:r>
          </w:p>
          <w:p>
            <w:pPr>
              <w:pStyle w:val="T4dispositie"/>
              <w:jc w:val="start"/>
              <w:rPr>
                <w:lang w:val="nl-NL"/>
              </w:rPr>
            </w:pPr>
            <w:r>
              <w:rPr>
                <w:lang w:val="nl-NL"/>
              </w:rPr>
              <w:t>Roerfluit</w:t>
            </w:r>
          </w:p>
          <w:p>
            <w:pPr>
              <w:pStyle w:val="T4dispositie"/>
              <w:jc w:val="start"/>
              <w:rPr>
                <w:lang w:val="nl-NL"/>
              </w:rPr>
            </w:pPr>
            <w:r>
              <w:rPr>
                <w:lang w:val="nl-NL"/>
              </w:rPr>
              <w:t>Kwintadeen</w:t>
            </w:r>
          </w:p>
          <w:p>
            <w:pPr>
              <w:pStyle w:val="T4dispositie"/>
              <w:jc w:val="start"/>
              <w:rPr>
                <w:lang w:val="nl-NL"/>
              </w:rPr>
            </w:pPr>
            <w:r>
              <w:rPr>
                <w:lang w:val="nl-NL"/>
              </w:rPr>
              <w:t>Octaaf</w:t>
            </w:r>
          </w:p>
          <w:p>
            <w:pPr>
              <w:pStyle w:val="T4dispositie"/>
              <w:jc w:val="start"/>
              <w:rPr>
                <w:lang w:val="nl-NL"/>
              </w:rPr>
            </w:pPr>
            <w:r>
              <w:rPr>
                <w:lang w:val="nl-NL"/>
              </w:rPr>
              <w:t>Blokfluit</w:t>
            </w:r>
          </w:p>
          <w:p>
            <w:pPr>
              <w:pStyle w:val="T4dispositie"/>
              <w:jc w:val="start"/>
              <w:rPr>
                <w:lang w:val="nl-NL"/>
              </w:rPr>
            </w:pPr>
            <w:r>
              <w:rPr>
                <w:lang w:val="nl-NL"/>
              </w:rPr>
              <w:t>Octaaf</w:t>
            </w:r>
          </w:p>
          <w:p>
            <w:pPr>
              <w:pStyle w:val="T4dispositie"/>
              <w:jc w:val="start"/>
              <w:rPr>
                <w:lang w:val="nl-NL"/>
              </w:rPr>
            </w:pPr>
            <w:r>
              <w:rPr>
                <w:lang w:val="nl-NL"/>
              </w:rPr>
              <w:t>Larigot</w:t>
            </w:r>
          </w:p>
          <w:p>
            <w:pPr>
              <w:pStyle w:val="T4dispositie"/>
              <w:jc w:val="start"/>
              <w:rPr>
                <w:lang w:val="nl-NL"/>
              </w:rPr>
            </w:pPr>
            <w:r>
              <w:rPr>
                <w:lang w:val="nl-NL"/>
              </w:rPr>
              <w:t>Sesquialter</w:t>
            </w:r>
          </w:p>
          <w:p>
            <w:pPr>
              <w:pStyle w:val="T4dispositie"/>
              <w:jc w:val="start"/>
              <w:rPr>
                <w:lang w:val="nl-NL"/>
              </w:rPr>
            </w:pPr>
            <w:r>
              <w:rPr>
                <w:lang w:val="nl-NL"/>
              </w:rPr>
              <w:t>Scherp</w:t>
            </w:r>
          </w:p>
          <w:p>
            <w:pPr>
              <w:pStyle w:val="T4dispositie"/>
              <w:jc w:val="start"/>
              <w:rPr>
                <w:lang w:val="nl-NL"/>
              </w:rPr>
            </w:pPr>
            <w:r>
              <w:rPr>
                <w:lang w:val="nl-NL"/>
              </w:rPr>
              <w:t>Kromhoorn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r>
              <w:rPr/>
              <w:t>'</w:t>
            </w:r>
          </w:p>
          <w:p>
            <w:pPr>
              <w:pStyle w:val="T4dispositie"/>
              <w:jc w:val="start"/>
              <w:rPr>
                <w:lang w:val="nl-NL"/>
              </w:rPr>
            </w:pPr>
            <w:r>
              <w:rPr>
                <w:lang w:val="nl-NL"/>
              </w:rPr>
              <w:t>2 st.</w:t>
            </w:r>
          </w:p>
          <w:p>
            <w:pPr>
              <w:pStyle w:val="T4dispositie"/>
              <w:jc w:val="start"/>
              <w:rPr>
                <w:lang w:val="nl-NL"/>
              </w:rPr>
            </w:pPr>
            <w:r>
              <w:rPr>
                <w:lang w:val="nl-NL"/>
              </w:rPr>
              <w:t>4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Zwelwerk (III)</w:t>
            </w:r>
          </w:p>
          <w:p>
            <w:pPr>
              <w:pStyle w:val="T4dispositie"/>
              <w:jc w:val="start"/>
              <w:rPr>
                <w:lang w:val="nl-NL"/>
              </w:rPr>
            </w:pPr>
            <w:r>
              <w:rPr>
                <w:lang w:val="nl-NL"/>
              </w:rPr>
              <w:t>14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Wilgenpijp</w:t>
            </w:r>
          </w:p>
          <w:p>
            <w:pPr>
              <w:pStyle w:val="T4dispositie"/>
              <w:jc w:val="start"/>
              <w:rPr>
                <w:lang w:val="nl-NL"/>
              </w:rPr>
            </w:pPr>
            <w:r>
              <w:rPr>
                <w:lang w:val="nl-NL"/>
              </w:rPr>
              <w:t>Voix Céleste</w:t>
            </w:r>
          </w:p>
          <w:p>
            <w:pPr>
              <w:pStyle w:val="T4dispositie"/>
              <w:jc w:val="start"/>
              <w:rPr>
                <w:lang w:val="nl-NL"/>
              </w:rPr>
            </w:pPr>
            <w:r>
              <w:rPr>
                <w:lang w:val="nl-NL"/>
              </w:rPr>
              <w:t>Octaaf</w:t>
            </w:r>
          </w:p>
          <w:p>
            <w:pPr>
              <w:pStyle w:val="T4dispositie"/>
              <w:jc w:val="start"/>
              <w:rPr>
                <w:lang w:val="nl-NL"/>
              </w:rPr>
            </w:pPr>
            <w:r>
              <w:rPr>
                <w:lang w:val="nl-NL"/>
              </w:rPr>
              <w:t>Openfluit</w:t>
            </w:r>
          </w:p>
          <w:p>
            <w:pPr>
              <w:pStyle w:val="T4dispositie"/>
              <w:jc w:val="start"/>
              <w:rPr>
                <w:sz w:val="16"/>
                <w:szCs w:val="16"/>
                <w:lang w:val="nl-NL"/>
              </w:rPr>
            </w:pPr>
            <w:r>
              <w:rPr>
                <w:lang w:val="nl-NL"/>
              </w:rPr>
              <w:t>Roerquint</w:t>
            </w:r>
          </w:p>
          <w:p>
            <w:pPr>
              <w:pStyle w:val="T4dispositie"/>
              <w:jc w:val="start"/>
              <w:rPr>
                <w:lang w:val="en-GB"/>
              </w:rPr>
            </w:pPr>
            <w:r>
              <w:rPr>
                <w:lang w:val="en-GB"/>
              </w:rPr>
              <w:t>Woudfluit</w:t>
            </w:r>
          </w:p>
          <w:p>
            <w:pPr>
              <w:pStyle w:val="T4dispositie"/>
              <w:jc w:val="start"/>
              <w:rPr>
                <w:lang w:val="en-GB"/>
              </w:rPr>
            </w:pPr>
            <w:r>
              <w:rPr>
                <w:lang w:val="en-GB"/>
              </w:rPr>
              <w:t>Terts</w:t>
            </w:r>
          </w:p>
          <w:p>
            <w:pPr>
              <w:pStyle w:val="T4dispositie"/>
              <w:jc w:val="start"/>
              <w:rPr>
                <w:lang w:val="en-GB"/>
              </w:rPr>
            </w:pPr>
            <w:r>
              <w:rPr>
                <w:lang w:val="en-GB"/>
              </w:rPr>
              <w:t>Superoctaaf</w:t>
            </w:r>
          </w:p>
          <w:p>
            <w:pPr>
              <w:pStyle w:val="T4dispositie"/>
              <w:jc w:val="start"/>
              <w:rPr>
                <w:lang w:val="en-GB"/>
              </w:rPr>
            </w:pPr>
            <w:r>
              <w:rPr>
                <w:lang w:val="en-GB"/>
              </w:rPr>
              <w:t>Trompet</w:t>
            </w:r>
          </w:p>
          <w:p>
            <w:pPr>
              <w:pStyle w:val="T4dispositie"/>
              <w:jc w:val="start"/>
              <w:rPr>
                <w:lang w:val="en-GB"/>
              </w:rPr>
            </w:pPr>
            <w:r>
              <w:rPr>
                <w:lang w:val="en-GB"/>
              </w:rPr>
              <w:t>Hobo</w:t>
            </w:r>
          </w:p>
          <w:p>
            <w:pPr>
              <w:pStyle w:val="T4dispositie"/>
              <w:jc w:val="start"/>
              <w:rPr>
                <w:lang w:val="en-GB"/>
              </w:rPr>
            </w:pPr>
            <w:r>
              <w:rPr>
                <w:lang w:val="en-GB"/>
              </w:rPr>
              <w:t>Vox Humana</w:t>
            </w:r>
          </w:p>
          <w:p>
            <w:pPr>
              <w:pStyle w:val="T4dispositie"/>
              <w:jc w:val="start"/>
              <w:rPr>
                <w:lang w:val="nl-NL"/>
              </w:rPr>
            </w:pPr>
            <w:r>
              <w:rPr>
                <w:lang w:val="nl-NL"/>
              </w:rPr>
              <w:t>Regaal</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r>
              <w:rPr/>
              <w:t>'</w:t>
            </w:r>
          </w:p>
          <w:p>
            <w:pPr>
              <w:pStyle w:val="T4dispositie"/>
              <w:jc w:val="start"/>
              <w:rPr>
                <w:lang w:val="nl-NL"/>
              </w:rPr>
            </w:pPr>
            <w:r>
              <w:rPr>
                <w:lang w:val="nl-NL"/>
              </w:rPr>
              <w:t>1 3/5'</w:t>
            </w:r>
          </w:p>
          <w:p>
            <w:pPr>
              <w:pStyle w:val="T4dispositie"/>
              <w:jc w:val="start"/>
              <w:rPr>
                <w:lang w:val="nl-NL"/>
              </w:rPr>
            </w:pPr>
            <w:r>
              <w:rPr>
                <w:lang w:val="nl-NL"/>
              </w:rPr>
              <w:t>1'</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567" w:type="dxa"/>
            <w:tcBorders/>
          </w:tcPr>
          <w:p>
            <w:pPr>
              <w:pStyle w:val="T4dispositie"/>
              <w:jc w:val="start"/>
              <w:rPr>
                <w:i/>
                <w:i/>
                <w:iCs/>
                <w:lang w:val="nl-NL"/>
              </w:rPr>
            </w:pPr>
            <w:r>
              <w:rPr>
                <w:i/>
                <w:iCs/>
                <w:lang w:val="nl-NL"/>
              </w:rPr>
              <w:t>Pedaal</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Prestantbas</w:t>
            </w:r>
          </w:p>
          <w:p>
            <w:pPr>
              <w:pStyle w:val="T4dispositie"/>
              <w:jc w:val="start"/>
              <w:rPr>
                <w:lang w:val="nl-NL"/>
              </w:rPr>
            </w:pPr>
            <w:r>
              <w:rPr>
                <w:lang w:val="nl-NL"/>
              </w:rPr>
              <w:t>Subbas</w:t>
            </w:r>
          </w:p>
          <w:p>
            <w:pPr>
              <w:pStyle w:val="T4dispositie"/>
              <w:jc w:val="start"/>
              <w:rPr>
                <w:lang w:val="nl-NL"/>
              </w:rPr>
            </w:pPr>
            <w:r>
              <w:rPr>
                <w:lang w:val="nl-NL"/>
              </w:rPr>
              <w:t>Kwintadeen</w:t>
            </w:r>
          </w:p>
          <w:p>
            <w:pPr>
              <w:pStyle w:val="T4dispositie"/>
              <w:jc w:val="start"/>
              <w:rPr>
                <w:lang w:val="nl-NL"/>
              </w:rPr>
            </w:pPr>
            <w:r>
              <w:rPr>
                <w:lang w:val="nl-NL"/>
              </w:rPr>
              <w:t>Octaafbas</w:t>
            </w:r>
          </w:p>
          <w:p>
            <w:pPr>
              <w:pStyle w:val="T4dispositie"/>
              <w:jc w:val="start"/>
              <w:rPr>
                <w:lang w:val="nl-NL"/>
              </w:rPr>
            </w:pPr>
            <w:r>
              <w:rPr>
                <w:lang w:val="nl-NL"/>
              </w:rPr>
              <w:t>Gedekt</w:t>
            </w:r>
          </w:p>
          <w:p>
            <w:pPr>
              <w:pStyle w:val="T4dispositie"/>
              <w:jc w:val="start"/>
              <w:rPr>
                <w:lang w:val="nl-NL"/>
              </w:rPr>
            </w:pPr>
            <w:r>
              <w:rPr>
                <w:lang w:val="nl-NL"/>
              </w:rPr>
              <w:t>Kwint</w:t>
            </w:r>
          </w:p>
          <w:p>
            <w:pPr>
              <w:pStyle w:val="T4dispositie"/>
              <w:jc w:val="start"/>
              <w:rPr>
                <w:lang w:val="nl-NL"/>
              </w:rPr>
            </w:pPr>
            <w:r>
              <w:rPr>
                <w:lang w:val="nl-NL"/>
              </w:rPr>
              <w:t>Octaaf</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Bazuin</w:t>
            </w:r>
          </w:p>
          <w:p>
            <w:pPr>
              <w:pStyle w:val="T4dispositie"/>
              <w:jc w:val="start"/>
              <w:rPr>
                <w:lang w:val="nl-NL"/>
              </w:rPr>
            </w:pPr>
            <w:r>
              <w:rPr>
                <w:lang w:val="nl-NL"/>
              </w:rPr>
              <w:t>Trompet</w:t>
            </w:r>
          </w:p>
          <w:p>
            <w:pPr>
              <w:pStyle w:val="T4dispositie"/>
              <w:jc w:val="start"/>
              <w:rPr>
                <w:lang w:val="nl-NL"/>
              </w:rPr>
            </w:pPr>
            <w:r>
              <w:rPr>
                <w:lang w:val="nl-NL"/>
              </w:rPr>
              <w:t>Klaroen</w:t>
            </w:r>
          </w:p>
        </w:tc>
        <w:tc>
          <w:tcPr>
            <w:tcW w:w="95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fr-FR"/>
              </w:rPr>
            </w:pPr>
            <w:r>
              <w:rPr>
                <w:lang w:val="fr-FR"/>
              </w:rPr>
              <w:t>16'</w:t>
            </w:r>
          </w:p>
          <w:p>
            <w:pPr>
              <w:pStyle w:val="T4dispositie"/>
              <w:jc w:val="start"/>
              <w:rPr>
                <w:lang w:val="fr-FR"/>
              </w:rPr>
            </w:pPr>
            <w:r>
              <w:rPr>
                <w:lang w:val="fr-FR"/>
              </w:rPr>
              <w:t>8' tr</w:t>
            </w:r>
          </w:p>
          <w:p>
            <w:pPr>
              <w:pStyle w:val="T4dispositie"/>
              <w:jc w:val="start"/>
              <w:rPr>
                <w:lang w:val="fr-FR"/>
              </w:rPr>
            </w:pPr>
            <w:r>
              <w:rPr>
                <w:lang w:val="fr-FR"/>
              </w:rPr>
              <w:t>8' tr</w:t>
            </w:r>
          </w:p>
          <w:p>
            <w:pPr>
              <w:pStyle w:val="T4dispositie"/>
              <w:jc w:val="start"/>
              <w:rPr>
                <w:lang w:val="fr-FR"/>
              </w:rPr>
            </w:pPr>
            <w:r>
              <w:rPr>
                <w:lang w:val="fr-FR"/>
              </w:rPr>
              <w:t>5 1/3'</w:t>
            </w:r>
          </w:p>
          <w:p>
            <w:pPr>
              <w:pStyle w:val="T4dispositie"/>
              <w:jc w:val="start"/>
              <w:rPr/>
            </w:pPr>
            <w:r>
              <w:rPr>
                <w:lang w:val="en-GB"/>
              </w:rPr>
              <w:t>4</w:t>
            </w:r>
            <w:r>
              <w:rPr/>
              <w:t>'</w:t>
            </w:r>
            <w:r>
              <w:rPr>
                <w:lang w:val="en-GB"/>
              </w:rPr>
              <w:t xml:space="preserve"> tr</w:t>
            </w:r>
          </w:p>
          <w:p>
            <w:pPr>
              <w:pStyle w:val="T4dispositie"/>
              <w:jc w:val="start"/>
              <w:rPr/>
            </w:pPr>
            <w:r>
              <w:rPr>
                <w:lang w:val="en-GB"/>
              </w:rPr>
              <w:t>2</w:t>
            </w:r>
            <w:r>
              <w:rPr/>
              <w:t>'</w:t>
            </w:r>
            <w:r>
              <w:rPr>
                <w:lang w:val="en-GB"/>
              </w:rPr>
              <w:t xml:space="preserve"> tr</w:t>
            </w:r>
          </w:p>
          <w:p>
            <w:pPr>
              <w:pStyle w:val="T4dispositie"/>
              <w:jc w:val="start"/>
              <w:rPr/>
            </w:pPr>
            <w:r>
              <w:rPr>
                <w:lang w:val="en-GB"/>
              </w:rPr>
              <w:t>4</w:t>
            </w:r>
            <w:r>
              <w:rPr/>
              <w:t>'</w:t>
            </w:r>
            <w:r>
              <w:rPr>
                <w:lang w:val="en-GB"/>
              </w:rPr>
              <w:t xml:space="preserve"> st.</w:t>
            </w:r>
          </w:p>
          <w:p>
            <w:pPr>
              <w:pStyle w:val="T4dispositie"/>
              <w:jc w:val="start"/>
              <w:rPr>
                <w:lang w:val="nl-NL"/>
              </w:rPr>
            </w:pPr>
            <w:r>
              <w:rPr>
                <w:lang w:val="nl-NL"/>
              </w:rPr>
              <w:t>16'</w:t>
            </w:r>
          </w:p>
          <w:p>
            <w:pPr>
              <w:pStyle w:val="T4dispositie"/>
              <w:jc w:val="start"/>
              <w:rPr>
                <w:lang w:val="nl-NL"/>
              </w:rPr>
            </w:pPr>
            <w:r>
              <w:rPr>
                <w:lang w:val="nl-NL"/>
              </w:rPr>
              <w:t>8' tr</w:t>
            </w:r>
          </w:p>
          <w:p>
            <w:pPr>
              <w:pStyle w:val="T4dispositie"/>
              <w:jc w:val="start"/>
              <w:rPr>
                <w:lang w:val="nl-NL"/>
              </w:rPr>
            </w:pPr>
            <w:r>
              <w:rPr>
                <w:lang w:val="nl-NL"/>
              </w:rPr>
              <w:t>4' tr</w:t>
            </w:r>
          </w:p>
        </w:tc>
      </w:tr>
    </w:tbl>
    <w:p>
      <w:pPr>
        <w:pStyle w:val="T4dispositie"/>
        <w:rPr/>
      </w:pPr>
      <w:r>
        <w:rPr/>
      </w:r>
    </w:p>
    <w:p>
      <w:pPr>
        <w:pStyle w:val="T4dispositie"/>
        <w:rPr>
          <w:lang w:val="nl-NL"/>
        </w:rPr>
      </w:pPr>
      <w:r>
        <w:rPr>
          <w:lang w:val="nl-NL"/>
        </w:rPr>
        <w:t>* in werkelijkheid 4-5 st.</w:t>
      </w:r>
    </w:p>
    <w:p>
      <w:pPr>
        <w:pStyle w:val="T4dispositie"/>
        <w:rPr>
          <w:lang w:val="nl-NL"/>
        </w:rPr>
      </w:pPr>
      <w:r>
        <w:rPr>
          <w:lang w:val="nl-NL"/>
        </w:rPr>
      </w:r>
    </w:p>
    <w:p>
      <w:pPr>
        <w:pStyle w:val="T1"/>
        <w:jc w:val="start"/>
        <w:rPr>
          <w:lang w:val="nl-NL"/>
        </w:rPr>
      </w:pPr>
      <w:r>
        <w:rPr>
          <w:lang w:val="nl-NL"/>
        </w:rPr>
        <w:t>Werktuiglijke registers</w:t>
      </w:r>
    </w:p>
    <w:p>
      <w:pPr>
        <w:pStyle w:val="T1"/>
        <w:jc w:val="start"/>
        <w:rPr/>
      </w:pPr>
      <w:r>
        <w:rPr>
          <w:lang w:val="en-GB"/>
        </w:rPr>
        <w:t>koppelingen I-II, I-III, II-III, II-III, Ped-I, Ped-II, Ped-III, Ped-III 4</w:t>
      </w:r>
      <w:r>
        <w:rPr/>
        <w:t>'</w:t>
      </w:r>
      <w:r>
        <w:rPr>
          <w:lang w:val="en-GB"/>
        </w:rPr>
        <w:t xml:space="preserve"> (tevens als pistons)</w:t>
      </w:r>
    </w:p>
    <w:p>
      <w:pPr>
        <w:pStyle w:val="T1"/>
        <w:jc w:val="start"/>
        <w:rPr>
          <w:lang w:val="nl-NL"/>
        </w:rPr>
      </w:pPr>
      <w:r>
        <w:rPr>
          <w:lang w:val="nl-NL"/>
        </w:rPr>
        <w:t>twee vrije combinaties</w:t>
      </w:r>
    </w:p>
    <w:p>
      <w:pPr>
        <w:pStyle w:val="T1"/>
        <w:jc w:val="start"/>
        <w:rPr>
          <w:lang w:val="nl-NL"/>
        </w:rPr>
      </w:pPr>
      <w:r>
        <w:rPr>
          <w:lang w:val="nl-NL"/>
        </w:rPr>
        <w:t>automatische pedaalomschakeling II met zes vrije versterkingen</w:t>
      </w:r>
    </w:p>
    <w:p>
      <w:pPr>
        <w:pStyle w:val="T1"/>
        <w:jc w:val="start"/>
        <w:rPr>
          <w:lang w:val="nl-NL"/>
        </w:rPr>
      </w:pPr>
      <w:r>
        <w:rPr>
          <w:lang w:val="nl-NL"/>
        </w:rPr>
        <w:t>automatische pedaalomschakeling III met zes vrije versterkingen</w:t>
      </w:r>
    </w:p>
    <w:p>
      <w:pPr>
        <w:pStyle w:val="T1"/>
        <w:jc w:val="start"/>
        <w:rPr>
          <w:lang w:val="nl-NL"/>
        </w:rPr>
      </w:pPr>
      <w:r>
        <w:rPr>
          <w:lang w:val="nl-NL"/>
        </w:rPr>
        <w:t>vaste combinaties PP-P-MF-F-FF-Tutti (Tutti tevens als piston)</w:t>
      </w:r>
    </w:p>
    <w:p>
      <w:pPr>
        <w:pStyle w:val="T1"/>
        <w:jc w:val="start"/>
        <w:rPr>
          <w:lang w:val="nl-NL"/>
        </w:rPr>
      </w:pPr>
      <w:r>
        <w:rPr>
          <w:lang w:val="nl-NL"/>
        </w:rPr>
        <w:t>handregisters af</w:t>
      </w:r>
    </w:p>
    <w:p>
      <w:pPr>
        <w:pStyle w:val="T1"/>
        <w:jc w:val="start"/>
        <w:rPr>
          <w:lang w:val="nl-NL"/>
        </w:rPr>
      </w:pPr>
      <w:r>
        <w:rPr>
          <w:lang w:val="nl-NL"/>
        </w:rPr>
        <w:t>tremolo</w:t>
      </w:r>
    </w:p>
    <w:p>
      <w:pPr>
        <w:pStyle w:val="T1"/>
        <w:jc w:val="start"/>
        <w:rPr>
          <w:lang w:val="nl-NL"/>
        </w:rPr>
      </w:pPr>
      <w:r>
        <w:rPr>
          <w:lang w:val="nl-NL"/>
        </w:rPr>
        <w:t>generaal crescendo</w:t>
      </w:r>
    </w:p>
    <w:p>
      <w:pPr>
        <w:pStyle w:val="T1"/>
        <w:jc w:val="start"/>
        <w:rPr>
          <w:lang w:val="nl-NL"/>
        </w:rPr>
      </w:pPr>
      <w:r>
        <w:rPr>
          <w:lang w:val="nl-NL"/>
        </w:rPr>
        <w:t>oplosser</w:t>
      </w:r>
    </w:p>
    <w:p>
      <w:pPr>
        <w:pStyle w:val="T1"/>
        <w:jc w:val="start"/>
        <w:rPr>
          <w:lang w:val="nl-NL"/>
        </w:rPr>
      </w:pPr>
      <w:r>
        <w:rPr>
          <w:lang w:val="nl-NL"/>
        </w:rPr>
        <w:t>tongwerk af en aparte knoppen voor het afstellen van de tongwerken</w:t>
      </w:r>
    </w:p>
    <w:p>
      <w:pPr>
        <w:pStyle w:val="T1"/>
        <w:jc w:val="start"/>
        <w:rPr>
          <w:lang w:val="nl-NL"/>
        </w:rPr>
      </w:pPr>
      <w:r>
        <w:rPr>
          <w:lang w:val="nl-NL"/>
        </w:rPr>
        <w:t>trede zwelkast III</w:t>
      </w:r>
    </w:p>
    <w:p>
      <w:pPr>
        <w:pStyle w:val="T1"/>
        <w:jc w:val="start"/>
        <w:rPr>
          <w:lang w:val="nl-NL"/>
        </w:rPr>
      </w:pPr>
      <w:r>
        <w:rPr>
          <w:lang w:val="nl-NL"/>
        </w:rPr>
        <w:t>trede generaal crescendo</w:t>
      </w:r>
    </w:p>
    <w:p>
      <w:pPr>
        <w:pStyle w:val="T1"/>
        <w:jc w:val="start"/>
        <w:rPr>
          <w:lang w:val="nl-NL"/>
        </w:rPr>
      </w:pPr>
      <w:r>
        <w:rPr>
          <w:lang w:val="nl-NL"/>
        </w:rPr>
      </w:r>
    </w:p>
    <w:p>
      <w:pPr>
        <w:pStyle w:val="T1"/>
        <w:jc w:val="start"/>
        <w:rPr/>
      </w:pPr>
      <w:r>
        <w:rPr/>
        <w:t>Samenstelling vulstemmen</w:t>
      </w:r>
    </w:p>
    <w:tbl>
      <w:tblPr>
        <w:tblW w:w="4570" w:type="dxa"/>
        <w:jc w:val="start"/>
        <w:tblInd w:w="-70" w:type="dxa"/>
        <w:tblLayout w:type="fixed"/>
        <w:tblCellMar>
          <w:top w:w="0" w:type="dxa"/>
          <w:start w:w="70" w:type="dxa"/>
          <w:bottom w:w="0" w:type="dxa"/>
          <w:end w:w="70" w:type="dxa"/>
        </w:tblCellMar>
      </w:tblPr>
      <w:tblGrid>
        <w:gridCol w:w="1690"/>
        <w:gridCol w:w="720"/>
        <w:gridCol w:w="720"/>
        <w:gridCol w:w="720"/>
        <w:gridCol w:w="72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1 1/3</w:t>
            </w:r>
          </w:p>
          <w:p>
            <w:pPr>
              <w:pStyle w:val="T4dispositie"/>
              <w:rPr>
                <w:lang w:val="nl-NL"/>
              </w:rPr>
            </w:pPr>
            <w:r>
              <w:rPr>
                <w:lang w:val="en-GB"/>
              </w:rPr>
              <w:t>1</w:t>
            </w:r>
          </w:p>
        </w:tc>
        <w:tc>
          <w:tcPr>
            <w:tcW w:w="720" w:type="dxa"/>
            <w:tcBorders/>
          </w:tcPr>
          <w:p>
            <w:pPr>
              <w:pStyle w:val="T4dispositie"/>
              <w:rPr/>
            </w:pPr>
            <w:r>
              <w:rPr>
                <w:lang w:val="nl-NL"/>
              </w:rPr>
              <w:t>c</w:t>
            </w:r>
            <w:r>
              <w:rPr>
                <w:vertAlign w:val="superscript"/>
                <w:lang w:val="nl-NL"/>
              </w:rPr>
              <w:t>3</w:t>
            </w:r>
          </w:p>
          <w:p>
            <w:pPr>
              <w:pStyle w:val="T4dispositie"/>
              <w:rPr>
                <w:lang w:val="en-GB"/>
              </w:rPr>
            </w:pPr>
            <w:r>
              <w:rPr>
                <w:lang w:val="en-GB"/>
              </w:rPr>
              <w:t>5 1/3</w:t>
            </w:r>
          </w:p>
          <w:p>
            <w:pPr>
              <w:pStyle w:val="T4dispositie"/>
              <w:rPr>
                <w:lang w:val="en-GB"/>
              </w:rPr>
            </w:pPr>
            <w:r>
              <w:rPr>
                <w:lang w:val="en-GB"/>
              </w:rPr>
              <w:t>4</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1 1/3</w:t>
            </w:r>
          </w:p>
        </w:tc>
      </w:tr>
    </w:tbl>
    <w:p>
      <w:pPr>
        <w:pStyle w:val="Normal"/>
        <w:rPr>
          <w:rFonts w:ascii="Times New Roman" w:hAnsi="Times New Roman" w:cs="Times New Roman"/>
          <w:szCs w:val="24"/>
          <w:lang w:val="en-GB"/>
        </w:rPr>
      </w:pPr>
      <w:r>
        <w:rPr>
          <w:rFonts w:cs="Times New Roman" w:ascii="Times New Roman" w:hAnsi="Times New Roman"/>
          <w:szCs w:val="24"/>
          <w:lang w:val="en-GB"/>
        </w:rPr>
      </w:r>
    </w:p>
    <w:p>
      <w:pPr>
        <w:pStyle w:val="Normal"/>
        <w:rPr/>
      </w:pPr>
      <w:r>
        <w:rPr>
          <w:rFonts w:cs="Times New Roman" w:ascii="Times New Roman" w:hAnsi="Times New Roman"/>
          <w:szCs w:val="24"/>
          <w:lang w:val="en-GB"/>
        </w:rPr>
        <w:t xml:space="preserve">Cornet HW   </w:t>
      </w:r>
      <w:r>
        <w:rPr>
          <w:rFonts w:cs="Times New Roman" w:ascii="Times New Roman" w:hAnsi="Times New Roman"/>
          <w:spacing w:val="-3"/>
          <w:sz w:val="20"/>
          <w:lang w:val="en-US"/>
        </w:rPr>
        <w:t>c</w:t>
      </w:r>
      <w:r>
        <w:rPr>
          <w:rFonts w:cs="Times New Roman" w:ascii="Times New Roman" w:hAnsi="Times New Roman"/>
          <w:spacing w:val="-3"/>
          <w:sz w:val="20"/>
          <w:vertAlign w:val="superscript"/>
          <w:lang w:val="en-US"/>
        </w:rPr>
        <w:t>1</w:t>
      </w:r>
      <w:r>
        <w:rPr>
          <w:rFonts w:cs="Times New Roman" w:ascii="Times New Roman" w:hAnsi="Times New Roman"/>
          <w:spacing w:val="-3"/>
          <w:sz w:val="20"/>
          <w:lang w:val="en-US"/>
        </w:rPr>
        <w:t xml:space="preserve">   8 - 4 - 2 2/3 - 2 - 1 3/5</w:t>
      </w:r>
    </w:p>
    <w:p>
      <w:pPr>
        <w:pStyle w:val="T1"/>
        <w:jc w:val="start"/>
        <w:rPr>
          <w:rFonts w:ascii="Times New Roman" w:hAnsi="Times New Roman" w:cs="Times New Roman"/>
          <w:spacing w:val="-3"/>
          <w:sz w:val="20"/>
          <w:szCs w:val="24"/>
          <w:lang w:val="en-GB"/>
        </w:rPr>
      </w:pPr>
      <w:r>
        <w:rPr>
          <w:rFonts w:cs="Times New Roman"/>
          <w:spacing w:val="-3"/>
          <w:sz w:val="20"/>
          <w:szCs w:val="24"/>
          <w:lang w:val="en-GB"/>
        </w:rPr>
      </w:r>
    </w:p>
    <w:tbl>
      <w:tblPr>
        <w:tblW w:w="2950" w:type="dxa"/>
        <w:jc w:val="start"/>
        <w:tblInd w:w="-70" w:type="dxa"/>
        <w:tblLayout w:type="fixed"/>
        <w:tblCellMar>
          <w:top w:w="0" w:type="dxa"/>
          <w:start w:w="70" w:type="dxa"/>
          <w:bottom w:w="0" w:type="dxa"/>
          <w:end w:w="70" w:type="dxa"/>
        </w:tblCellMar>
      </w:tblPr>
      <w:tblGrid>
        <w:gridCol w:w="1690"/>
        <w:gridCol w:w="540"/>
        <w:gridCol w:w="720"/>
      </w:tblGrid>
      <w:tr>
        <w:trPr/>
        <w:tc>
          <w:tcPr>
            <w:tcW w:w="1690" w:type="dxa"/>
            <w:tcBorders/>
          </w:tcPr>
          <w:p>
            <w:pPr>
              <w:pStyle w:val="Normal"/>
              <w:rPr>
                <w:rFonts w:ascii="Times New Roman" w:hAnsi="Times New Roman" w:cs="Times New Roman"/>
                <w:szCs w:val="24"/>
                <w:lang w:val="en-GB"/>
              </w:rPr>
            </w:pPr>
            <w:r>
              <w:rPr>
                <w:rFonts w:cs="Times New Roman" w:ascii="Times New Roman" w:hAnsi="Times New Roman"/>
                <w:szCs w:val="24"/>
                <w:lang w:val="en-GB"/>
              </w:rPr>
              <w:t>Sesquialter Pos</w:t>
            </w:r>
          </w:p>
        </w:tc>
        <w:tc>
          <w:tcPr>
            <w:tcW w:w="540" w:type="dxa"/>
            <w:tcBorders/>
          </w:tcPr>
          <w:p>
            <w:pPr>
              <w:pStyle w:val="T4dispositie"/>
              <w:rPr>
                <w:lang w:val="en-GB"/>
              </w:rPr>
            </w:pPr>
            <w:r>
              <w:rPr>
                <w:lang w:val="en-GB"/>
              </w:rPr>
              <w:t>C</w:t>
            </w:r>
          </w:p>
          <w:p>
            <w:pPr>
              <w:pStyle w:val="T4dispositie"/>
              <w:rPr>
                <w:lang w:val="en-GB"/>
              </w:rPr>
            </w:pPr>
            <w:r>
              <w:rPr>
                <w:lang w:val="en-GB"/>
              </w:rPr>
              <w:t>1 1/3</w:t>
            </w:r>
          </w:p>
          <w:p>
            <w:pPr>
              <w:pStyle w:val="T4dispositie"/>
              <w:rPr>
                <w:lang w:val="en-GB"/>
              </w:rPr>
            </w:pPr>
            <w:r>
              <w:rPr>
                <w:lang w:val="en-GB"/>
              </w:rPr>
              <w:t>4/5</w:t>
            </w:r>
          </w:p>
        </w:tc>
        <w:tc>
          <w:tcPr>
            <w:tcW w:w="720" w:type="dxa"/>
            <w:tcBorders/>
          </w:tcPr>
          <w:p>
            <w:pPr>
              <w:pStyle w:val="T4dispositie"/>
              <w:rPr>
                <w:lang w:val="en-GB"/>
              </w:rPr>
            </w:pPr>
            <w:r>
              <w:rPr>
                <w:lang w:val="en-GB"/>
              </w:rPr>
              <w:t>c</w:t>
            </w:r>
          </w:p>
          <w:p>
            <w:pPr>
              <w:pStyle w:val="T4dispositie"/>
              <w:rPr>
                <w:lang w:val="en-GB"/>
              </w:rPr>
            </w:pPr>
            <w:r>
              <w:rPr>
                <w:lang w:val="en-GB"/>
              </w:rPr>
              <w:t>2 2/3</w:t>
            </w:r>
          </w:p>
          <w:p>
            <w:pPr>
              <w:pStyle w:val="T4dispositie"/>
              <w:rPr>
                <w:lang w:val="en-GB"/>
              </w:rPr>
            </w:pPr>
            <w:r>
              <w:rPr>
                <w:lang w:val="en-GB"/>
              </w:rPr>
              <w:t>1 3/5</w:t>
            </w:r>
          </w:p>
        </w:tc>
      </w:tr>
    </w:tbl>
    <w:p>
      <w:pPr>
        <w:pStyle w:val="Normal"/>
        <w:rPr>
          <w:rFonts w:ascii="Times New Roman" w:hAnsi="Times New Roman" w:cs="Times New Roman"/>
          <w:szCs w:val="24"/>
          <w:lang w:val="en-GB"/>
        </w:rPr>
      </w:pPr>
      <w:r>
        <w:rPr>
          <w:rFonts w:cs="Times New Roman" w:ascii="Times New Roman" w:hAnsi="Times New Roman"/>
          <w:szCs w:val="24"/>
          <w:lang w:val="en-GB"/>
        </w:rPr>
      </w:r>
    </w:p>
    <w:tbl>
      <w:tblPr>
        <w:tblW w:w="4570" w:type="dxa"/>
        <w:jc w:val="start"/>
        <w:tblInd w:w="-70" w:type="dxa"/>
        <w:tblLayout w:type="fixed"/>
        <w:tblCellMar>
          <w:top w:w="0" w:type="dxa"/>
          <w:start w:w="70" w:type="dxa"/>
          <w:bottom w:w="0" w:type="dxa"/>
          <w:end w:w="70" w:type="dxa"/>
        </w:tblCellMar>
      </w:tblPr>
      <w:tblGrid>
        <w:gridCol w:w="1690"/>
        <w:gridCol w:w="720"/>
        <w:gridCol w:w="720"/>
        <w:gridCol w:w="720"/>
        <w:gridCol w:w="720"/>
      </w:tblGrid>
      <w:tr>
        <w:trPr/>
        <w:tc>
          <w:tcPr>
            <w:tcW w:w="1690" w:type="dxa"/>
            <w:tcBorders/>
          </w:tcPr>
          <w:p>
            <w:pPr>
              <w:pStyle w:val="Normal"/>
              <w:rPr>
                <w:rFonts w:ascii="Times New Roman" w:hAnsi="Times New Roman" w:cs="Times New Roman"/>
                <w:szCs w:val="24"/>
                <w:lang w:val="en-GB"/>
              </w:rPr>
            </w:pPr>
            <w:r>
              <w:rPr>
                <w:rFonts w:cs="Times New Roman" w:ascii="Times New Roman" w:hAnsi="Times New Roman"/>
                <w:szCs w:val="24"/>
                <w:lang w:val="en-GB"/>
              </w:rPr>
              <w:t>Scherp Pos</w:t>
            </w:r>
          </w:p>
        </w:tc>
        <w:tc>
          <w:tcPr>
            <w:tcW w:w="720" w:type="dxa"/>
            <w:tcBorders/>
          </w:tcPr>
          <w:p>
            <w:pPr>
              <w:pStyle w:val="T4dispositie"/>
              <w:rPr>
                <w:lang w:val="en-GB"/>
              </w:rPr>
            </w:pPr>
            <w:r>
              <w:rPr>
                <w:lang w:val="en-GB"/>
              </w:rPr>
              <w:t>C</w:t>
            </w:r>
          </w:p>
          <w:p>
            <w:pPr>
              <w:pStyle w:val="T4dispositie"/>
              <w:rPr>
                <w:lang w:val="en-GB"/>
              </w:rPr>
            </w:pPr>
            <w:r>
              <w:rPr>
                <w:lang w:val="en-GB"/>
              </w:rPr>
              <w:t>1</w:t>
            </w:r>
          </w:p>
          <w:p>
            <w:pPr>
              <w:pStyle w:val="T4dispositie"/>
              <w:rPr>
                <w:lang w:val="en-GB"/>
              </w:rPr>
            </w:pPr>
            <w:r>
              <w:rPr>
                <w:lang w:val="en-GB"/>
              </w:rPr>
              <w:t>2/3</w:t>
            </w:r>
          </w:p>
          <w:p>
            <w:pPr>
              <w:pStyle w:val="T4dispositie"/>
              <w:rPr>
                <w:lang w:val="en-GB"/>
              </w:rPr>
            </w:pPr>
            <w:r>
              <w:rPr>
                <w:lang w:val="en-GB"/>
              </w:rPr>
              <w:t>1/2</w:t>
            </w:r>
          </w:p>
          <w:p>
            <w:pPr>
              <w:pStyle w:val="T4dispositie"/>
              <w:rPr>
                <w:lang w:val="en-GB"/>
              </w:rPr>
            </w:pPr>
            <w:r>
              <w:rPr>
                <w:lang w:val="en-GB"/>
              </w:rPr>
              <w:t>1/3</w:t>
            </w:r>
          </w:p>
        </w:tc>
        <w:tc>
          <w:tcPr>
            <w:tcW w:w="720" w:type="dxa"/>
            <w:tcBorders/>
          </w:tcPr>
          <w:p>
            <w:pPr>
              <w:pStyle w:val="T4dispositie"/>
              <w:rPr>
                <w:lang w:val="en-GB"/>
              </w:rPr>
            </w:pPr>
            <w:r>
              <w:rPr>
                <w:lang w:val="en-GB"/>
              </w:rPr>
              <w:t>fis</w:t>
            </w:r>
          </w:p>
          <w:p>
            <w:pPr>
              <w:pStyle w:val="T4dispositie"/>
              <w:rPr>
                <w:lang w:val="en-GB"/>
              </w:rPr>
            </w:pPr>
            <w:r>
              <w:rPr>
                <w:lang w:val="en-GB"/>
              </w:rPr>
              <w:t>1 1/3</w:t>
            </w:r>
          </w:p>
          <w:p>
            <w:pPr>
              <w:pStyle w:val="T4dispositie"/>
              <w:rPr>
                <w:lang w:val="en-GB"/>
              </w:rPr>
            </w:pPr>
            <w:r>
              <w:rPr>
                <w:lang w:val="en-GB"/>
              </w:rPr>
              <w:t>1</w:t>
            </w:r>
          </w:p>
          <w:p>
            <w:pPr>
              <w:pStyle w:val="T4dispositie"/>
              <w:rPr>
                <w:lang w:val="en-GB"/>
              </w:rPr>
            </w:pPr>
            <w:r>
              <w:rPr>
                <w:lang w:val="en-GB"/>
              </w:rPr>
              <w:t>2/3</w:t>
            </w:r>
          </w:p>
          <w:p>
            <w:pPr>
              <w:pStyle w:val="T4dispositie"/>
              <w:rPr>
                <w:lang w:val="en-GB"/>
              </w:rPr>
            </w:pPr>
            <w:r>
              <w:rPr>
                <w:lang w:val="en-GB"/>
              </w:rPr>
              <w:t>1/2</w:t>
            </w:r>
          </w:p>
        </w:tc>
        <w:tc>
          <w:tcPr>
            <w:tcW w:w="720" w:type="dxa"/>
            <w:tcBorders/>
          </w:tcPr>
          <w:p>
            <w:pPr>
              <w:pStyle w:val="T4dispositie"/>
              <w:rPr/>
            </w:pPr>
            <w:r>
              <w:rPr>
                <w:lang w:val="en-GB"/>
              </w:rPr>
              <w:t>fis</w:t>
            </w:r>
            <w:r>
              <w:rPr>
                <w:vertAlign w:val="superscript"/>
                <w:lang w:val="en-GB"/>
              </w:rPr>
              <w:t>1</w:t>
            </w:r>
          </w:p>
          <w:p>
            <w:pPr>
              <w:pStyle w:val="T4dispositie"/>
              <w:rPr>
                <w:lang w:val="en-GB"/>
              </w:rPr>
            </w:pPr>
            <w:r>
              <w:rPr>
                <w:lang w:val="en-GB"/>
              </w:rPr>
              <w:t>2</w:t>
            </w:r>
          </w:p>
          <w:p>
            <w:pPr>
              <w:pStyle w:val="T4dispositie"/>
              <w:rPr>
                <w:lang w:val="en-GB"/>
              </w:rPr>
            </w:pPr>
            <w:r>
              <w:rPr>
                <w:lang w:val="en-GB"/>
              </w:rPr>
              <w:t>1 1/3</w:t>
            </w:r>
          </w:p>
          <w:p>
            <w:pPr>
              <w:pStyle w:val="T4dispositie"/>
              <w:rPr>
                <w:lang w:val="en-GB"/>
              </w:rPr>
            </w:pPr>
            <w:r>
              <w:rPr>
                <w:lang w:val="en-GB"/>
              </w:rPr>
              <w:t>1</w:t>
            </w:r>
          </w:p>
          <w:p>
            <w:pPr>
              <w:pStyle w:val="T4dispositie"/>
              <w:rPr>
                <w:lang w:val="en-GB"/>
              </w:rPr>
            </w:pPr>
            <w:r>
              <w:rPr>
                <w:lang w:val="en-GB"/>
              </w:rPr>
              <w:t>2/3</w:t>
            </w:r>
          </w:p>
        </w:tc>
        <w:tc>
          <w:tcPr>
            <w:tcW w:w="720" w:type="dxa"/>
            <w:tcBorders/>
          </w:tcPr>
          <w:p>
            <w:pPr>
              <w:pStyle w:val="T4dispositie"/>
              <w:rPr/>
            </w:pPr>
            <w:r>
              <w:rPr>
                <w:lang w:val="en-GB"/>
              </w:rPr>
              <w:t>fis</w:t>
            </w:r>
            <w:r>
              <w:rPr>
                <w:vertAlign w:val="superscript"/>
                <w:lang w:val="en-GB"/>
              </w:rPr>
              <w:t>2</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1 1/3</w:t>
            </w:r>
          </w:p>
          <w:p>
            <w:pPr>
              <w:pStyle w:val="T4dispositie"/>
              <w:rPr>
                <w:lang w:val="en-GB"/>
              </w:rPr>
            </w:pPr>
            <w:r>
              <w:rPr>
                <w:lang w:val="en-GB"/>
              </w:rPr>
              <w:t>1</w:t>
            </w:r>
          </w:p>
        </w:tc>
      </w:tr>
    </w:tbl>
    <w:p>
      <w:pPr>
        <w:pStyle w:val="Normal"/>
        <w:rPr>
          <w:rFonts w:ascii="Times New Roman" w:hAnsi="Times New Roman" w:cs="Times New Roman"/>
          <w:szCs w:val="24"/>
          <w:lang w:val="en-GB"/>
        </w:rPr>
      </w:pPr>
      <w:r>
        <w:rPr>
          <w:rFonts w:cs="Times New Roman" w:ascii="Times New Roman" w:hAnsi="Times New Roman"/>
          <w:szCs w:val="24"/>
          <w:lang w:val="en-GB"/>
        </w:rPr>
      </w:r>
    </w:p>
    <w:tbl>
      <w:tblPr>
        <w:tblW w:w="2410" w:type="dxa"/>
        <w:jc w:val="start"/>
        <w:tblInd w:w="-70" w:type="dxa"/>
        <w:tblLayout w:type="fixed"/>
        <w:tblCellMar>
          <w:top w:w="0" w:type="dxa"/>
          <w:start w:w="70" w:type="dxa"/>
          <w:bottom w:w="0" w:type="dxa"/>
          <w:end w:w="70" w:type="dxa"/>
        </w:tblCellMar>
      </w:tblPr>
      <w:tblGrid>
        <w:gridCol w:w="1690"/>
        <w:gridCol w:w="720"/>
      </w:tblGrid>
      <w:tr>
        <w:trPr/>
        <w:tc>
          <w:tcPr>
            <w:tcW w:w="1690" w:type="dxa"/>
            <w:tcBorders/>
          </w:tcPr>
          <w:p>
            <w:pPr>
              <w:pStyle w:val="Normal"/>
              <w:rPr>
                <w:rFonts w:ascii="Times New Roman" w:hAnsi="Times New Roman" w:cs="Times New Roman"/>
                <w:szCs w:val="24"/>
                <w:lang w:val="en-GB"/>
              </w:rPr>
            </w:pPr>
            <w:r>
              <w:rPr>
                <w:rFonts w:cs="Times New Roman" w:ascii="Times New Roman" w:hAnsi="Times New Roman"/>
                <w:szCs w:val="24"/>
                <w:lang w:val="en-GB"/>
              </w:rPr>
              <w:t>Mixtuur Ped</w:t>
            </w:r>
          </w:p>
        </w:tc>
        <w:tc>
          <w:tcPr>
            <w:tcW w:w="720" w:type="dxa"/>
            <w:tcBorders/>
          </w:tcPr>
          <w:p>
            <w:pPr>
              <w:pStyle w:val="T4dispositie"/>
              <w:rPr>
                <w:lang w:val="en-GB"/>
              </w:rPr>
            </w:pPr>
            <w:r>
              <w:rPr>
                <w:lang w:val="en-GB"/>
              </w:rPr>
              <w:t>C</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1 1/3</w:t>
            </w:r>
          </w:p>
          <w:p>
            <w:pPr>
              <w:pStyle w:val="T4dispositie"/>
              <w:rPr>
                <w:lang w:val="en-GB"/>
              </w:rPr>
            </w:pPr>
            <w:r>
              <w:rPr>
                <w:lang w:val="en-GB"/>
              </w:rPr>
              <w:t>1</w:t>
            </w:r>
          </w:p>
        </w:tc>
      </w:tr>
    </w:tbl>
    <w:p>
      <w:pPr>
        <w:pStyle w:val="Normal"/>
        <w:rPr>
          <w:rFonts w:ascii="Times New Roman" w:hAnsi="Times New Roman" w:cs="Times New Roman"/>
          <w:szCs w:val="24"/>
          <w:lang w:val="en-GB"/>
        </w:rPr>
      </w:pPr>
      <w:r>
        <w:rPr>
          <w:rFonts w:cs="Times New Roman" w:ascii="Times New Roman" w:hAnsi="Times New Roman"/>
          <w:szCs w:val="24"/>
          <w:lang w:val="en-GB"/>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regulateur en zes rolbalgen</w:t>
      </w:r>
    </w:p>
    <w:p>
      <w:pPr>
        <w:pStyle w:val="T1"/>
        <w:jc w:val="start"/>
        <w:rPr>
          <w:lang w:val="nl-NL"/>
        </w:rPr>
      </w:pPr>
      <w:r>
        <w:rPr>
          <w:lang w:val="nl-NL"/>
        </w:rPr>
        <w:t>Winddruk</w:t>
      </w:r>
    </w:p>
    <w:p>
      <w:pPr>
        <w:pStyle w:val="T1"/>
        <w:jc w:val="start"/>
        <w:rPr>
          <w:lang w:val="nl-NL"/>
        </w:rPr>
      </w:pPr>
      <w:r>
        <w:rPr>
          <w:lang w:val="nl-NL"/>
        </w:rPr>
        <w:t>HW en Ped 85 mm, Pos en ZwW 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magazijnbalg is voorzien van een in- en uitspringende vouw; de regulateur heeft alleen een inspringende vouw.</w:t>
      </w:r>
    </w:p>
    <w:p>
      <w:pPr>
        <w:pStyle w:val="T1"/>
        <w:jc w:val="start"/>
        <w:rPr>
          <w:lang w:val="nl-NL"/>
        </w:rPr>
      </w:pPr>
      <w:r>
        <w:rPr>
          <w:lang w:val="nl-NL"/>
        </w:rPr>
        <w:t>De registers Octaafbas 8', Octaaf 4' en Octaaf 2' van het Ped zijn gecombineerd met de Prestantbas 16'. De Gedektbas 8' is gecombineerd met de Subbas 16'. De Kwintadeen 16' (Ped) is gecombineerd met die van het HW. De Trompet 8' en de Klaroen 4' in het Ped zijn gecombineerd met de Bazuin 16'. De Bombarde 16' (HW) is van C - fis gecombineerd met de Bazuin 16' (Ped), het vervolg is zelfstandig. De Voix Céleste 8' begint op c.</w:t>
      </w:r>
    </w:p>
    <w:p>
      <w:pPr>
        <w:pStyle w:val="T1"/>
        <w:jc w:val="start"/>
        <w:rPr>
          <w:lang w:val="nl-NL"/>
        </w:rPr>
      </w:pPr>
      <w:r>
        <w:rPr>
          <w:lang w:val="nl-NL"/>
        </w:rPr>
        <w:t>Het pijpwerk is op één niveau opgesteld uitgezonderd de kleinere pedaalstemmen die zich in de onderkas bevinden. De twee laden van het HW bevinden zich in het midden van de kas en zijn diatonisch ingedeeld. Rechts hiervan (vanuit de kerk bezien) bevinden zich de twee chromatische laden van het ZwW, links van het HW bevinden zich de twee chromatische laden van het Pos. Het Ped is in twee chromatische rijen achter het HW en Pos opgesteld, deels ook dwars naast het Pos. De Cornet is opgebankt op twee laden. De Bombarde 16' (HW) bevindt zich achter het front.</w:t>
      </w:r>
    </w:p>
    <w:p>
      <w:pPr>
        <w:pStyle w:val="T1"/>
        <w:jc w:val="start"/>
        <w:rPr>
          <w:lang w:val="nl-NL"/>
        </w:rPr>
      </w:pPr>
      <w:r>
        <w:rPr>
          <w:lang w:val="nl-NL"/>
        </w:rPr>
        <w:t>Houten pijpen zijn toegepast voor de registers Subbas 16' (C-h), Kwintadeen 16' (HW, C-H), Bourdon 8' (HW, C-H), Roerfluit 8' (Pos, C-H) en Holpijp 8' ZwW (C-H).</w:t>
      </w:r>
    </w:p>
    <w:p>
      <w:pPr>
        <w:pStyle w:val="T1"/>
        <w:jc w:val="start"/>
        <w:rPr/>
      </w:pPr>
      <w:r>
        <w:rPr>
          <w:lang w:val="nl-NL"/>
        </w:rPr>
        <w:t>Zinken pijpen zijn aanwezig in de volgende registers: Prestantbas 16' (geheel), Octaafbas 8' (fis-h), Kwintadeen 16' (HW, c-h), Prestant 8' (HW, C-f</w:t>
      </w:r>
      <w:r>
        <w:rPr>
          <w:vertAlign w:val="superscript"/>
          <w:lang w:val="nl-NL"/>
        </w:rPr>
        <w:t>1</w:t>
      </w:r>
      <w:r>
        <w:rPr>
          <w:lang w:val="nl-NL"/>
        </w:rPr>
        <w:t>), Octaaf 4' (HW, C-F); Quintadeen 8' (Pos, C-H), Octaaf 4' (Pos, C-F); Prestant 8' (ZwW, C-H), Wilgenpijp 8' (C-H), Holpijp 8' (ZwW, C-H), Openfluit 4' (ZwW, C-F). Het overige labiaalpijpwerk is overwegend van 40% tin. Bij de tongwerken zijn de bekers van de Bazuin 16' geheel van zink evenals de bekers voor C-F van de Bombarde 16' en de Trompet 8' HW, alsmede C-F van de Trompet 8' ZwW en C-H van de Hobo 8'. De Trompet 8' van het HW heeft bekers met dubbele lengte vanaf c</w:t>
      </w:r>
      <w:r>
        <w:rPr>
          <w:vertAlign w:val="superscript"/>
          <w:lang w:val="nl-NL"/>
        </w:rPr>
        <w:t>3</w:t>
      </w:r>
      <w:r>
        <w:rPr>
          <w:lang w:val="nl-NL"/>
        </w:rPr>
        <w:t>, de Trompet 8' van het ZwW heeft bekers met dubbele lengte vanaf gis</w:t>
      </w:r>
      <w:r>
        <w:rPr>
          <w:vertAlign w:val="superscript"/>
          <w:lang w:val="nl-NL"/>
        </w:rPr>
        <w:t>2</w:t>
      </w:r>
      <w:r>
        <w:rPr>
          <w:lang w:val="nl-NL"/>
        </w:rPr>
        <w:t>. De Klaroen 4' van het HW is voorzien van bekers met dubbele lengte van c</w:t>
      </w:r>
      <w:r>
        <w:rPr>
          <w:vertAlign w:val="superscript"/>
          <w:lang w:val="nl-NL"/>
        </w:rPr>
        <w:t>2</w:t>
      </w:r>
      <w:r>
        <w:rPr>
          <w:lang w:val="nl-NL"/>
        </w:rPr>
        <w:t>-g</w:t>
      </w:r>
      <w:r>
        <w:rPr>
          <w:vertAlign w:val="superscript"/>
          <w:lang w:val="nl-NL"/>
        </w:rPr>
        <w:t>2</w:t>
      </w:r>
      <w:r>
        <w:rPr>
          <w:lang w:val="nl-NL"/>
        </w:rPr>
        <w:t>, het vervolg zijn labialen. De Vox Humana 8' en het Regaal 4' (ZwW) zijn vanaf gis</w:t>
      </w:r>
      <w:r>
        <w:rPr>
          <w:vertAlign w:val="superscript"/>
          <w:lang w:val="nl-NL"/>
        </w:rPr>
        <w:t>2</w:t>
      </w:r>
      <w:r>
        <w:rPr>
          <w:lang w:val="nl-NL"/>
        </w:rPr>
        <w:t xml:space="preserve"> labialen. De bekers van de Kromhoorn 8' zijn van C-h</w:t>
      </w:r>
      <w:r>
        <w:rPr>
          <w:vertAlign w:val="superscript"/>
          <w:lang w:val="nl-NL"/>
        </w:rPr>
        <w:t>2</w:t>
      </w:r>
      <w:r>
        <w:rPr>
          <w:lang w:val="nl-NL"/>
        </w:rPr>
        <w:t xml:space="preserve"> van hout, het vervolg is van metaal.</w:t>
      </w:r>
    </w:p>
    <w:p>
      <w:pPr>
        <w:pStyle w:val="T1"/>
        <w:jc w:val="start"/>
        <w:rPr>
          <w:lang w:val="nl-NL"/>
        </w:rPr>
      </w:pPr>
      <w:r>
        <w:rPr>
          <w:lang w:val="nl-NL"/>
        </w:rPr>
        <w:t>Op het HW en Pos zijn tot en met beide registers Octaaf 2' de pijpen van expressions voorzien. Op het ZwW zijn expressions aanwezig tot en met de Openfluit 4'. Alle hogere registers zijn voorzien van stemkrullen, en de kleinste pijpen zijn op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lang w:val="nl-N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lang w:val="nl-N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TotalTime>
  <Application>LibreOffice/7.2.1.2$MacOSX_X86_64 LibreOffice_project/87b77fad49947c1441b67c559c339af8f3517e22</Application>
  <AppVersion>15.0000</AppVersion>
  <Pages>4</Pages>
  <Words>1068</Words>
  <Characters>5148</Characters>
  <CharactersWithSpaces>5987</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2010-03-22T00:17:00Z</dcterms:created>
  <dc:creator>WS1</dc:creator>
  <dc:description/>
  <dc:language>en-US</dc:language>
  <cp:lastModifiedBy>NIvO</cp:lastModifiedBy>
  <dcterms:modified xsi:type="dcterms:W3CDTF">2010-03-23T14:16:00Z</dcterms:modified>
  <cp:revision>3</cp:revision>
  <dc:subject/>
  <dc:title>Zeeland / 1895</dc:title>
</cp:coreProperties>
</file>