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1E4" w14:textId="77777777" w:rsidR="00264F91" w:rsidRDefault="00000000">
      <w:pPr>
        <w:pStyle w:val="Heading1"/>
        <w:tabs>
          <w:tab w:val="left" w:pos="0"/>
        </w:tabs>
      </w:pPr>
      <w:r>
        <w:t>Utrecht / 1957</w:t>
      </w:r>
    </w:p>
    <w:p w14:paraId="1C2A04ED" w14:textId="77777777" w:rsidR="00264F91" w:rsidRDefault="00000000">
      <w:pPr>
        <w:pStyle w:val="Heading2"/>
        <w:tabs>
          <w:tab w:val="left" w:pos="0"/>
        </w:tabs>
        <w:rPr>
          <w:i w:val="0"/>
          <w:iCs/>
        </w:rPr>
      </w:pPr>
      <w:r>
        <w:rPr>
          <w:i w:val="0"/>
          <w:iCs/>
        </w:rPr>
        <w:t>Nicolaikerk</w:t>
      </w:r>
    </w:p>
    <w:p w14:paraId="130BBD8F" w14:textId="77777777" w:rsidR="00264F91" w:rsidRDefault="00264F91">
      <w:pPr>
        <w:pStyle w:val="T1"/>
        <w:rPr>
          <w:i/>
          <w:iCs/>
          <w:lang w:val="nl-NL"/>
        </w:rPr>
      </w:pPr>
    </w:p>
    <w:p w14:paraId="4473D909" w14:textId="77777777" w:rsidR="00264F91" w:rsidRDefault="00000000">
      <w:pPr>
        <w:tabs>
          <w:tab w:val="left" w:pos="0"/>
        </w:tabs>
        <w:rPr>
          <w:rFonts w:ascii="Arial" w:hAnsi="Arial" w:cs="Arial"/>
          <w:b/>
          <w:iCs/>
          <w:szCs w:val="24"/>
        </w:rPr>
      </w:pPr>
      <w:r>
        <w:rPr>
          <w:rFonts w:ascii="Arial" w:hAnsi="Arial" w:cs="Arial"/>
          <w:b/>
          <w:iCs/>
          <w:szCs w:val="24"/>
        </w:rPr>
        <w:t>hoofdorgel</w:t>
      </w:r>
    </w:p>
    <w:p w14:paraId="2B5A100D" w14:textId="77777777" w:rsidR="00264F91" w:rsidRDefault="00264F91">
      <w:pPr>
        <w:rPr>
          <w:rFonts w:ascii="Times New Roman" w:hAnsi="Times New Roman"/>
          <w:b/>
          <w:iCs/>
          <w:szCs w:val="24"/>
        </w:rPr>
      </w:pPr>
    </w:p>
    <w:p w14:paraId="39269E23" w14:textId="77777777" w:rsidR="00264F91" w:rsidRDefault="00000000">
      <w:pPr>
        <w:pStyle w:val="T1"/>
        <w:jc w:val="left"/>
        <w:rPr>
          <w:i/>
          <w:iCs/>
          <w:lang w:val="nl-NL"/>
        </w:rPr>
      </w:pPr>
      <w:r>
        <w:rPr>
          <w:i/>
          <w:iCs/>
          <w:lang w:val="nl-NL"/>
        </w:rPr>
        <w:t xml:space="preserve">In zijn huidige vorm tussen ca 1100 en 1520 tot stand gekomen, waarbij in etappes een Romaanse kruisbasiliek werd getransformeerd tot een </w:t>
      </w:r>
      <w:proofErr w:type="spellStart"/>
      <w:r>
        <w:rPr>
          <w:i/>
          <w:iCs/>
          <w:lang w:val="nl-NL"/>
        </w:rPr>
        <w:t>driebeukige</w:t>
      </w:r>
      <w:proofErr w:type="spellEnd"/>
      <w:r>
        <w:rPr>
          <w:i/>
          <w:iCs/>
          <w:lang w:val="nl-NL"/>
        </w:rPr>
        <w:t xml:space="preserve"> hallenkerk met meerdere dwarsbeuken en zijkapellen. Het westwerk - met twee torens - werd in 1943-1953 grotendeels gereconstrueerd naar zijn oorspronkelijke Romaanse gedaante. De kerk zelf werd in 1970-1978 gerestaureerd.</w:t>
      </w:r>
    </w:p>
    <w:p w14:paraId="198D6F45" w14:textId="77777777" w:rsidR="00264F91" w:rsidRDefault="00264F91">
      <w:pPr>
        <w:pStyle w:val="T1"/>
        <w:jc w:val="left"/>
        <w:rPr>
          <w:i/>
          <w:iCs/>
          <w:lang w:val="nl-NL"/>
        </w:rPr>
      </w:pPr>
    </w:p>
    <w:p w14:paraId="61F279A3" w14:textId="77777777" w:rsidR="00264F91" w:rsidRDefault="00000000">
      <w:pPr>
        <w:pStyle w:val="T1"/>
        <w:jc w:val="left"/>
        <w:rPr>
          <w:lang w:val="nl-NL"/>
        </w:rPr>
      </w:pPr>
      <w:r>
        <w:rPr>
          <w:lang w:val="nl-NL"/>
        </w:rPr>
        <w:t>Kas: 1957</w:t>
      </w:r>
    </w:p>
    <w:p w14:paraId="2E315EAC" w14:textId="77777777" w:rsidR="00264F91" w:rsidRDefault="00264F91">
      <w:pPr>
        <w:pStyle w:val="T1"/>
        <w:jc w:val="left"/>
        <w:rPr>
          <w:szCs w:val="24"/>
          <w:lang w:val="nl-NL"/>
        </w:rPr>
      </w:pPr>
    </w:p>
    <w:p w14:paraId="3709BB03" w14:textId="77777777" w:rsidR="00264F91" w:rsidRDefault="00000000">
      <w:pPr>
        <w:pStyle w:val="Heading2"/>
        <w:tabs>
          <w:tab w:val="left" w:pos="0"/>
        </w:tabs>
        <w:rPr>
          <w:i w:val="0"/>
          <w:iCs/>
        </w:rPr>
      </w:pPr>
      <w:r>
        <w:rPr>
          <w:i w:val="0"/>
          <w:iCs/>
        </w:rPr>
        <w:t>Kunsthistorische aspecten</w:t>
      </w:r>
    </w:p>
    <w:p w14:paraId="0B58235B" w14:textId="77777777" w:rsidR="00264F91" w:rsidRPr="00802FE3" w:rsidRDefault="00000000">
      <w:pPr>
        <w:pStyle w:val="T2Kunst"/>
        <w:jc w:val="left"/>
        <w:rPr>
          <w:lang w:val="nl-NL"/>
        </w:rPr>
      </w:pPr>
      <w:r>
        <w:rPr>
          <w:lang w:val="nl-NL"/>
        </w:rPr>
        <w:t xml:space="preserve">Een van de meest opzienbarende naoorlogse orgelfronten in Nederland. Het is ontworpen door </w:t>
      </w:r>
      <w:proofErr w:type="spellStart"/>
      <w:r>
        <w:rPr>
          <w:lang w:val="nl-NL"/>
        </w:rPr>
        <w:t>Poul</w:t>
      </w:r>
      <w:proofErr w:type="spellEnd"/>
      <w:r>
        <w:rPr>
          <w:lang w:val="nl-NL"/>
        </w:rPr>
        <w:t xml:space="preserve">-Gerhard Andersen, een in orgelbouw gespecialiseerde Deense architect die regelmatig met de fa Marcussen samenwerkte. Het instrument is op ingenieuze wijze om het bij de restauratie van 1943-1953 gereconstrueerde Romaanse </w:t>
      </w:r>
      <w:proofErr w:type="spellStart"/>
      <w:r>
        <w:rPr>
          <w:lang w:val="nl-NL"/>
        </w:rPr>
        <w:t>westvenster</w:t>
      </w:r>
      <w:proofErr w:type="spellEnd"/>
      <w:r>
        <w:rPr>
          <w:lang w:val="nl-NL"/>
        </w:rPr>
        <w:t xml:space="preserve"> </w:t>
      </w:r>
      <w:proofErr w:type="spellStart"/>
      <w:r>
        <w:rPr>
          <w:lang w:val="nl-NL"/>
        </w:rPr>
        <w:t>geconcipiëerd</w:t>
      </w:r>
      <w:proofErr w:type="spellEnd"/>
      <w:r>
        <w:rPr>
          <w:lang w:val="nl-NL"/>
        </w:rPr>
        <w:t xml:space="preserve">. Het front van het zevenledige rugpositief is op de balustrade geplaatst en van sier-vleugeldeuren voorzien. Daarachter staat het eveneens zevenledige hoofdwerkfront (met een horizontale Trompet 8'). De hoofdkas - waarin behalve het hoofdwerk ook het borstwerk (zonder frontpijpen) is ondergebracht - wordt geflankeerd door twee 16-voets pedaaltorens, die ten opzichte van de hoofdkas iets naar voren zijn geplaatst. Deze pedaaltorens lopen qua hoogte naar buiten toe af. De gebogen </w:t>
      </w:r>
      <w:proofErr w:type="spellStart"/>
      <w:r>
        <w:rPr>
          <w:lang w:val="nl-NL"/>
        </w:rPr>
        <w:t>bovenafsluiting</w:t>
      </w:r>
      <w:proofErr w:type="spellEnd"/>
      <w:r>
        <w:rPr>
          <w:lang w:val="nl-NL"/>
        </w:rPr>
        <w:t xml:space="preserve"> van de torens wordt in tegenbeweging in de </w:t>
      </w:r>
      <w:proofErr w:type="spellStart"/>
      <w:r>
        <w:rPr>
          <w:lang w:val="nl-NL"/>
        </w:rPr>
        <w:t>onderlijsten</w:t>
      </w:r>
      <w:proofErr w:type="spellEnd"/>
      <w:r>
        <w:rPr>
          <w:lang w:val="nl-NL"/>
        </w:rPr>
        <w:t xml:space="preserve"> ervan herhaald. Het hoofdwerkfront loopt qua hoogte in principe van buiten naar binnen af, waarbij het centrale drieledige deel - met een middentoren en flankerende velden - hier voor de architectonische tegenbeweging zorgt. In de </w:t>
      </w:r>
      <w:proofErr w:type="spellStart"/>
      <w:r>
        <w:rPr>
          <w:lang w:val="nl-NL"/>
        </w:rPr>
        <w:t>onderlijst</w:t>
      </w:r>
      <w:proofErr w:type="spellEnd"/>
      <w:r>
        <w:rPr>
          <w:lang w:val="nl-NL"/>
        </w:rPr>
        <w:t xml:space="preserve"> van het hoofdwerkfront zijn verspringingen aangebracht, terwijl de - gebogen - </w:t>
      </w:r>
      <w:proofErr w:type="spellStart"/>
      <w:r>
        <w:rPr>
          <w:lang w:val="nl-NL"/>
        </w:rPr>
        <w:t>bovenlijsten</w:t>
      </w:r>
      <w:proofErr w:type="spellEnd"/>
      <w:r>
        <w:rPr>
          <w:lang w:val="nl-NL"/>
        </w:rPr>
        <w:t xml:space="preserve"> in één lijn zijn gesteld. Het rugpositieffront is een kleinere variant van het hoofdwerkfront: een soortgelijke drieledige middenpartij, geflankeerd door telkens twee torens, waarbij de hoektorens aan de bovenzijde de gebogen lijnen van de pedaaltorens herhalen. Ook bij het rugwerkfront zijn aan de onderzijde kleine verspringingen aangebracht en verloopt de </w:t>
      </w:r>
      <w:proofErr w:type="spellStart"/>
      <w:r>
        <w:rPr>
          <w:lang w:val="nl-NL"/>
        </w:rPr>
        <w:t>bovenlijst</w:t>
      </w:r>
      <w:proofErr w:type="spellEnd"/>
      <w:r>
        <w:rPr>
          <w:lang w:val="nl-NL"/>
        </w:rPr>
        <w:t xml:space="preserve"> aan de voorzijde in een rechte lijn. De labia van de frontpijpen in het hoofdwerk staan in een rechte lijn. Het samenspel van deze lijn en de gebogen </w:t>
      </w:r>
      <w:proofErr w:type="spellStart"/>
      <w:r>
        <w:rPr>
          <w:lang w:val="nl-NL"/>
        </w:rPr>
        <w:t>bovenafsluitingen</w:t>
      </w:r>
      <w:proofErr w:type="spellEnd"/>
      <w:r>
        <w:rPr>
          <w:lang w:val="nl-NL"/>
        </w:rPr>
        <w:t xml:space="preserve"> van de hoofdwerktorens en -velden vormt als het ware het horizontale contrapunt van de rijzige pedaaltorens. De pijpen in het centrale drieledige deel van het rugwerkfront zijn ten opzichte van die in de vier zijtorens hoger geplaatst, op panelen met het jaartal 1956 en het motto </w:t>
      </w:r>
      <w:proofErr w:type="spellStart"/>
      <w:r>
        <w:rPr>
          <w:i/>
          <w:iCs/>
          <w:lang w:val="nl-NL"/>
        </w:rPr>
        <w:t>Soli</w:t>
      </w:r>
      <w:proofErr w:type="spellEnd"/>
      <w:r>
        <w:rPr>
          <w:i/>
          <w:iCs/>
          <w:lang w:val="nl-NL"/>
        </w:rPr>
        <w:t xml:space="preserve"> Deo Gloria</w:t>
      </w:r>
      <w:r>
        <w:rPr>
          <w:lang w:val="nl-NL"/>
        </w:rPr>
        <w:t>. De labia van de pijpen in die zijtorens staan op één horizontale lijn met de bovenzijde van die panelen, de labia in het centrale deel zijn eveneens evenwijdig geplaatst.</w:t>
      </w:r>
    </w:p>
    <w:p w14:paraId="4F51158D" w14:textId="77777777" w:rsidR="00264F91" w:rsidRDefault="00264F91">
      <w:pPr>
        <w:pStyle w:val="T2Kunst"/>
        <w:jc w:val="left"/>
        <w:rPr>
          <w:lang w:val="nl-NL"/>
        </w:rPr>
      </w:pPr>
    </w:p>
    <w:p w14:paraId="74B4A49A" w14:textId="77777777" w:rsidR="00264F91" w:rsidRDefault="00000000">
      <w:pPr>
        <w:pStyle w:val="T2Kunst"/>
        <w:jc w:val="left"/>
        <w:rPr>
          <w:lang w:val="nl-NL"/>
        </w:rPr>
      </w:pPr>
      <w:r>
        <w:rPr>
          <w:lang w:val="nl-NL"/>
        </w:rPr>
        <w:t xml:space="preserve">[[Opmerkelijk zijn de geometrische verhoudingen van het front. De hoekpunten zijn optisch te vatten in een vierkant, waarvan de afmetingen zijn bepaald door de breedte van de stenen balustrade van de orgelruimte; deze vormt de onderlijn van dit vierkant. Het denkbeeldige middelpunt ervan bevindt zich op de middelste frontpijp van de centrale </w:t>
      </w:r>
      <w:r>
        <w:rPr>
          <w:lang w:val="nl-NL"/>
        </w:rPr>
        <w:lastRenderedPageBreak/>
        <w:t xml:space="preserve">hoofdwerktoren, ter hoogte van het horizontale deel van de </w:t>
      </w:r>
      <w:proofErr w:type="spellStart"/>
      <w:r>
        <w:rPr>
          <w:lang w:val="nl-NL"/>
        </w:rPr>
        <w:t>bovenlijsten</w:t>
      </w:r>
      <w:proofErr w:type="spellEnd"/>
      <w:r>
        <w:rPr>
          <w:lang w:val="nl-NL"/>
        </w:rPr>
        <w:t xml:space="preserve"> van de haar flankerende velden. Daarvanuit kunnen allerlei diagonalen en rechte - zowel verticale als horizontale - lijnen worden getrokken die elkaar kruisen op essentiële punten in de vormgeving van het front. Vanuit dat middelpunt kan ook een cirkel om de hoeken van het genoemde vierkant worden getrokken. De bovenhoeken van de pedaaltorens en de bovenzijde van de rondbogige deur onder het orgel liggen dan exact op de cirkellijn, terwijl binnen die cirkel vanuit een raster van rechthoeken lijnen kunnen worden getekend die corresponderen met de afschuiningen van de torens en de velden. Wim S. Ros (zie Literatuur) heeft deze geometrische structuur overtuigend verduidelijkt. [Hier zo mogelijk de tekeningen van Ros op pag. 129 van de Wederopbouwmonografie.]]]</w:t>
      </w:r>
    </w:p>
    <w:p w14:paraId="511B94BE" w14:textId="77777777" w:rsidR="00264F91" w:rsidRDefault="00264F91">
      <w:pPr>
        <w:pStyle w:val="T2Kunst"/>
        <w:jc w:val="left"/>
        <w:rPr>
          <w:lang w:val="nl-NL"/>
        </w:rPr>
      </w:pPr>
    </w:p>
    <w:p w14:paraId="2A260CF9" w14:textId="77777777" w:rsidR="00264F91" w:rsidRDefault="00000000">
      <w:pPr>
        <w:pStyle w:val="T2Kunst"/>
        <w:jc w:val="left"/>
        <w:rPr>
          <w:lang w:val="nl-NL"/>
        </w:rPr>
      </w:pPr>
      <w:r>
        <w:rPr>
          <w:lang w:val="nl-NL"/>
        </w:rPr>
        <w:t xml:space="preserve">De ornamentiek - voornamelijk in goudverf aangebracht - geeft aan de soberheid van de vormgeving toch een feestelijk accent. Achter de bovenzijden van de frontpijpen is verticaal georiënteerd rasterwerk aangebracht, met een meanderende figuratie omkaderd door rechte lijnen. Op de frontpijpen zijn, geïnspireerd door 17e-eeuwse </w:t>
      </w:r>
      <w:proofErr w:type="spellStart"/>
      <w:r>
        <w:rPr>
          <w:lang w:val="nl-NL"/>
        </w:rPr>
        <w:t>Noordduitse</w:t>
      </w:r>
      <w:proofErr w:type="spellEnd"/>
      <w:r>
        <w:rPr>
          <w:lang w:val="nl-NL"/>
        </w:rPr>
        <w:t xml:space="preserve"> voorbeelden (bijvoorbeeld het </w:t>
      </w:r>
      <w:proofErr w:type="spellStart"/>
      <w:r>
        <w:rPr>
          <w:lang w:val="nl-NL"/>
        </w:rPr>
        <w:t>Stellwagen</w:t>
      </w:r>
      <w:proofErr w:type="spellEnd"/>
      <w:r>
        <w:rPr>
          <w:lang w:val="nl-NL"/>
        </w:rPr>
        <w:t xml:space="preserve">-orgel in de </w:t>
      </w:r>
      <w:proofErr w:type="spellStart"/>
      <w:r>
        <w:rPr>
          <w:lang w:val="nl-NL"/>
        </w:rPr>
        <w:t>Jacobikirche</w:t>
      </w:r>
      <w:proofErr w:type="spellEnd"/>
      <w:r>
        <w:rPr>
          <w:lang w:val="nl-NL"/>
        </w:rPr>
        <w:t xml:space="preserve"> te Lübeck), decoraties geschilderd, met fantasiegezichten op de labia, en daaronder en daarboven geabstraheerde ranken. De uiteinden van deze decoraties vormen </w:t>
      </w:r>
      <w:proofErr w:type="spellStart"/>
      <w:r>
        <w:rPr>
          <w:lang w:val="nl-NL"/>
        </w:rPr>
        <w:t>tesamen</w:t>
      </w:r>
      <w:proofErr w:type="spellEnd"/>
      <w:r>
        <w:rPr>
          <w:lang w:val="nl-NL"/>
        </w:rPr>
        <w:t xml:space="preserve"> ook weer een fraai contrapuntisch lijnenspel, dat in relatie staat tot de diverse </w:t>
      </w:r>
      <w:proofErr w:type="spellStart"/>
      <w:r>
        <w:rPr>
          <w:lang w:val="nl-NL"/>
        </w:rPr>
        <w:t>labiumhoogtes</w:t>
      </w:r>
      <w:proofErr w:type="spellEnd"/>
      <w:r>
        <w:rPr>
          <w:lang w:val="nl-NL"/>
        </w:rPr>
        <w:t xml:space="preserve"> en -lijnen. Deze </w:t>
      </w:r>
      <w:proofErr w:type="spellStart"/>
      <w:r>
        <w:rPr>
          <w:lang w:val="nl-NL"/>
        </w:rPr>
        <w:t>verlevendigingen</w:t>
      </w:r>
      <w:proofErr w:type="spellEnd"/>
      <w:r>
        <w:rPr>
          <w:lang w:val="nl-NL"/>
        </w:rPr>
        <w:t xml:space="preserve"> van de frontstructuur worden nog geaccentueerd door de kleuren van de in het front geplaatste pijpen: koperen prestanten en van goudverf voorziene horizontale trompetpijpen.</w:t>
      </w:r>
    </w:p>
    <w:p w14:paraId="10CC7F08" w14:textId="77777777" w:rsidR="00264F91" w:rsidRDefault="00264F91">
      <w:pPr>
        <w:pStyle w:val="T2Kunst"/>
        <w:jc w:val="left"/>
        <w:rPr>
          <w:lang w:val="nl-NL"/>
        </w:rPr>
      </w:pPr>
    </w:p>
    <w:p w14:paraId="10320FD4" w14:textId="77777777" w:rsidR="00264F91" w:rsidRDefault="00000000">
      <w:pPr>
        <w:pStyle w:val="T2Kunst"/>
        <w:jc w:val="left"/>
        <w:rPr>
          <w:lang w:val="nl-NL"/>
        </w:rPr>
      </w:pPr>
      <w:r>
        <w:rPr>
          <w:lang w:val="nl-NL"/>
        </w:rPr>
        <w:t xml:space="preserve">Het hoofdorgel van de Nicolaikerk was het tweede instrument dat Marcussen in Nederland bouwde. Het in 1953 voor de NCRV-studio te Hilversum vervaardigde zogenoemde </w:t>
      </w:r>
      <w:proofErr w:type="spellStart"/>
      <w:r>
        <w:rPr>
          <w:lang w:val="nl-NL"/>
        </w:rPr>
        <w:t>Sweelinck</w:t>
      </w:r>
      <w:proofErr w:type="spellEnd"/>
      <w:r>
        <w:rPr>
          <w:lang w:val="nl-NL"/>
        </w:rPr>
        <w:t xml:space="preserve">-orgel - in 2000 in de Utrechtse Nicolaikerk geplaatst - was als het ware de opmaat voor het Nicolai-hoofdorgel en verdient daarom hier ook enige aandacht. Dit instrument is ontworpen door de toenmalige directeur van de fa Marcussen, Sybrand </w:t>
      </w:r>
      <w:proofErr w:type="spellStart"/>
      <w:r>
        <w:rPr>
          <w:lang w:val="nl-NL"/>
        </w:rPr>
        <w:t>Zachariassen</w:t>
      </w:r>
      <w:proofErr w:type="spellEnd"/>
      <w:r>
        <w:rPr>
          <w:lang w:val="nl-NL"/>
        </w:rPr>
        <w:t xml:space="preserve">, die ook de leiding over de bouw van het Utrechtse Nicolai-hoofdorgel had. Het uiterst compacte concept - meerdere malen door de firma gerealiseerd - bestaat uit een </w:t>
      </w:r>
      <w:proofErr w:type="spellStart"/>
      <w:r>
        <w:rPr>
          <w:lang w:val="nl-NL"/>
        </w:rPr>
        <w:t>onderkas</w:t>
      </w:r>
      <w:proofErr w:type="spellEnd"/>
      <w:r>
        <w:rPr>
          <w:lang w:val="nl-NL"/>
        </w:rPr>
        <w:t xml:space="preserve"> (met daarin de pedaallade en het grootste deel van het -pijpwerk) en een optisch daarmee door </w:t>
      </w:r>
      <w:proofErr w:type="spellStart"/>
      <w:r>
        <w:rPr>
          <w:lang w:val="nl-NL"/>
        </w:rPr>
        <w:t>consôles</w:t>
      </w:r>
      <w:proofErr w:type="spellEnd"/>
      <w:r>
        <w:rPr>
          <w:lang w:val="nl-NL"/>
        </w:rPr>
        <w:t xml:space="preserve"> verbonden vlakke </w:t>
      </w:r>
      <w:proofErr w:type="spellStart"/>
      <w:r>
        <w:rPr>
          <w:lang w:val="nl-NL"/>
        </w:rPr>
        <w:t>bovenkas</w:t>
      </w:r>
      <w:proofErr w:type="spellEnd"/>
      <w:r>
        <w:rPr>
          <w:lang w:val="nl-NL"/>
        </w:rPr>
        <w:t xml:space="preserve"> (met de frontpijpen, alsmede de laden en het pijpwerk van beide manualen). De </w:t>
      </w:r>
      <w:proofErr w:type="spellStart"/>
      <w:r>
        <w:rPr>
          <w:lang w:val="nl-NL"/>
        </w:rPr>
        <w:t>bovenkas</w:t>
      </w:r>
      <w:proofErr w:type="spellEnd"/>
      <w:r>
        <w:rPr>
          <w:lang w:val="nl-NL"/>
        </w:rPr>
        <w:t xml:space="preserve"> is van vleugeldeuren met eenvoudig paneelwerk voorzien. Afgezien van het ‘plantaardige’ blinderingssnijwerk en de </w:t>
      </w:r>
      <w:proofErr w:type="spellStart"/>
      <w:r>
        <w:rPr>
          <w:lang w:val="nl-NL"/>
        </w:rPr>
        <w:t>consôles</w:t>
      </w:r>
      <w:proofErr w:type="spellEnd"/>
      <w:r>
        <w:rPr>
          <w:lang w:val="nl-NL"/>
        </w:rPr>
        <w:t xml:space="preserve"> toont de orgelkas voornamelijk rechte lijnen. De </w:t>
      </w:r>
      <w:proofErr w:type="spellStart"/>
      <w:r>
        <w:rPr>
          <w:lang w:val="nl-NL"/>
        </w:rPr>
        <w:t>bovenkas</w:t>
      </w:r>
      <w:proofErr w:type="spellEnd"/>
      <w:r>
        <w:rPr>
          <w:lang w:val="nl-NL"/>
        </w:rPr>
        <w:t xml:space="preserve"> wordt aan de onder- en aan de bovenzijde afgesloten met een geprofileerde krans. De frontstijlen zijn geheel vlak. De vierledige frontindeling, met zijvelden over de volle hoogte en gedeelde tussenvelden, lijkt door gotische voorbeelden geïnspireerd te zijn. In het front staan </w:t>
      </w:r>
      <w:proofErr w:type="spellStart"/>
      <w:r>
        <w:rPr>
          <w:lang w:val="nl-NL"/>
        </w:rPr>
        <w:t>C-h</w:t>
      </w:r>
      <w:proofErr w:type="spellEnd"/>
      <w:r>
        <w:rPr>
          <w:lang w:val="nl-NL"/>
        </w:rPr>
        <w:t xml:space="preserve">' van de Prestant 4' (zijvelden en bovenste tussenvelden) en - in twee rijen achter elkaar - </w:t>
      </w:r>
      <w:proofErr w:type="spellStart"/>
      <w:r>
        <w:rPr>
          <w:lang w:val="nl-NL"/>
        </w:rPr>
        <w:t>d-a</w:t>
      </w:r>
      <w:proofErr w:type="spellEnd"/>
      <w:r>
        <w:rPr>
          <w:lang w:val="nl-NL"/>
        </w:rPr>
        <w:t xml:space="preserve">' van de Dulciaan 8' (onderste tussenvelden). Het plaatsen van tongwerkpijpen in het front - een idee dat zonder twijfel ontleend is aan het fameuze </w:t>
      </w:r>
      <w:proofErr w:type="spellStart"/>
      <w:r>
        <w:rPr>
          <w:lang w:val="nl-NL"/>
        </w:rPr>
        <w:t>Compenius</w:t>
      </w:r>
      <w:proofErr w:type="spellEnd"/>
      <w:r>
        <w:rPr>
          <w:lang w:val="nl-NL"/>
        </w:rPr>
        <w:t>-orgel (1610) in Slot Frederiksborg bij Kopenhagen - had vooral praktische redenen: het plaatsen van loze labiaal-frontpijpen kon aldus worden vermeden en deze dulciaanpijpen zijn optimaal bereikbaar voor stemwerkzaamheden. In het knieschot is een verstelbaar luik aangebracht om de klanksterkte van het Pedaal te kunnen variëren.</w:t>
      </w:r>
    </w:p>
    <w:p w14:paraId="6B95FB26" w14:textId="77777777" w:rsidR="00264F91" w:rsidRDefault="00264F91">
      <w:pPr>
        <w:pStyle w:val="T2Kunst"/>
        <w:jc w:val="left"/>
        <w:rPr>
          <w:lang w:val="nl-NL"/>
        </w:rPr>
      </w:pPr>
    </w:p>
    <w:p w14:paraId="73D0D76A" w14:textId="77777777" w:rsidR="00264F91" w:rsidRDefault="00000000">
      <w:pPr>
        <w:pStyle w:val="T3Lit"/>
      </w:pPr>
      <w:r>
        <w:t>Literatuur</w:t>
      </w:r>
      <w:r>
        <w:rPr>
          <w:b w:val="0"/>
          <w:bCs w:val="0"/>
        </w:rPr>
        <w:t xml:space="preserve"> (selectie)</w:t>
      </w:r>
    </w:p>
    <w:p w14:paraId="2DE4EC07" w14:textId="77777777" w:rsidR="00264F91" w:rsidRDefault="00000000">
      <w:pPr>
        <w:pStyle w:val="T3Lit"/>
        <w:jc w:val="left"/>
      </w:pPr>
      <w:proofErr w:type="spellStart"/>
      <w:r>
        <w:rPr>
          <w:b w:val="0"/>
          <w:bCs w:val="0"/>
        </w:rPr>
        <w:t>Poul</w:t>
      </w:r>
      <w:proofErr w:type="spellEnd"/>
      <w:r>
        <w:rPr>
          <w:b w:val="0"/>
          <w:bCs w:val="0"/>
        </w:rPr>
        <w:t xml:space="preserve">-Gerhard Andersen, </w:t>
      </w:r>
      <w:proofErr w:type="spellStart"/>
      <w:r>
        <w:rPr>
          <w:b w:val="0"/>
          <w:bCs w:val="0"/>
          <w:i/>
          <w:iCs/>
        </w:rPr>
        <w:t>Organ</w:t>
      </w:r>
      <w:proofErr w:type="spellEnd"/>
      <w:r>
        <w:rPr>
          <w:b w:val="0"/>
          <w:bCs w:val="0"/>
          <w:i/>
          <w:iCs/>
        </w:rPr>
        <w:t xml:space="preserve"> Building </w:t>
      </w:r>
      <w:proofErr w:type="spellStart"/>
      <w:r>
        <w:rPr>
          <w:b w:val="0"/>
          <w:bCs w:val="0"/>
          <w:i/>
          <w:iCs/>
        </w:rPr>
        <w:t>and</w:t>
      </w:r>
      <w:proofErr w:type="spellEnd"/>
      <w:r>
        <w:rPr>
          <w:b w:val="0"/>
          <w:bCs w:val="0"/>
          <w:i/>
          <w:iCs/>
        </w:rPr>
        <w:t xml:space="preserve"> Design</w:t>
      </w:r>
      <w:r>
        <w:rPr>
          <w:b w:val="0"/>
          <w:bCs w:val="0"/>
        </w:rPr>
        <w:t>. Londen 1969.</w:t>
      </w:r>
    </w:p>
    <w:p w14:paraId="423F9F63" w14:textId="77777777" w:rsidR="00264F91" w:rsidRDefault="00000000">
      <w:pPr>
        <w:pStyle w:val="T3Lit"/>
        <w:jc w:val="left"/>
      </w:pPr>
      <w:r>
        <w:rPr>
          <w:b w:val="0"/>
          <w:bCs w:val="0"/>
        </w:rPr>
        <w:t xml:space="preserve">C.H. </w:t>
      </w:r>
      <w:proofErr w:type="spellStart"/>
      <w:r>
        <w:rPr>
          <w:b w:val="0"/>
          <w:bCs w:val="0"/>
        </w:rPr>
        <w:t>Edskes</w:t>
      </w:r>
      <w:proofErr w:type="spellEnd"/>
      <w:r>
        <w:rPr>
          <w:b w:val="0"/>
          <w:bCs w:val="0"/>
        </w:rPr>
        <w:t xml:space="preserve">, </w:t>
      </w:r>
      <w:r>
        <w:rPr>
          <w:b w:val="0"/>
          <w:bCs w:val="0"/>
          <w:i/>
          <w:iCs/>
        </w:rPr>
        <w:t>Het nieuwe Marcussen-orgel in de Nicolaikerk te Utrecht</w:t>
      </w:r>
      <w:r>
        <w:rPr>
          <w:b w:val="0"/>
          <w:bCs w:val="0"/>
        </w:rPr>
        <w:t>. In:</w:t>
      </w:r>
      <w:r>
        <w:rPr>
          <w:b w:val="0"/>
          <w:bCs w:val="0"/>
          <w:i/>
          <w:iCs/>
        </w:rPr>
        <w:t xml:space="preserve"> Het Orgel</w:t>
      </w:r>
      <w:r>
        <w:rPr>
          <w:b w:val="0"/>
          <w:bCs w:val="0"/>
        </w:rPr>
        <w:t>,</w:t>
      </w:r>
      <w:r>
        <w:rPr>
          <w:b w:val="0"/>
          <w:bCs w:val="0"/>
          <w:i/>
          <w:iCs/>
        </w:rPr>
        <w:t xml:space="preserve"> </w:t>
      </w:r>
      <w:r>
        <w:rPr>
          <w:b w:val="0"/>
          <w:bCs w:val="0"/>
        </w:rPr>
        <w:t>51/5 (1955), 59-60.</w:t>
      </w:r>
    </w:p>
    <w:p w14:paraId="1DD26073" w14:textId="77777777" w:rsidR="00264F91" w:rsidRDefault="00000000">
      <w:pPr>
        <w:pStyle w:val="T3Lit"/>
        <w:jc w:val="left"/>
      </w:pPr>
      <w:r>
        <w:rPr>
          <w:b w:val="0"/>
          <w:bCs w:val="0"/>
        </w:rPr>
        <w:t xml:space="preserve">C.H. </w:t>
      </w:r>
      <w:proofErr w:type="spellStart"/>
      <w:r>
        <w:rPr>
          <w:b w:val="0"/>
          <w:bCs w:val="0"/>
        </w:rPr>
        <w:t>Edskes</w:t>
      </w:r>
      <w:proofErr w:type="spellEnd"/>
      <w:r>
        <w:rPr>
          <w:b w:val="0"/>
          <w:bCs w:val="0"/>
        </w:rPr>
        <w:t xml:space="preserve">, </w:t>
      </w:r>
      <w:r>
        <w:rPr>
          <w:b w:val="0"/>
          <w:bCs w:val="0"/>
          <w:i/>
          <w:iCs/>
        </w:rPr>
        <w:t>Het nieuwe Marcussen-orgel in de Nicolaikerk te Utrecht</w:t>
      </w:r>
      <w:r>
        <w:rPr>
          <w:b w:val="0"/>
          <w:bCs w:val="0"/>
        </w:rPr>
        <w:t>. In:</w:t>
      </w:r>
      <w:r>
        <w:rPr>
          <w:b w:val="0"/>
          <w:bCs w:val="0"/>
          <w:i/>
          <w:iCs/>
        </w:rPr>
        <w:t xml:space="preserve"> Het Orgel</w:t>
      </w:r>
      <w:r>
        <w:rPr>
          <w:b w:val="0"/>
          <w:bCs w:val="0"/>
        </w:rPr>
        <w:t>,</w:t>
      </w:r>
      <w:r>
        <w:rPr>
          <w:b w:val="0"/>
          <w:bCs w:val="0"/>
          <w:i/>
          <w:iCs/>
        </w:rPr>
        <w:t xml:space="preserve"> </w:t>
      </w:r>
      <w:r>
        <w:rPr>
          <w:b w:val="0"/>
          <w:bCs w:val="0"/>
        </w:rPr>
        <w:t>53/2 (1957), 26-29.</w:t>
      </w:r>
    </w:p>
    <w:p w14:paraId="2ACADA32" w14:textId="77777777" w:rsidR="00264F91" w:rsidRPr="00802FE3" w:rsidRDefault="00000000">
      <w:pPr>
        <w:pStyle w:val="T3Lit"/>
        <w:jc w:val="left"/>
        <w:rPr>
          <w:lang w:val="de-DE"/>
        </w:rPr>
      </w:pPr>
      <w:r>
        <w:rPr>
          <w:b w:val="0"/>
          <w:bCs w:val="0"/>
        </w:rPr>
        <w:lastRenderedPageBreak/>
        <w:t xml:space="preserve">Cor L. Doesburg, </w:t>
      </w:r>
      <w:r>
        <w:rPr>
          <w:b w:val="0"/>
          <w:bCs w:val="0"/>
          <w:i/>
          <w:iCs/>
        </w:rPr>
        <w:t>Orgels bij de omroep in Nederland</w:t>
      </w:r>
      <w:r>
        <w:rPr>
          <w:b w:val="0"/>
          <w:bCs w:val="0"/>
        </w:rPr>
        <w:t xml:space="preserve">. </w:t>
      </w:r>
      <w:r w:rsidRPr="00802FE3">
        <w:rPr>
          <w:b w:val="0"/>
          <w:bCs w:val="0"/>
          <w:lang w:val="de-DE"/>
        </w:rPr>
        <w:t>Naarden, 1996, 229-254, 291. (Sweelinck-orgel)</w:t>
      </w:r>
    </w:p>
    <w:p w14:paraId="43216F67" w14:textId="77777777" w:rsidR="00264F91" w:rsidRDefault="00000000">
      <w:pPr>
        <w:pStyle w:val="T3Lit"/>
        <w:jc w:val="left"/>
      </w:pPr>
      <w:r w:rsidRPr="00802FE3">
        <w:rPr>
          <w:b w:val="0"/>
          <w:bCs w:val="0"/>
          <w:lang w:val="de-DE"/>
        </w:rPr>
        <w:t xml:space="preserve">Paul Peeters, </w:t>
      </w:r>
      <w:r w:rsidRPr="00802FE3">
        <w:rPr>
          <w:b w:val="0"/>
          <w:bCs w:val="0"/>
          <w:i/>
          <w:iCs/>
          <w:lang w:val="de-DE"/>
        </w:rPr>
        <w:t>Die "Nederlandse Organisten Vereniging" und die Orgelreformbewegungen des 20. Jahrhunderts</w:t>
      </w:r>
      <w:r w:rsidRPr="00802FE3">
        <w:rPr>
          <w:b w:val="0"/>
          <w:bCs w:val="0"/>
          <w:lang w:val="de-DE"/>
        </w:rPr>
        <w:t xml:space="preserve">. </w:t>
      </w:r>
      <w:r>
        <w:rPr>
          <w:b w:val="0"/>
          <w:bCs w:val="0"/>
        </w:rPr>
        <w:t xml:space="preserve">In: </w:t>
      </w:r>
      <w:proofErr w:type="spellStart"/>
      <w:r>
        <w:rPr>
          <w:b w:val="0"/>
          <w:bCs w:val="0"/>
        </w:rPr>
        <w:t>Afred</w:t>
      </w:r>
      <w:proofErr w:type="spellEnd"/>
      <w:r>
        <w:rPr>
          <w:b w:val="0"/>
          <w:bCs w:val="0"/>
        </w:rPr>
        <w:t xml:space="preserve"> </w:t>
      </w:r>
      <w:proofErr w:type="spellStart"/>
      <w:r>
        <w:rPr>
          <w:b w:val="0"/>
          <w:bCs w:val="0"/>
        </w:rPr>
        <w:t>Reichling</w:t>
      </w:r>
      <w:proofErr w:type="spellEnd"/>
      <w:r>
        <w:rPr>
          <w:b w:val="0"/>
          <w:bCs w:val="0"/>
        </w:rPr>
        <w:t xml:space="preserve"> (red.), </w:t>
      </w:r>
      <w:proofErr w:type="spellStart"/>
      <w:r>
        <w:rPr>
          <w:b w:val="0"/>
          <w:bCs w:val="0"/>
          <w:i/>
          <w:iCs/>
        </w:rPr>
        <w:t>Aspekte</w:t>
      </w:r>
      <w:proofErr w:type="spellEnd"/>
      <w:r>
        <w:rPr>
          <w:b w:val="0"/>
          <w:bCs w:val="0"/>
          <w:i/>
          <w:iCs/>
        </w:rPr>
        <w:t xml:space="preserve"> der </w:t>
      </w:r>
      <w:proofErr w:type="spellStart"/>
      <w:r>
        <w:rPr>
          <w:b w:val="0"/>
          <w:bCs w:val="0"/>
          <w:i/>
          <w:iCs/>
        </w:rPr>
        <w:t>Orgelbewegung</w:t>
      </w:r>
      <w:proofErr w:type="spellEnd"/>
      <w:r>
        <w:rPr>
          <w:b w:val="0"/>
          <w:bCs w:val="0"/>
        </w:rPr>
        <w:t>. Berlijn 1995, 172, 139-182.</w:t>
      </w:r>
    </w:p>
    <w:p w14:paraId="74BBA7F1" w14:textId="77777777" w:rsidR="00264F91" w:rsidRDefault="00000000">
      <w:pPr>
        <w:pStyle w:val="T3Lit"/>
        <w:jc w:val="left"/>
      </w:pPr>
      <w:r>
        <w:rPr>
          <w:b w:val="0"/>
          <w:bCs w:val="0"/>
        </w:rPr>
        <w:t xml:space="preserve">Wim S. Ros, ‘Het Deense en het Nederlandse orgelfront’. In: Hans Fidom (red.), </w:t>
      </w:r>
      <w:r>
        <w:rPr>
          <w:b w:val="0"/>
          <w:bCs w:val="0"/>
          <w:i/>
          <w:iCs/>
        </w:rPr>
        <w:t>Orgels van de Wederopbouw. Nederlandse orgelmonografieën 8</w:t>
      </w:r>
      <w:r>
        <w:rPr>
          <w:b w:val="0"/>
          <w:bCs w:val="0"/>
        </w:rPr>
        <w:t>. Zutphen, 2006, 101-148.</w:t>
      </w:r>
    </w:p>
    <w:p w14:paraId="5E26CD79" w14:textId="77777777" w:rsidR="00264F91" w:rsidRDefault="00000000">
      <w:pPr>
        <w:pStyle w:val="T3Lit"/>
        <w:jc w:val="left"/>
      </w:pPr>
      <w:r>
        <w:rPr>
          <w:b w:val="0"/>
          <w:bCs w:val="0"/>
        </w:rPr>
        <w:t xml:space="preserve">Stephen Taylor, ‘Het orgel van de Nicolaïkerk te Utrecht’. </w:t>
      </w:r>
      <w:r>
        <w:rPr>
          <w:b w:val="0"/>
          <w:bCs w:val="0"/>
          <w:i/>
          <w:iCs/>
        </w:rPr>
        <w:t>Het Orgel</w:t>
      </w:r>
      <w:r>
        <w:rPr>
          <w:b w:val="0"/>
          <w:bCs w:val="0"/>
        </w:rPr>
        <w:t>, 95/4 (1999), 12-19.</w:t>
      </w:r>
    </w:p>
    <w:p w14:paraId="11A57DCA" w14:textId="77777777" w:rsidR="00264F91" w:rsidRDefault="00000000">
      <w:pPr>
        <w:pStyle w:val="T3Lit"/>
        <w:jc w:val="left"/>
      </w:pPr>
      <w:r>
        <w:rPr>
          <w:b w:val="0"/>
          <w:bCs w:val="0"/>
        </w:rPr>
        <w:t xml:space="preserve">Stephen Taylor, ‘Het Marcussen-orgel in de Nicolaïkerk in Utrecht’. In: Hans Fidom (red.), </w:t>
      </w:r>
      <w:r>
        <w:rPr>
          <w:b w:val="0"/>
          <w:bCs w:val="0"/>
          <w:i/>
          <w:iCs/>
        </w:rPr>
        <w:t>Orgels van de Wederopbouw. Nederlandse orgelmonografieën 8</w:t>
      </w:r>
      <w:r>
        <w:rPr>
          <w:b w:val="0"/>
          <w:bCs w:val="0"/>
        </w:rPr>
        <w:t>. Zutphen, 2006, 199-245.</w:t>
      </w:r>
    </w:p>
    <w:p w14:paraId="14D77844" w14:textId="77777777" w:rsidR="00264F91" w:rsidRDefault="00264F91">
      <w:pPr>
        <w:pStyle w:val="T3Lit"/>
        <w:rPr>
          <w:b w:val="0"/>
          <w:bCs w:val="0"/>
        </w:rPr>
      </w:pPr>
    </w:p>
    <w:p w14:paraId="292D7FED" w14:textId="77777777" w:rsidR="00264F91" w:rsidRDefault="00000000">
      <w:pPr>
        <w:pStyle w:val="T3Lit"/>
      </w:pPr>
      <w:r>
        <w:t>Niet gepubliceerde bronnen</w:t>
      </w:r>
    </w:p>
    <w:p w14:paraId="51917BEA" w14:textId="77777777" w:rsidR="00264F91" w:rsidRDefault="00000000">
      <w:pPr>
        <w:pStyle w:val="T3Lit"/>
        <w:jc w:val="left"/>
      </w:pPr>
      <w:r>
        <w:rPr>
          <w:b w:val="0"/>
          <w:bCs w:val="0"/>
          <w:szCs w:val="24"/>
        </w:rPr>
        <w:t xml:space="preserve">C.H. </w:t>
      </w:r>
      <w:proofErr w:type="spellStart"/>
      <w:r>
        <w:rPr>
          <w:b w:val="0"/>
          <w:bCs w:val="0"/>
          <w:szCs w:val="24"/>
        </w:rPr>
        <w:t>Edskes</w:t>
      </w:r>
      <w:proofErr w:type="spellEnd"/>
      <w:r>
        <w:rPr>
          <w:b w:val="0"/>
          <w:bCs w:val="0"/>
          <w:szCs w:val="24"/>
        </w:rPr>
        <w:t xml:space="preserve">, </w:t>
      </w:r>
      <w:r>
        <w:rPr>
          <w:b w:val="0"/>
          <w:bCs w:val="0"/>
          <w:i/>
          <w:iCs/>
          <w:szCs w:val="24"/>
        </w:rPr>
        <w:t xml:space="preserve">Rapport betreffende het </w:t>
      </w:r>
      <w:proofErr w:type="spellStart"/>
      <w:r>
        <w:rPr>
          <w:b w:val="0"/>
          <w:bCs w:val="0"/>
          <w:i/>
          <w:iCs/>
          <w:szCs w:val="24"/>
        </w:rPr>
        <w:t>Sweelinck</w:t>
      </w:r>
      <w:proofErr w:type="spellEnd"/>
      <w:r>
        <w:rPr>
          <w:b w:val="0"/>
          <w:bCs w:val="0"/>
          <w:i/>
          <w:iCs/>
          <w:szCs w:val="24"/>
        </w:rPr>
        <w:t>-orgel in het NCRV-gebouw te Hilversum</w:t>
      </w:r>
      <w:r>
        <w:rPr>
          <w:b w:val="0"/>
          <w:bCs w:val="0"/>
          <w:szCs w:val="24"/>
        </w:rPr>
        <w:t>. Groningen, 1994.</w:t>
      </w:r>
    </w:p>
    <w:p w14:paraId="554BB186" w14:textId="77777777" w:rsidR="00264F91" w:rsidRDefault="00000000">
      <w:pPr>
        <w:pStyle w:val="T3Lit"/>
        <w:jc w:val="left"/>
        <w:rPr>
          <w:b w:val="0"/>
          <w:bCs w:val="0"/>
          <w:szCs w:val="24"/>
        </w:rPr>
      </w:pPr>
      <w:r>
        <w:rPr>
          <w:b w:val="0"/>
          <w:bCs w:val="0"/>
          <w:szCs w:val="24"/>
        </w:rPr>
        <w:t xml:space="preserve">Orgelarchief Lambert </w:t>
      </w:r>
      <w:proofErr w:type="spellStart"/>
      <w:r>
        <w:rPr>
          <w:b w:val="0"/>
          <w:bCs w:val="0"/>
          <w:szCs w:val="24"/>
        </w:rPr>
        <w:t>Erné</w:t>
      </w:r>
      <w:proofErr w:type="spellEnd"/>
      <w:r>
        <w:rPr>
          <w:b w:val="0"/>
          <w:bCs w:val="0"/>
          <w:szCs w:val="24"/>
        </w:rPr>
        <w:t>.</w:t>
      </w:r>
    </w:p>
    <w:p w14:paraId="53E642A3" w14:textId="77777777" w:rsidR="00264F91" w:rsidRDefault="00000000">
      <w:pPr>
        <w:pStyle w:val="T3Lit"/>
        <w:jc w:val="left"/>
        <w:rPr>
          <w:b w:val="0"/>
          <w:bCs w:val="0"/>
          <w:szCs w:val="24"/>
        </w:rPr>
      </w:pPr>
      <w:r>
        <w:rPr>
          <w:b w:val="0"/>
          <w:bCs w:val="0"/>
          <w:szCs w:val="24"/>
        </w:rPr>
        <w:t xml:space="preserve">Orgelarchief Johannes </w:t>
      </w:r>
      <w:proofErr w:type="spellStart"/>
      <w:r>
        <w:rPr>
          <w:b w:val="0"/>
          <w:bCs w:val="0"/>
          <w:szCs w:val="24"/>
        </w:rPr>
        <w:t>Legêne</w:t>
      </w:r>
      <w:proofErr w:type="spellEnd"/>
      <w:r>
        <w:rPr>
          <w:b w:val="0"/>
          <w:bCs w:val="0"/>
          <w:szCs w:val="24"/>
        </w:rPr>
        <w:t>.</w:t>
      </w:r>
    </w:p>
    <w:p w14:paraId="439742B4" w14:textId="77777777" w:rsidR="00264F91" w:rsidRDefault="00000000">
      <w:pPr>
        <w:pStyle w:val="T3Lit"/>
        <w:jc w:val="left"/>
        <w:rPr>
          <w:b w:val="0"/>
          <w:bCs w:val="0"/>
          <w:szCs w:val="24"/>
        </w:rPr>
      </w:pPr>
      <w:r>
        <w:rPr>
          <w:b w:val="0"/>
          <w:bCs w:val="0"/>
          <w:szCs w:val="24"/>
        </w:rPr>
        <w:t>Orgelarchief Peter van Dijk.</w:t>
      </w:r>
    </w:p>
    <w:p w14:paraId="1CE6C4EA" w14:textId="77777777" w:rsidR="00264F91" w:rsidRDefault="00264F91">
      <w:pPr>
        <w:pStyle w:val="T3Lit"/>
        <w:rPr>
          <w:b w:val="0"/>
          <w:bCs w:val="0"/>
          <w:szCs w:val="24"/>
        </w:rPr>
      </w:pPr>
    </w:p>
    <w:p w14:paraId="5C1D1076" w14:textId="77777777" w:rsidR="00264F91" w:rsidRDefault="00000000">
      <w:pPr>
        <w:pStyle w:val="T3Lit"/>
        <w:rPr>
          <w:b w:val="0"/>
          <w:bCs w:val="0"/>
        </w:rPr>
      </w:pPr>
      <w:r>
        <w:rPr>
          <w:b w:val="0"/>
          <w:bCs w:val="0"/>
        </w:rPr>
        <w:t>Monumentnummer 36380</w:t>
      </w:r>
    </w:p>
    <w:p w14:paraId="620D5555" w14:textId="77777777" w:rsidR="00264F91" w:rsidRDefault="00000000">
      <w:pPr>
        <w:pStyle w:val="T3Lit"/>
        <w:rPr>
          <w:b w:val="0"/>
          <w:bCs w:val="0"/>
        </w:rPr>
      </w:pPr>
      <w:r>
        <w:rPr>
          <w:b w:val="0"/>
          <w:bCs w:val="0"/>
        </w:rPr>
        <w:t>Orgelnummer 2084</w:t>
      </w:r>
    </w:p>
    <w:p w14:paraId="348F8F3F" w14:textId="77777777" w:rsidR="00264F91" w:rsidRDefault="00264F91">
      <w:pPr>
        <w:pStyle w:val="T3Lit"/>
      </w:pPr>
    </w:p>
    <w:p w14:paraId="027736E9" w14:textId="77777777" w:rsidR="00264F91" w:rsidRDefault="00000000">
      <w:pPr>
        <w:pStyle w:val="Heading2"/>
        <w:tabs>
          <w:tab w:val="left" w:pos="0"/>
        </w:tabs>
        <w:rPr>
          <w:i w:val="0"/>
          <w:iCs/>
        </w:rPr>
      </w:pPr>
      <w:r>
        <w:rPr>
          <w:i w:val="0"/>
          <w:iCs/>
        </w:rPr>
        <w:t>Historische gegevens</w:t>
      </w:r>
    </w:p>
    <w:p w14:paraId="32824603" w14:textId="77777777" w:rsidR="00264F91" w:rsidRDefault="00264F91">
      <w:pPr>
        <w:pStyle w:val="T1"/>
        <w:jc w:val="left"/>
        <w:rPr>
          <w:i/>
          <w:iCs/>
          <w:lang w:val="nl-NL"/>
        </w:rPr>
      </w:pPr>
    </w:p>
    <w:p w14:paraId="4AC4B1DD" w14:textId="77777777" w:rsidR="00264F91" w:rsidRDefault="00000000">
      <w:pPr>
        <w:pStyle w:val="T1"/>
        <w:jc w:val="left"/>
        <w:rPr>
          <w:lang w:val="nl-NL"/>
        </w:rPr>
      </w:pPr>
      <w:r>
        <w:rPr>
          <w:lang w:val="nl-NL"/>
        </w:rPr>
        <w:t>Bouwer</w:t>
      </w:r>
    </w:p>
    <w:p w14:paraId="76E854C8" w14:textId="77777777" w:rsidR="00264F91" w:rsidRDefault="00000000">
      <w:pPr>
        <w:pStyle w:val="T1"/>
        <w:jc w:val="left"/>
        <w:rPr>
          <w:lang w:val="nl-NL"/>
        </w:rPr>
      </w:pPr>
      <w:r>
        <w:rPr>
          <w:lang w:val="nl-NL"/>
        </w:rPr>
        <w:t xml:space="preserve">Marcussen &amp; </w:t>
      </w:r>
      <w:proofErr w:type="spellStart"/>
      <w:r>
        <w:rPr>
          <w:lang w:val="nl-NL"/>
        </w:rPr>
        <w:t>Søn</w:t>
      </w:r>
      <w:proofErr w:type="spellEnd"/>
    </w:p>
    <w:p w14:paraId="4A097344" w14:textId="77777777" w:rsidR="00264F91" w:rsidRDefault="00264F91">
      <w:pPr>
        <w:pStyle w:val="T1"/>
        <w:jc w:val="left"/>
        <w:rPr>
          <w:lang w:val="nl-NL"/>
        </w:rPr>
      </w:pPr>
    </w:p>
    <w:p w14:paraId="6797E638" w14:textId="77777777" w:rsidR="00264F91" w:rsidRDefault="00000000">
      <w:pPr>
        <w:pStyle w:val="T1"/>
        <w:jc w:val="left"/>
        <w:rPr>
          <w:lang w:val="nl-NL"/>
        </w:rPr>
      </w:pPr>
      <w:r>
        <w:rPr>
          <w:lang w:val="nl-NL"/>
        </w:rPr>
        <w:t>Jaar van oplevering</w:t>
      </w:r>
    </w:p>
    <w:p w14:paraId="4967EF79" w14:textId="77777777" w:rsidR="00264F91" w:rsidRDefault="00000000">
      <w:pPr>
        <w:pStyle w:val="T1"/>
        <w:jc w:val="left"/>
        <w:rPr>
          <w:lang w:val="nl-NL"/>
        </w:rPr>
      </w:pPr>
      <w:r>
        <w:rPr>
          <w:lang w:val="nl-NL"/>
        </w:rPr>
        <w:t>1957</w:t>
      </w:r>
    </w:p>
    <w:p w14:paraId="335ADBD6" w14:textId="77777777" w:rsidR="00264F91" w:rsidRDefault="00264F91">
      <w:pPr>
        <w:pStyle w:val="T1"/>
        <w:jc w:val="left"/>
        <w:rPr>
          <w:lang w:val="nl-NL"/>
        </w:rPr>
      </w:pPr>
    </w:p>
    <w:p w14:paraId="3FB06347" w14:textId="77777777" w:rsidR="00264F91" w:rsidRDefault="00000000">
      <w:pPr>
        <w:pStyle w:val="T1"/>
        <w:jc w:val="left"/>
        <w:rPr>
          <w:lang w:val="nl-NL"/>
        </w:rPr>
      </w:pPr>
      <w:r>
        <w:rPr>
          <w:lang w:val="nl-NL"/>
        </w:rPr>
        <w:t>1969</w:t>
      </w:r>
    </w:p>
    <w:p w14:paraId="6CDD8005" w14:textId="77777777" w:rsidR="00264F91" w:rsidRDefault="00000000">
      <w:pPr>
        <w:pStyle w:val="T1"/>
        <w:numPr>
          <w:ilvl w:val="0"/>
          <w:numId w:val="2"/>
        </w:numPr>
        <w:jc w:val="left"/>
        <w:rPr>
          <w:lang w:val="nl-NL"/>
        </w:rPr>
      </w:pPr>
      <w:r>
        <w:rPr>
          <w:lang w:val="nl-NL"/>
        </w:rPr>
        <w:t xml:space="preserve">orgel </w:t>
      </w:r>
      <w:proofErr w:type="spellStart"/>
      <w:r>
        <w:rPr>
          <w:lang w:val="nl-NL"/>
        </w:rPr>
        <w:t>ingekist</w:t>
      </w:r>
      <w:proofErr w:type="spellEnd"/>
      <w:r>
        <w:rPr>
          <w:lang w:val="nl-NL"/>
        </w:rPr>
        <w:t xml:space="preserve"> vanwege kerkrestauratie</w:t>
      </w:r>
    </w:p>
    <w:p w14:paraId="088528DF" w14:textId="77777777" w:rsidR="00264F91" w:rsidRDefault="00264F91">
      <w:pPr>
        <w:pStyle w:val="T1"/>
        <w:jc w:val="left"/>
        <w:rPr>
          <w:lang w:val="nl-NL"/>
        </w:rPr>
      </w:pPr>
    </w:p>
    <w:p w14:paraId="777D9999" w14:textId="77777777" w:rsidR="00264F91" w:rsidRDefault="00000000">
      <w:pPr>
        <w:pStyle w:val="T1"/>
        <w:jc w:val="left"/>
        <w:rPr>
          <w:lang w:val="nl-NL"/>
        </w:rPr>
      </w:pPr>
      <w:r>
        <w:rPr>
          <w:lang w:val="nl-NL"/>
        </w:rPr>
        <w:t xml:space="preserve">Marcussen &amp; </w:t>
      </w:r>
      <w:proofErr w:type="spellStart"/>
      <w:r>
        <w:rPr>
          <w:lang w:val="nl-NL"/>
        </w:rPr>
        <w:t>Søn</w:t>
      </w:r>
      <w:proofErr w:type="spellEnd"/>
      <w:r>
        <w:rPr>
          <w:lang w:val="nl-NL"/>
        </w:rPr>
        <w:t xml:space="preserve"> 1978</w:t>
      </w:r>
    </w:p>
    <w:p w14:paraId="287A7154" w14:textId="77777777" w:rsidR="00264F91" w:rsidRDefault="00000000">
      <w:pPr>
        <w:pStyle w:val="T1"/>
        <w:numPr>
          <w:ilvl w:val="0"/>
          <w:numId w:val="2"/>
        </w:numPr>
        <w:jc w:val="left"/>
        <w:rPr>
          <w:lang w:val="nl-NL"/>
        </w:rPr>
      </w:pPr>
      <w:r>
        <w:rPr>
          <w:lang w:val="nl-NL"/>
        </w:rPr>
        <w:t>schoonmaak en herstel na voltooiing kerkrestauratie</w:t>
      </w:r>
    </w:p>
    <w:p w14:paraId="7C5A68F9" w14:textId="77777777" w:rsidR="00264F91" w:rsidRDefault="00264F91">
      <w:pPr>
        <w:pStyle w:val="T1"/>
        <w:jc w:val="left"/>
        <w:rPr>
          <w:lang w:val="nl-NL"/>
        </w:rPr>
      </w:pPr>
    </w:p>
    <w:p w14:paraId="337A00E8" w14:textId="77777777" w:rsidR="00264F91" w:rsidRDefault="00000000">
      <w:pPr>
        <w:pStyle w:val="T1"/>
        <w:jc w:val="left"/>
        <w:rPr>
          <w:lang w:val="nl-NL"/>
        </w:rPr>
      </w:pPr>
      <w:r>
        <w:rPr>
          <w:lang w:val="nl-NL"/>
        </w:rPr>
        <w:t>Gebr. Van Vulpen 1990-1995</w:t>
      </w:r>
    </w:p>
    <w:p w14:paraId="6A81A636" w14:textId="77777777" w:rsidR="00264F91" w:rsidRDefault="00000000">
      <w:pPr>
        <w:pStyle w:val="T1"/>
        <w:numPr>
          <w:ilvl w:val="0"/>
          <w:numId w:val="2"/>
        </w:numPr>
        <w:jc w:val="left"/>
        <w:rPr>
          <w:lang w:val="nl-NL"/>
        </w:rPr>
      </w:pPr>
      <w:r>
        <w:rPr>
          <w:lang w:val="nl-NL"/>
        </w:rPr>
        <w:t>fasegewijs uitgevoerd groot onderhoud en herstel</w:t>
      </w:r>
    </w:p>
    <w:p w14:paraId="0AD24EF8" w14:textId="77777777" w:rsidR="00264F91" w:rsidRDefault="00264F91">
      <w:pPr>
        <w:pStyle w:val="T1"/>
        <w:jc w:val="left"/>
        <w:rPr>
          <w:lang w:val="nl-NL"/>
        </w:rPr>
      </w:pPr>
    </w:p>
    <w:p w14:paraId="412C4268" w14:textId="77777777" w:rsidR="00264F91" w:rsidRDefault="00000000">
      <w:pPr>
        <w:pStyle w:val="Heading2"/>
        <w:tabs>
          <w:tab w:val="left" w:pos="0"/>
        </w:tabs>
        <w:rPr>
          <w:i w:val="0"/>
          <w:iCs/>
        </w:rPr>
      </w:pPr>
      <w:r>
        <w:rPr>
          <w:i w:val="0"/>
          <w:iCs/>
        </w:rPr>
        <w:t>Technische gegevens</w:t>
      </w:r>
    </w:p>
    <w:p w14:paraId="59FC601A" w14:textId="77777777" w:rsidR="00264F91" w:rsidRDefault="00264F91">
      <w:pPr>
        <w:pStyle w:val="T1"/>
        <w:jc w:val="left"/>
        <w:rPr>
          <w:i/>
          <w:iCs/>
          <w:lang w:val="nl-NL"/>
        </w:rPr>
      </w:pPr>
    </w:p>
    <w:p w14:paraId="41FFBADC" w14:textId="77777777" w:rsidR="00264F91" w:rsidRDefault="00000000">
      <w:pPr>
        <w:pStyle w:val="T1"/>
        <w:jc w:val="left"/>
        <w:rPr>
          <w:lang w:val="nl-NL"/>
        </w:rPr>
      </w:pPr>
      <w:r>
        <w:rPr>
          <w:lang w:val="nl-NL"/>
        </w:rPr>
        <w:t>Werkindeling</w:t>
      </w:r>
    </w:p>
    <w:p w14:paraId="0AB0559A" w14:textId="77777777" w:rsidR="00264F91" w:rsidRDefault="00000000">
      <w:pPr>
        <w:pStyle w:val="T1"/>
        <w:jc w:val="left"/>
        <w:rPr>
          <w:lang w:val="nl-NL"/>
        </w:rPr>
      </w:pPr>
      <w:r>
        <w:rPr>
          <w:lang w:val="nl-NL"/>
        </w:rPr>
        <w:t>hoofdwerk, rugpositief, borstwerk, pedaal</w:t>
      </w:r>
    </w:p>
    <w:p w14:paraId="29D0B9F5" w14:textId="77777777" w:rsidR="00264F91" w:rsidRDefault="00264F91">
      <w:pPr>
        <w:pStyle w:val="T1"/>
        <w:jc w:val="left"/>
        <w:rPr>
          <w:lang w:val="nl-NL"/>
        </w:rPr>
      </w:pPr>
    </w:p>
    <w:p w14:paraId="477AAAA5" w14:textId="77777777" w:rsidR="00264F91" w:rsidRDefault="00000000">
      <w:pPr>
        <w:pStyle w:val="T1"/>
        <w:jc w:val="left"/>
      </w:pPr>
      <w:proofErr w:type="spellStart"/>
      <w:r>
        <w:t>Dispositie</w:t>
      </w:r>
      <w:proofErr w:type="spellEnd"/>
    </w:p>
    <w:tbl>
      <w:tblPr>
        <w:tblW w:w="8220" w:type="dxa"/>
        <w:tblInd w:w="-70" w:type="dxa"/>
        <w:tblLayout w:type="fixed"/>
        <w:tblCellMar>
          <w:left w:w="70" w:type="dxa"/>
          <w:right w:w="70" w:type="dxa"/>
        </w:tblCellMar>
        <w:tblLook w:val="04A0" w:firstRow="1" w:lastRow="0" w:firstColumn="1" w:lastColumn="0" w:noHBand="0" w:noVBand="1"/>
      </w:tblPr>
      <w:tblGrid>
        <w:gridCol w:w="1365"/>
        <w:gridCol w:w="735"/>
        <w:gridCol w:w="1470"/>
        <w:gridCol w:w="570"/>
        <w:gridCol w:w="1425"/>
        <w:gridCol w:w="510"/>
        <w:gridCol w:w="1560"/>
        <w:gridCol w:w="585"/>
      </w:tblGrid>
      <w:tr w:rsidR="00264F91" w14:paraId="5D5B42BB" w14:textId="77777777">
        <w:tc>
          <w:tcPr>
            <w:tcW w:w="1365" w:type="dxa"/>
          </w:tcPr>
          <w:p w14:paraId="47F15016" w14:textId="77777777" w:rsidR="00264F91" w:rsidRDefault="00000000">
            <w:pPr>
              <w:pStyle w:val="T4dispositie"/>
              <w:snapToGrid w:val="0"/>
              <w:rPr>
                <w:i/>
                <w:iCs/>
                <w:lang w:val="nl-NL"/>
              </w:rPr>
            </w:pPr>
            <w:r>
              <w:rPr>
                <w:i/>
                <w:iCs/>
                <w:lang w:val="nl-NL"/>
              </w:rPr>
              <w:t>Hoofdwerk (II)</w:t>
            </w:r>
          </w:p>
          <w:p w14:paraId="0F9A3529" w14:textId="77777777" w:rsidR="00264F91" w:rsidRDefault="00000000">
            <w:pPr>
              <w:pStyle w:val="T4dispositie"/>
              <w:rPr>
                <w:lang w:val="fr-FR"/>
              </w:rPr>
            </w:pPr>
            <w:r>
              <w:rPr>
                <w:lang w:val="fr-FR"/>
              </w:rPr>
              <w:t xml:space="preserve">9 </w:t>
            </w:r>
            <w:proofErr w:type="spellStart"/>
            <w:r>
              <w:rPr>
                <w:lang w:val="fr-FR"/>
              </w:rPr>
              <w:t>stemmen</w:t>
            </w:r>
            <w:proofErr w:type="spellEnd"/>
          </w:p>
          <w:p w14:paraId="29F61F37" w14:textId="77777777" w:rsidR="00264F91" w:rsidRDefault="00264F91">
            <w:pPr>
              <w:pStyle w:val="T4dispositie"/>
              <w:rPr>
                <w:lang w:val="fr-FR"/>
              </w:rPr>
            </w:pPr>
          </w:p>
          <w:p w14:paraId="62185918" w14:textId="77777777" w:rsidR="00264F91" w:rsidRDefault="00000000">
            <w:pPr>
              <w:pStyle w:val="T4dispositie"/>
              <w:rPr>
                <w:lang w:val="fr-FR"/>
              </w:rPr>
            </w:pPr>
            <w:proofErr w:type="spellStart"/>
            <w:r>
              <w:rPr>
                <w:lang w:val="fr-FR"/>
              </w:rPr>
              <w:t>Quintatøn</w:t>
            </w:r>
            <w:proofErr w:type="spellEnd"/>
          </w:p>
          <w:p w14:paraId="5B1EDEEF" w14:textId="77777777" w:rsidR="00264F91" w:rsidRDefault="00000000">
            <w:pPr>
              <w:pStyle w:val="T4dispositie"/>
              <w:rPr>
                <w:lang w:val="fr-FR"/>
              </w:rPr>
            </w:pPr>
            <w:r>
              <w:rPr>
                <w:lang w:val="fr-FR"/>
              </w:rPr>
              <w:t>Principal</w:t>
            </w:r>
          </w:p>
          <w:p w14:paraId="4A5B6245" w14:textId="77777777" w:rsidR="00264F91" w:rsidRDefault="00000000">
            <w:pPr>
              <w:pStyle w:val="T4dispositie"/>
              <w:rPr>
                <w:lang w:val="fr-FR"/>
              </w:rPr>
            </w:pPr>
            <w:proofErr w:type="spellStart"/>
            <w:r>
              <w:rPr>
                <w:lang w:val="fr-FR"/>
              </w:rPr>
              <w:t>Rørfløjte</w:t>
            </w:r>
            <w:proofErr w:type="spellEnd"/>
          </w:p>
          <w:p w14:paraId="2ED5DD0A" w14:textId="77777777" w:rsidR="00264F91" w:rsidRDefault="00000000">
            <w:pPr>
              <w:pStyle w:val="T4dispositie"/>
              <w:rPr>
                <w:lang w:val="fr-FR"/>
              </w:rPr>
            </w:pPr>
            <w:proofErr w:type="spellStart"/>
            <w:r>
              <w:rPr>
                <w:lang w:val="fr-FR"/>
              </w:rPr>
              <w:t>Oktav</w:t>
            </w:r>
            <w:proofErr w:type="spellEnd"/>
          </w:p>
          <w:p w14:paraId="5D8D98A8" w14:textId="77777777" w:rsidR="00264F91" w:rsidRDefault="00000000">
            <w:pPr>
              <w:pStyle w:val="T4dispositie"/>
              <w:rPr>
                <w:lang w:val="fr-FR"/>
              </w:rPr>
            </w:pPr>
            <w:proofErr w:type="spellStart"/>
            <w:r>
              <w:rPr>
                <w:lang w:val="fr-FR"/>
              </w:rPr>
              <w:t>Spidsfløjte</w:t>
            </w:r>
            <w:proofErr w:type="spellEnd"/>
          </w:p>
          <w:p w14:paraId="1C263E93" w14:textId="77777777" w:rsidR="00264F91" w:rsidRDefault="00000000">
            <w:pPr>
              <w:pStyle w:val="T4dispositie"/>
              <w:rPr>
                <w:lang w:val="fr-FR"/>
              </w:rPr>
            </w:pPr>
            <w:proofErr w:type="spellStart"/>
            <w:r>
              <w:rPr>
                <w:lang w:val="fr-FR"/>
              </w:rPr>
              <w:t>Oktav</w:t>
            </w:r>
            <w:proofErr w:type="spellEnd"/>
          </w:p>
          <w:p w14:paraId="023B4334" w14:textId="77777777" w:rsidR="00264F91" w:rsidRDefault="00000000">
            <w:pPr>
              <w:pStyle w:val="T4dispositie"/>
              <w:rPr>
                <w:lang w:val="fr-FR"/>
              </w:rPr>
            </w:pPr>
            <w:proofErr w:type="spellStart"/>
            <w:r>
              <w:rPr>
                <w:lang w:val="fr-FR"/>
              </w:rPr>
              <w:t>Mixtur</w:t>
            </w:r>
            <w:proofErr w:type="spellEnd"/>
          </w:p>
          <w:p w14:paraId="368DE567" w14:textId="77777777" w:rsidR="00264F91" w:rsidRDefault="00000000">
            <w:pPr>
              <w:pStyle w:val="T4dispositie"/>
              <w:rPr>
                <w:lang w:val="en-GB"/>
              </w:rPr>
            </w:pPr>
            <w:proofErr w:type="spellStart"/>
            <w:r>
              <w:rPr>
                <w:lang w:val="en-GB"/>
              </w:rPr>
              <w:t>Cymbel</w:t>
            </w:r>
            <w:proofErr w:type="spellEnd"/>
            <w:r>
              <w:rPr>
                <w:lang w:val="en-GB"/>
              </w:rPr>
              <w:t xml:space="preserve"> </w:t>
            </w:r>
          </w:p>
          <w:p w14:paraId="7CA66D25" w14:textId="77777777" w:rsidR="00264F91" w:rsidRDefault="00000000">
            <w:pPr>
              <w:pStyle w:val="T4dispositie"/>
              <w:rPr>
                <w:lang w:val="en-GB"/>
              </w:rPr>
            </w:pPr>
            <w:proofErr w:type="spellStart"/>
            <w:r>
              <w:rPr>
                <w:lang w:val="en-GB"/>
              </w:rPr>
              <w:t>Trompet</w:t>
            </w:r>
            <w:proofErr w:type="spellEnd"/>
            <w:r>
              <w:rPr>
                <w:lang w:val="en-GB"/>
              </w:rPr>
              <w:t xml:space="preserve"> </w:t>
            </w:r>
          </w:p>
        </w:tc>
        <w:tc>
          <w:tcPr>
            <w:tcW w:w="735" w:type="dxa"/>
          </w:tcPr>
          <w:p w14:paraId="17B61549" w14:textId="77777777" w:rsidR="00264F91" w:rsidRDefault="00264F91">
            <w:pPr>
              <w:pStyle w:val="T4dispositie"/>
              <w:snapToGrid w:val="0"/>
              <w:rPr>
                <w:lang w:val="en-GB"/>
              </w:rPr>
            </w:pPr>
          </w:p>
          <w:p w14:paraId="3F5B5A46" w14:textId="77777777" w:rsidR="00264F91" w:rsidRDefault="00264F91">
            <w:pPr>
              <w:pStyle w:val="T4dispositie"/>
              <w:rPr>
                <w:lang w:val="en-GB"/>
              </w:rPr>
            </w:pPr>
          </w:p>
          <w:p w14:paraId="2EA31795" w14:textId="77777777" w:rsidR="00264F91" w:rsidRDefault="00264F91">
            <w:pPr>
              <w:pStyle w:val="T4dispositie"/>
              <w:rPr>
                <w:lang w:val="en-GB"/>
              </w:rPr>
            </w:pPr>
          </w:p>
          <w:p w14:paraId="41CC750A" w14:textId="77777777" w:rsidR="00264F91" w:rsidRDefault="00000000">
            <w:pPr>
              <w:pStyle w:val="T4dispositie"/>
              <w:rPr>
                <w:lang w:val="en-GB"/>
              </w:rPr>
            </w:pPr>
            <w:r>
              <w:rPr>
                <w:lang w:val="en-GB"/>
              </w:rPr>
              <w:t>16'</w:t>
            </w:r>
          </w:p>
          <w:p w14:paraId="5BB2C62A" w14:textId="77777777" w:rsidR="00264F91" w:rsidRDefault="00000000">
            <w:pPr>
              <w:pStyle w:val="T4dispositie"/>
              <w:rPr>
                <w:lang w:val="en-GB"/>
              </w:rPr>
            </w:pPr>
            <w:r>
              <w:rPr>
                <w:lang w:val="en-GB"/>
              </w:rPr>
              <w:t>8'</w:t>
            </w:r>
          </w:p>
          <w:p w14:paraId="746928AC" w14:textId="77777777" w:rsidR="00264F91" w:rsidRDefault="00000000">
            <w:pPr>
              <w:pStyle w:val="T4dispositie"/>
              <w:rPr>
                <w:lang w:val="en-GB"/>
              </w:rPr>
            </w:pPr>
            <w:r>
              <w:rPr>
                <w:lang w:val="en-GB"/>
              </w:rPr>
              <w:t>8'</w:t>
            </w:r>
          </w:p>
          <w:p w14:paraId="014A5283" w14:textId="77777777" w:rsidR="00264F91" w:rsidRDefault="00000000">
            <w:pPr>
              <w:pStyle w:val="T4dispositie"/>
              <w:rPr>
                <w:lang w:val="en-GB"/>
              </w:rPr>
            </w:pPr>
            <w:r>
              <w:rPr>
                <w:lang w:val="en-GB"/>
              </w:rPr>
              <w:t>4'</w:t>
            </w:r>
          </w:p>
          <w:p w14:paraId="1B4C212B" w14:textId="77777777" w:rsidR="00264F91" w:rsidRDefault="00000000">
            <w:pPr>
              <w:pStyle w:val="T4dispositie"/>
              <w:rPr>
                <w:lang w:val="en-GB"/>
              </w:rPr>
            </w:pPr>
            <w:r>
              <w:rPr>
                <w:lang w:val="en-GB"/>
              </w:rPr>
              <w:t>4'</w:t>
            </w:r>
          </w:p>
          <w:p w14:paraId="52A11D3A" w14:textId="77777777" w:rsidR="00264F91" w:rsidRDefault="00000000">
            <w:pPr>
              <w:pStyle w:val="T4dispositie"/>
              <w:rPr>
                <w:lang w:val="en-GB"/>
              </w:rPr>
            </w:pPr>
            <w:r>
              <w:rPr>
                <w:lang w:val="en-GB"/>
              </w:rPr>
              <w:t>2'</w:t>
            </w:r>
          </w:p>
          <w:p w14:paraId="09EB1EAA" w14:textId="77777777" w:rsidR="00264F91" w:rsidRDefault="00000000">
            <w:pPr>
              <w:pStyle w:val="T4dispositie"/>
              <w:rPr>
                <w:lang w:val="en-GB"/>
              </w:rPr>
            </w:pPr>
            <w:r>
              <w:rPr>
                <w:lang w:val="en-GB"/>
              </w:rPr>
              <w:t xml:space="preserve">6-8 </w:t>
            </w:r>
            <w:proofErr w:type="spellStart"/>
            <w:r>
              <w:rPr>
                <w:lang w:val="en-GB"/>
              </w:rPr>
              <w:t>st.</w:t>
            </w:r>
            <w:proofErr w:type="spellEnd"/>
          </w:p>
          <w:p w14:paraId="1C0420CC" w14:textId="77777777" w:rsidR="00264F91" w:rsidRDefault="00000000">
            <w:pPr>
              <w:pStyle w:val="T4dispositie"/>
              <w:rPr>
                <w:lang w:val="en-GB"/>
              </w:rPr>
            </w:pPr>
            <w:r>
              <w:rPr>
                <w:lang w:val="en-GB"/>
              </w:rPr>
              <w:t xml:space="preserve">3 </w:t>
            </w:r>
            <w:proofErr w:type="spellStart"/>
            <w:r>
              <w:rPr>
                <w:lang w:val="en-GB"/>
              </w:rPr>
              <w:t>st.</w:t>
            </w:r>
            <w:proofErr w:type="spellEnd"/>
          </w:p>
          <w:p w14:paraId="656AFF0F" w14:textId="77777777" w:rsidR="00264F91" w:rsidRDefault="00000000">
            <w:pPr>
              <w:pStyle w:val="T4dispositie"/>
              <w:rPr>
                <w:lang w:val="en-GB"/>
              </w:rPr>
            </w:pPr>
            <w:r>
              <w:rPr>
                <w:lang w:val="en-GB"/>
              </w:rPr>
              <w:t>8'</w:t>
            </w:r>
          </w:p>
        </w:tc>
        <w:tc>
          <w:tcPr>
            <w:tcW w:w="1470" w:type="dxa"/>
          </w:tcPr>
          <w:p w14:paraId="54C7D131" w14:textId="77777777" w:rsidR="00264F91" w:rsidRDefault="00000000">
            <w:pPr>
              <w:pStyle w:val="T4dispositie"/>
              <w:snapToGrid w:val="0"/>
              <w:rPr>
                <w:i/>
                <w:lang w:val="nl-NL"/>
              </w:rPr>
            </w:pPr>
            <w:r>
              <w:rPr>
                <w:i/>
                <w:lang w:val="nl-NL"/>
              </w:rPr>
              <w:t>Rugpositief (II)</w:t>
            </w:r>
          </w:p>
          <w:p w14:paraId="10B1307A" w14:textId="77777777" w:rsidR="00264F91" w:rsidRDefault="00000000">
            <w:pPr>
              <w:pStyle w:val="T4dispositie"/>
              <w:rPr>
                <w:lang w:val="nl-NL"/>
              </w:rPr>
            </w:pPr>
            <w:r>
              <w:rPr>
                <w:lang w:val="nl-NL"/>
              </w:rPr>
              <w:t>9 stemmen</w:t>
            </w:r>
          </w:p>
          <w:p w14:paraId="789D6C78" w14:textId="77777777" w:rsidR="00264F91" w:rsidRDefault="00264F91">
            <w:pPr>
              <w:pStyle w:val="T4dispositie"/>
              <w:rPr>
                <w:lang w:val="nl-NL"/>
              </w:rPr>
            </w:pPr>
          </w:p>
          <w:p w14:paraId="4A57219E" w14:textId="77777777" w:rsidR="00264F91" w:rsidRDefault="00000000">
            <w:pPr>
              <w:pStyle w:val="T4dispositie"/>
              <w:rPr>
                <w:lang w:val="nl-NL"/>
              </w:rPr>
            </w:pPr>
            <w:proofErr w:type="spellStart"/>
            <w:r>
              <w:rPr>
                <w:lang w:val="nl-NL"/>
              </w:rPr>
              <w:t>Gedakt</w:t>
            </w:r>
            <w:proofErr w:type="spellEnd"/>
          </w:p>
          <w:p w14:paraId="0BB18524" w14:textId="77777777" w:rsidR="00264F91" w:rsidRDefault="00000000">
            <w:pPr>
              <w:pStyle w:val="T4dispositie"/>
              <w:rPr>
                <w:lang w:val="fr-FR"/>
              </w:rPr>
            </w:pPr>
            <w:r>
              <w:rPr>
                <w:lang w:val="fr-FR"/>
              </w:rPr>
              <w:t>Principal</w:t>
            </w:r>
          </w:p>
          <w:p w14:paraId="344D6848" w14:textId="77777777" w:rsidR="00264F91" w:rsidRDefault="00000000">
            <w:pPr>
              <w:pStyle w:val="T4dispositie"/>
              <w:rPr>
                <w:lang w:val="fr-FR"/>
              </w:rPr>
            </w:pPr>
            <w:proofErr w:type="spellStart"/>
            <w:r>
              <w:rPr>
                <w:lang w:val="fr-FR"/>
              </w:rPr>
              <w:t>Rørfløjte</w:t>
            </w:r>
            <w:proofErr w:type="spellEnd"/>
          </w:p>
          <w:p w14:paraId="18A66076" w14:textId="77777777" w:rsidR="00264F91" w:rsidRDefault="00000000">
            <w:pPr>
              <w:pStyle w:val="T4dispositie"/>
              <w:rPr>
                <w:lang w:val="fr-FR"/>
              </w:rPr>
            </w:pPr>
            <w:proofErr w:type="spellStart"/>
            <w:r>
              <w:rPr>
                <w:lang w:val="fr-FR"/>
              </w:rPr>
              <w:t>Oktav</w:t>
            </w:r>
            <w:proofErr w:type="spellEnd"/>
          </w:p>
          <w:p w14:paraId="41CF3B3A" w14:textId="77777777" w:rsidR="00264F91" w:rsidRDefault="00000000">
            <w:pPr>
              <w:pStyle w:val="T4dispositie"/>
              <w:rPr>
                <w:lang w:val="fr-FR"/>
              </w:rPr>
            </w:pPr>
            <w:proofErr w:type="spellStart"/>
            <w:r>
              <w:rPr>
                <w:lang w:val="fr-FR"/>
              </w:rPr>
              <w:t>Nasat</w:t>
            </w:r>
            <w:proofErr w:type="spellEnd"/>
          </w:p>
          <w:p w14:paraId="461FE7ED" w14:textId="77777777" w:rsidR="00264F91" w:rsidRDefault="00000000">
            <w:pPr>
              <w:pStyle w:val="T4dispositie"/>
              <w:rPr>
                <w:lang w:val="fr-FR"/>
              </w:rPr>
            </w:pPr>
            <w:proofErr w:type="spellStart"/>
            <w:r>
              <w:rPr>
                <w:lang w:val="fr-FR"/>
              </w:rPr>
              <w:t>Scharf</w:t>
            </w:r>
            <w:proofErr w:type="spellEnd"/>
          </w:p>
          <w:p w14:paraId="5111505B" w14:textId="77777777" w:rsidR="00264F91" w:rsidRDefault="00000000">
            <w:pPr>
              <w:pStyle w:val="T4dispositie"/>
              <w:rPr>
                <w:lang w:val="fr-FR"/>
              </w:rPr>
            </w:pPr>
            <w:proofErr w:type="spellStart"/>
            <w:r>
              <w:rPr>
                <w:lang w:val="fr-FR"/>
              </w:rPr>
              <w:t>Sesquialtera</w:t>
            </w:r>
            <w:proofErr w:type="spellEnd"/>
          </w:p>
          <w:p w14:paraId="2044840F" w14:textId="77777777" w:rsidR="00264F91" w:rsidRDefault="00000000">
            <w:pPr>
              <w:pStyle w:val="T4dispositie"/>
              <w:rPr>
                <w:lang w:val="fr-FR"/>
              </w:rPr>
            </w:pPr>
            <w:proofErr w:type="spellStart"/>
            <w:r>
              <w:rPr>
                <w:lang w:val="fr-FR"/>
              </w:rPr>
              <w:t>Dulcian</w:t>
            </w:r>
            <w:proofErr w:type="spellEnd"/>
          </w:p>
          <w:p w14:paraId="7F8AF47C" w14:textId="77777777" w:rsidR="00264F91" w:rsidRDefault="00000000">
            <w:pPr>
              <w:pStyle w:val="T4dispositie"/>
              <w:rPr>
                <w:lang w:val="nl-NL"/>
              </w:rPr>
            </w:pPr>
            <w:proofErr w:type="spellStart"/>
            <w:r>
              <w:rPr>
                <w:lang w:val="nl-NL"/>
              </w:rPr>
              <w:t>Krumhorn</w:t>
            </w:r>
            <w:proofErr w:type="spellEnd"/>
          </w:p>
        </w:tc>
        <w:tc>
          <w:tcPr>
            <w:tcW w:w="570" w:type="dxa"/>
          </w:tcPr>
          <w:p w14:paraId="10D22C5D" w14:textId="77777777" w:rsidR="00264F91" w:rsidRDefault="00264F91">
            <w:pPr>
              <w:pStyle w:val="T4dispositie"/>
              <w:snapToGrid w:val="0"/>
              <w:rPr>
                <w:lang w:val="nl-NL"/>
              </w:rPr>
            </w:pPr>
          </w:p>
          <w:p w14:paraId="69FCB43D" w14:textId="77777777" w:rsidR="00264F91" w:rsidRDefault="00264F91">
            <w:pPr>
              <w:pStyle w:val="T4dispositie"/>
              <w:rPr>
                <w:lang w:val="nl-NL"/>
              </w:rPr>
            </w:pPr>
          </w:p>
          <w:p w14:paraId="1E9B7ACE" w14:textId="77777777" w:rsidR="00264F91" w:rsidRDefault="00264F91">
            <w:pPr>
              <w:pStyle w:val="T4dispositie"/>
              <w:rPr>
                <w:lang w:val="nl-NL"/>
              </w:rPr>
            </w:pPr>
          </w:p>
          <w:p w14:paraId="4DC2E0DD" w14:textId="77777777" w:rsidR="00264F91" w:rsidRDefault="00000000">
            <w:pPr>
              <w:pStyle w:val="T4dispositie"/>
              <w:rPr>
                <w:lang w:val="nl-NL"/>
              </w:rPr>
            </w:pPr>
            <w:r>
              <w:rPr>
                <w:lang w:val="nl-NL"/>
              </w:rPr>
              <w:t>8'</w:t>
            </w:r>
          </w:p>
          <w:p w14:paraId="483968AF" w14:textId="77777777" w:rsidR="00264F91" w:rsidRDefault="00000000">
            <w:pPr>
              <w:pStyle w:val="T4dispositie"/>
              <w:rPr>
                <w:lang w:val="nl-NL"/>
              </w:rPr>
            </w:pPr>
            <w:r>
              <w:rPr>
                <w:lang w:val="nl-NL"/>
              </w:rPr>
              <w:t>4'</w:t>
            </w:r>
          </w:p>
          <w:p w14:paraId="5D71D8B7" w14:textId="77777777" w:rsidR="00264F91" w:rsidRDefault="00000000">
            <w:pPr>
              <w:pStyle w:val="T4dispositie"/>
              <w:rPr>
                <w:lang w:val="nl-NL"/>
              </w:rPr>
            </w:pPr>
            <w:r>
              <w:rPr>
                <w:lang w:val="nl-NL"/>
              </w:rPr>
              <w:t>4'</w:t>
            </w:r>
          </w:p>
          <w:p w14:paraId="7393C7D5" w14:textId="77777777" w:rsidR="00264F91" w:rsidRDefault="00000000">
            <w:pPr>
              <w:pStyle w:val="T4dispositie"/>
              <w:rPr>
                <w:lang w:val="en-GB"/>
              </w:rPr>
            </w:pPr>
            <w:r>
              <w:rPr>
                <w:lang w:val="en-GB"/>
              </w:rPr>
              <w:t>2'</w:t>
            </w:r>
          </w:p>
          <w:p w14:paraId="0766310A" w14:textId="77777777" w:rsidR="00264F91" w:rsidRDefault="00000000">
            <w:pPr>
              <w:pStyle w:val="T4dispositie"/>
              <w:rPr>
                <w:lang w:val="en-GB"/>
              </w:rPr>
            </w:pPr>
            <w:r>
              <w:rPr>
                <w:lang w:val="en-GB"/>
              </w:rPr>
              <w:t>1 1/3'</w:t>
            </w:r>
          </w:p>
          <w:p w14:paraId="76740D71" w14:textId="77777777" w:rsidR="00264F91" w:rsidRDefault="00000000">
            <w:pPr>
              <w:pStyle w:val="T4dispositie"/>
              <w:rPr>
                <w:lang w:val="en-GB"/>
              </w:rPr>
            </w:pPr>
            <w:r>
              <w:rPr>
                <w:lang w:val="en-GB"/>
              </w:rPr>
              <w:t xml:space="preserve">4 </w:t>
            </w:r>
            <w:proofErr w:type="spellStart"/>
            <w:r>
              <w:rPr>
                <w:lang w:val="en-GB"/>
              </w:rPr>
              <w:t>st.</w:t>
            </w:r>
            <w:proofErr w:type="spellEnd"/>
          </w:p>
          <w:p w14:paraId="5D34ACD2" w14:textId="77777777" w:rsidR="00264F91" w:rsidRDefault="00000000">
            <w:pPr>
              <w:pStyle w:val="T4dispositie"/>
              <w:rPr>
                <w:lang w:val="en-GB"/>
              </w:rPr>
            </w:pPr>
            <w:r>
              <w:rPr>
                <w:lang w:val="en-GB"/>
              </w:rPr>
              <w:t xml:space="preserve">2 </w:t>
            </w:r>
            <w:proofErr w:type="spellStart"/>
            <w:r>
              <w:rPr>
                <w:lang w:val="en-GB"/>
              </w:rPr>
              <w:t>st.</w:t>
            </w:r>
            <w:proofErr w:type="spellEnd"/>
          </w:p>
          <w:p w14:paraId="48D6EF65" w14:textId="77777777" w:rsidR="00264F91" w:rsidRDefault="00000000">
            <w:pPr>
              <w:pStyle w:val="T4dispositie"/>
              <w:rPr>
                <w:lang w:val="en-GB"/>
              </w:rPr>
            </w:pPr>
            <w:r>
              <w:rPr>
                <w:lang w:val="en-GB"/>
              </w:rPr>
              <w:t>16'</w:t>
            </w:r>
          </w:p>
          <w:p w14:paraId="78AAE03C" w14:textId="77777777" w:rsidR="00264F91" w:rsidRDefault="00000000">
            <w:pPr>
              <w:pStyle w:val="T4dispositie"/>
              <w:rPr>
                <w:lang w:val="en-GB"/>
              </w:rPr>
            </w:pPr>
            <w:r>
              <w:rPr>
                <w:lang w:val="en-GB"/>
              </w:rPr>
              <w:t>8'</w:t>
            </w:r>
          </w:p>
        </w:tc>
        <w:tc>
          <w:tcPr>
            <w:tcW w:w="1425" w:type="dxa"/>
          </w:tcPr>
          <w:p w14:paraId="4E69693D" w14:textId="77777777" w:rsidR="00264F91" w:rsidRDefault="00000000">
            <w:pPr>
              <w:pStyle w:val="T4dispositie"/>
              <w:snapToGrid w:val="0"/>
              <w:rPr>
                <w:i/>
                <w:iCs/>
                <w:lang w:val="nl-NL"/>
              </w:rPr>
            </w:pPr>
            <w:r>
              <w:rPr>
                <w:i/>
                <w:iCs/>
                <w:lang w:val="nl-NL"/>
              </w:rPr>
              <w:t>Borstwerk (III)</w:t>
            </w:r>
          </w:p>
          <w:p w14:paraId="3CF72459" w14:textId="77777777" w:rsidR="00264F91" w:rsidRDefault="00000000">
            <w:pPr>
              <w:pStyle w:val="T4dispositie"/>
              <w:snapToGrid w:val="0"/>
              <w:rPr>
                <w:lang w:val="nl-NL"/>
              </w:rPr>
            </w:pPr>
            <w:r>
              <w:rPr>
                <w:lang w:val="nl-NL"/>
              </w:rPr>
              <w:t>7 stemmen</w:t>
            </w:r>
          </w:p>
          <w:p w14:paraId="703A4657" w14:textId="77777777" w:rsidR="00264F91" w:rsidRDefault="00264F91">
            <w:pPr>
              <w:pStyle w:val="T4dispositie"/>
              <w:snapToGrid w:val="0"/>
              <w:rPr>
                <w:lang w:val="nl-NL"/>
              </w:rPr>
            </w:pPr>
          </w:p>
          <w:p w14:paraId="06A979E9" w14:textId="77777777" w:rsidR="00264F91" w:rsidRDefault="00000000">
            <w:pPr>
              <w:pStyle w:val="T4dispositie"/>
              <w:snapToGrid w:val="0"/>
              <w:rPr>
                <w:lang w:val="nl-NL"/>
              </w:rPr>
            </w:pPr>
            <w:proofErr w:type="spellStart"/>
            <w:r>
              <w:rPr>
                <w:lang w:val="nl-NL"/>
              </w:rPr>
              <w:t>Gedakt</w:t>
            </w:r>
            <w:proofErr w:type="spellEnd"/>
          </w:p>
          <w:p w14:paraId="2EB68E54" w14:textId="77777777" w:rsidR="00264F91" w:rsidRDefault="00000000">
            <w:pPr>
              <w:pStyle w:val="T4dispositie"/>
              <w:snapToGrid w:val="0"/>
              <w:rPr>
                <w:lang w:val="nl-NL"/>
              </w:rPr>
            </w:pPr>
            <w:proofErr w:type="spellStart"/>
            <w:r>
              <w:rPr>
                <w:lang w:val="nl-NL"/>
              </w:rPr>
              <w:t>Gedaktfløjte</w:t>
            </w:r>
            <w:proofErr w:type="spellEnd"/>
          </w:p>
          <w:p w14:paraId="2C7EE636" w14:textId="77777777" w:rsidR="00264F91" w:rsidRDefault="00000000">
            <w:pPr>
              <w:pStyle w:val="T4dispositie"/>
              <w:snapToGrid w:val="0"/>
              <w:rPr>
                <w:lang w:val="nl-NL"/>
              </w:rPr>
            </w:pPr>
            <w:proofErr w:type="spellStart"/>
            <w:r>
              <w:rPr>
                <w:lang w:val="nl-NL"/>
              </w:rPr>
              <w:t>Principal</w:t>
            </w:r>
            <w:proofErr w:type="spellEnd"/>
          </w:p>
          <w:p w14:paraId="1B527A37" w14:textId="77777777" w:rsidR="00264F91" w:rsidRDefault="00000000">
            <w:pPr>
              <w:pStyle w:val="T4dispositie"/>
              <w:snapToGrid w:val="0"/>
              <w:rPr>
                <w:lang w:val="nl-NL"/>
              </w:rPr>
            </w:pPr>
            <w:proofErr w:type="spellStart"/>
            <w:r>
              <w:rPr>
                <w:lang w:val="nl-NL"/>
              </w:rPr>
              <w:t>Waldfløjte</w:t>
            </w:r>
            <w:proofErr w:type="spellEnd"/>
          </w:p>
          <w:p w14:paraId="4627463A" w14:textId="77777777" w:rsidR="00264F91" w:rsidRDefault="00000000">
            <w:pPr>
              <w:pStyle w:val="T4dispositie"/>
              <w:snapToGrid w:val="0"/>
              <w:rPr>
                <w:lang w:val="nl-NL"/>
              </w:rPr>
            </w:pPr>
            <w:proofErr w:type="spellStart"/>
            <w:r>
              <w:rPr>
                <w:lang w:val="nl-NL"/>
              </w:rPr>
              <w:t>Sivfløjte</w:t>
            </w:r>
            <w:proofErr w:type="spellEnd"/>
          </w:p>
          <w:p w14:paraId="6BBE0C63" w14:textId="77777777" w:rsidR="00264F91" w:rsidRDefault="00000000">
            <w:pPr>
              <w:pStyle w:val="T4dispositie"/>
              <w:snapToGrid w:val="0"/>
              <w:rPr>
                <w:lang w:val="nl-NL"/>
              </w:rPr>
            </w:pPr>
            <w:r>
              <w:rPr>
                <w:lang w:val="nl-NL"/>
              </w:rPr>
              <w:t>Cymbel</w:t>
            </w:r>
          </w:p>
          <w:p w14:paraId="74EE32B0" w14:textId="77777777" w:rsidR="00264F91" w:rsidRDefault="00000000">
            <w:pPr>
              <w:pStyle w:val="T4dispositie"/>
              <w:snapToGrid w:val="0"/>
            </w:pPr>
            <w:r>
              <w:t>Regal</w:t>
            </w:r>
          </w:p>
        </w:tc>
        <w:tc>
          <w:tcPr>
            <w:tcW w:w="510" w:type="dxa"/>
          </w:tcPr>
          <w:p w14:paraId="711B8C89" w14:textId="77777777" w:rsidR="00264F91" w:rsidRDefault="00264F91">
            <w:pPr>
              <w:pStyle w:val="T4dispositie"/>
              <w:snapToGrid w:val="0"/>
            </w:pPr>
          </w:p>
          <w:p w14:paraId="48EB54B0" w14:textId="77777777" w:rsidR="00264F91" w:rsidRDefault="00264F91">
            <w:pPr>
              <w:pStyle w:val="T4dispositie"/>
              <w:snapToGrid w:val="0"/>
            </w:pPr>
          </w:p>
          <w:p w14:paraId="071CB397" w14:textId="77777777" w:rsidR="00264F91" w:rsidRDefault="00264F91">
            <w:pPr>
              <w:pStyle w:val="T4dispositie"/>
              <w:snapToGrid w:val="0"/>
            </w:pPr>
          </w:p>
          <w:p w14:paraId="73225E8D" w14:textId="77777777" w:rsidR="00264F91" w:rsidRDefault="00000000">
            <w:pPr>
              <w:pStyle w:val="T4dispositie"/>
              <w:snapToGrid w:val="0"/>
            </w:pPr>
            <w:r>
              <w:t>8'</w:t>
            </w:r>
          </w:p>
          <w:p w14:paraId="089237FE" w14:textId="77777777" w:rsidR="00264F91" w:rsidRDefault="00000000">
            <w:pPr>
              <w:pStyle w:val="T4dispositie"/>
              <w:snapToGrid w:val="0"/>
            </w:pPr>
            <w:r>
              <w:t>4'</w:t>
            </w:r>
          </w:p>
          <w:p w14:paraId="6C7ACCFC" w14:textId="77777777" w:rsidR="00264F91" w:rsidRDefault="00000000">
            <w:pPr>
              <w:pStyle w:val="T4dispositie"/>
              <w:snapToGrid w:val="0"/>
            </w:pPr>
            <w:r>
              <w:t>2'</w:t>
            </w:r>
          </w:p>
          <w:p w14:paraId="3E16C4DA" w14:textId="77777777" w:rsidR="00264F91" w:rsidRDefault="00000000">
            <w:pPr>
              <w:pStyle w:val="T4dispositie"/>
              <w:snapToGrid w:val="0"/>
            </w:pPr>
            <w:r>
              <w:t>2'</w:t>
            </w:r>
          </w:p>
          <w:p w14:paraId="0A8AA8DA" w14:textId="77777777" w:rsidR="00264F91" w:rsidRDefault="00000000">
            <w:pPr>
              <w:pStyle w:val="T4dispositie"/>
              <w:snapToGrid w:val="0"/>
            </w:pPr>
            <w:r>
              <w:t>1'</w:t>
            </w:r>
          </w:p>
          <w:p w14:paraId="047C7BE1" w14:textId="77777777" w:rsidR="00264F91" w:rsidRDefault="00000000">
            <w:pPr>
              <w:pStyle w:val="T4dispositie"/>
              <w:snapToGrid w:val="0"/>
            </w:pPr>
            <w:r>
              <w:t xml:space="preserve">2 </w:t>
            </w:r>
            <w:proofErr w:type="spellStart"/>
            <w:r>
              <w:t>st.</w:t>
            </w:r>
            <w:proofErr w:type="spellEnd"/>
          </w:p>
          <w:p w14:paraId="36A9218F" w14:textId="77777777" w:rsidR="00264F91" w:rsidRDefault="00000000">
            <w:pPr>
              <w:pStyle w:val="T4dispositie"/>
              <w:snapToGrid w:val="0"/>
              <w:rPr>
                <w:lang w:val="nl-NL"/>
              </w:rPr>
            </w:pPr>
            <w:r>
              <w:rPr>
                <w:lang w:val="nl-NL"/>
              </w:rPr>
              <w:t>8'</w:t>
            </w:r>
          </w:p>
        </w:tc>
        <w:tc>
          <w:tcPr>
            <w:tcW w:w="1560" w:type="dxa"/>
          </w:tcPr>
          <w:p w14:paraId="117934FB" w14:textId="77777777" w:rsidR="00264F91" w:rsidRDefault="00000000">
            <w:pPr>
              <w:pStyle w:val="T4dispositie"/>
              <w:snapToGrid w:val="0"/>
              <w:rPr>
                <w:i/>
                <w:lang w:val="nl-NL"/>
              </w:rPr>
            </w:pPr>
            <w:r>
              <w:rPr>
                <w:i/>
                <w:lang w:val="nl-NL"/>
              </w:rPr>
              <w:t>Pedaal</w:t>
            </w:r>
          </w:p>
          <w:p w14:paraId="71F24657" w14:textId="77777777" w:rsidR="00264F91" w:rsidRDefault="00000000">
            <w:pPr>
              <w:pStyle w:val="T4dispositie"/>
              <w:rPr>
                <w:lang w:val="nl-NL"/>
              </w:rPr>
            </w:pPr>
            <w:r>
              <w:rPr>
                <w:lang w:val="nl-NL"/>
              </w:rPr>
              <w:t>8 stemmen</w:t>
            </w:r>
          </w:p>
          <w:p w14:paraId="76816A8B" w14:textId="77777777" w:rsidR="00264F91" w:rsidRDefault="00264F91">
            <w:pPr>
              <w:pStyle w:val="T4dispositie"/>
              <w:rPr>
                <w:lang w:val="nl-NL"/>
              </w:rPr>
            </w:pPr>
          </w:p>
          <w:p w14:paraId="5DE148E9" w14:textId="77777777" w:rsidR="00264F91" w:rsidRDefault="00000000">
            <w:pPr>
              <w:pStyle w:val="T4dispositie"/>
              <w:rPr>
                <w:lang w:val="nl-NL"/>
              </w:rPr>
            </w:pPr>
            <w:proofErr w:type="spellStart"/>
            <w:r>
              <w:rPr>
                <w:lang w:val="nl-NL"/>
              </w:rPr>
              <w:t>Principal</w:t>
            </w:r>
            <w:proofErr w:type="spellEnd"/>
          </w:p>
          <w:p w14:paraId="26B6FA92" w14:textId="77777777" w:rsidR="00264F91" w:rsidRDefault="00000000">
            <w:pPr>
              <w:pStyle w:val="T4dispositie"/>
              <w:rPr>
                <w:lang w:val="nl-NL"/>
              </w:rPr>
            </w:pPr>
            <w:proofErr w:type="spellStart"/>
            <w:r>
              <w:rPr>
                <w:lang w:val="nl-NL"/>
              </w:rPr>
              <w:t>Oktav</w:t>
            </w:r>
            <w:proofErr w:type="spellEnd"/>
          </w:p>
          <w:p w14:paraId="54B78A68" w14:textId="77777777" w:rsidR="00264F91" w:rsidRDefault="00000000">
            <w:pPr>
              <w:pStyle w:val="T4dispositie"/>
              <w:rPr>
                <w:lang w:val="nl-NL"/>
              </w:rPr>
            </w:pPr>
            <w:proofErr w:type="spellStart"/>
            <w:r>
              <w:rPr>
                <w:lang w:val="nl-NL"/>
              </w:rPr>
              <w:t>Oktav</w:t>
            </w:r>
            <w:proofErr w:type="spellEnd"/>
          </w:p>
          <w:p w14:paraId="204589AE" w14:textId="77777777" w:rsidR="00264F91" w:rsidRDefault="00000000">
            <w:pPr>
              <w:pStyle w:val="T4dispositie"/>
              <w:rPr>
                <w:lang w:val="nl-NL"/>
              </w:rPr>
            </w:pPr>
            <w:proofErr w:type="spellStart"/>
            <w:r>
              <w:rPr>
                <w:lang w:val="nl-NL"/>
              </w:rPr>
              <w:t>Mixtur</w:t>
            </w:r>
            <w:proofErr w:type="spellEnd"/>
          </w:p>
          <w:p w14:paraId="26BFA025" w14:textId="77777777" w:rsidR="00264F91" w:rsidRDefault="00000000">
            <w:pPr>
              <w:pStyle w:val="T4dispositie"/>
              <w:rPr>
                <w:lang w:val="nl-NL"/>
              </w:rPr>
            </w:pPr>
            <w:r>
              <w:rPr>
                <w:lang w:val="nl-NL"/>
              </w:rPr>
              <w:t>Fagot</w:t>
            </w:r>
          </w:p>
          <w:p w14:paraId="206F6D4E" w14:textId="77777777" w:rsidR="00264F91" w:rsidRDefault="00000000">
            <w:pPr>
              <w:pStyle w:val="T4dispositie"/>
            </w:pPr>
            <w:proofErr w:type="spellStart"/>
            <w:r>
              <w:t>Basun</w:t>
            </w:r>
            <w:proofErr w:type="spellEnd"/>
          </w:p>
          <w:p w14:paraId="6DC11636" w14:textId="77777777" w:rsidR="00264F91" w:rsidRDefault="00000000">
            <w:pPr>
              <w:pStyle w:val="T4dispositie"/>
              <w:snapToGrid w:val="0"/>
              <w:rPr>
                <w:lang w:val="en-GB"/>
              </w:rPr>
            </w:pPr>
            <w:proofErr w:type="spellStart"/>
            <w:r>
              <w:rPr>
                <w:lang w:val="en-GB"/>
              </w:rPr>
              <w:t>Trompet</w:t>
            </w:r>
            <w:proofErr w:type="spellEnd"/>
            <w:r>
              <w:rPr>
                <w:lang w:val="en-GB"/>
              </w:rPr>
              <w:t xml:space="preserve"> </w:t>
            </w:r>
          </w:p>
          <w:p w14:paraId="237DFD65" w14:textId="77777777" w:rsidR="00264F91" w:rsidRDefault="00000000">
            <w:pPr>
              <w:pStyle w:val="T4dispositie"/>
              <w:snapToGrid w:val="0"/>
              <w:rPr>
                <w:lang w:val="en-GB"/>
              </w:rPr>
            </w:pPr>
            <w:proofErr w:type="spellStart"/>
            <w:r>
              <w:rPr>
                <w:lang w:val="en-GB"/>
              </w:rPr>
              <w:t>Skalmeje</w:t>
            </w:r>
            <w:proofErr w:type="spellEnd"/>
          </w:p>
        </w:tc>
        <w:tc>
          <w:tcPr>
            <w:tcW w:w="585" w:type="dxa"/>
          </w:tcPr>
          <w:p w14:paraId="336ED532" w14:textId="77777777" w:rsidR="00264F91" w:rsidRDefault="00264F91">
            <w:pPr>
              <w:pStyle w:val="T4dispositie"/>
              <w:snapToGrid w:val="0"/>
              <w:rPr>
                <w:lang w:val="en-GB"/>
              </w:rPr>
            </w:pPr>
          </w:p>
          <w:p w14:paraId="3DF5C046" w14:textId="77777777" w:rsidR="00264F91" w:rsidRDefault="00264F91">
            <w:pPr>
              <w:pStyle w:val="T4dispositie"/>
              <w:rPr>
                <w:lang w:val="en-GB"/>
              </w:rPr>
            </w:pPr>
          </w:p>
          <w:p w14:paraId="17DE007E" w14:textId="77777777" w:rsidR="00264F91" w:rsidRDefault="00264F91">
            <w:pPr>
              <w:pStyle w:val="T4dispositie"/>
              <w:rPr>
                <w:lang w:val="en-GB"/>
              </w:rPr>
            </w:pPr>
          </w:p>
          <w:p w14:paraId="3AC5AB0E" w14:textId="77777777" w:rsidR="00264F91" w:rsidRDefault="00000000">
            <w:pPr>
              <w:pStyle w:val="T4dispositie"/>
              <w:rPr>
                <w:lang w:val="en-GB"/>
              </w:rPr>
            </w:pPr>
            <w:r>
              <w:rPr>
                <w:lang w:val="en-GB"/>
              </w:rPr>
              <w:t>16'</w:t>
            </w:r>
          </w:p>
          <w:p w14:paraId="4C40044A" w14:textId="77777777" w:rsidR="00264F91" w:rsidRDefault="00000000">
            <w:pPr>
              <w:pStyle w:val="T4dispositie"/>
              <w:rPr>
                <w:lang w:val="en-GB"/>
              </w:rPr>
            </w:pPr>
            <w:r>
              <w:rPr>
                <w:lang w:val="en-GB"/>
              </w:rPr>
              <w:t>8'</w:t>
            </w:r>
          </w:p>
          <w:p w14:paraId="4EF15A4E" w14:textId="77777777" w:rsidR="00264F91" w:rsidRDefault="00000000">
            <w:pPr>
              <w:pStyle w:val="T4dispositie"/>
              <w:rPr>
                <w:lang w:val="en-GB"/>
              </w:rPr>
            </w:pPr>
            <w:r>
              <w:rPr>
                <w:lang w:val="en-GB"/>
              </w:rPr>
              <w:t>4'</w:t>
            </w:r>
          </w:p>
          <w:p w14:paraId="1C2250DC" w14:textId="77777777" w:rsidR="00264F91" w:rsidRDefault="00000000">
            <w:pPr>
              <w:pStyle w:val="T4dispositie"/>
              <w:rPr>
                <w:lang w:val="en-GB"/>
              </w:rPr>
            </w:pPr>
            <w:r>
              <w:rPr>
                <w:lang w:val="en-GB"/>
              </w:rPr>
              <w:t xml:space="preserve">6 </w:t>
            </w:r>
            <w:proofErr w:type="spellStart"/>
            <w:r>
              <w:rPr>
                <w:lang w:val="en-GB"/>
              </w:rPr>
              <w:t>st.</w:t>
            </w:r>
            <w:proofErr w:type="spellEnd"/>
          </w:p>
          <w:p w14:paraId="6B84B853" w14:textId="77777777" w:rsidR="00264F91" w:rsidRDefault="00000000">
            <w:pPr>
              <w:pStyle w:val="T4dispositie"/>
              <w:rPr>
                <w:lang w:val="en-GB"/>
              </w:rPr>
            </w:pPr>
            <w:r>
              <w:rPr>
                <w:lang w:val="en-GB"/>
              </w:rPr>
              <w:t>32'</w:t>
            </w:r>
          </w:p>
          <w:p w14:paraId="5DA02F07" w14:textId="77777777" w:rsidR="00264F91" w:rsidRDefault="00000000">
            <w:pPr>
              <w:pStyle w:val="T4dispositie"/>
              <w:rPr>
                <w:lang w:val="en-GB"/>
              </w:rPr>
            </w:pPr>
            <w:r>
              <w:rPr>
                <w:lang w:val="en-GB"/>
              </w:rPr>
              <w:t>16'</w:t>
            </w:r>
          </w:p>
          <w:p w14:paraId="65390884" w14:textId="77777777" w:rsidR="00264F91" w:rsidRDefault="00000000">
            <w:pPr>
              <w:pStyle w:val="T4dispositie"/>
              <w:rPr>
                <w:lang w:val="en-GB"/>
              </w:rPr>
            </w:pPr>
            <w:r>
              <w:rPr>
                <w:lang w:val="en-GB"/>
              </w:rPr>
              <w:t>8'</w:t>
            </w:r>
          </w:p>
          <w:p w14:paraId="58089C26" w14:textId="77777777" w:rsidR="00264F91" w:rsidRDefault="00000000">
            <w:pPr>
              <w:pStyle w:val="T4dispositie"/>
              <w:rPr>
                <w:lang w:val="en-GB"/>
              </w:rPr>
            </w:pPr>
            <w:r>
              <w:rPr>
                <w:lang w:val="en-GB"/>
              </w:rPr>
              <w:t>4'</w:t>
            </w:r>
          </w:p>
        </w:tc>
      </w:tr>
    </w:tbl>
    <w:p w14:paraId="111BF37A" w14:textId="77777777" w:rsidR="00264F91" w:rsidRDefault="00264F91">
      <w:pPr>
        <w:pStyle w:val="T1"/>
      </w:pPr>
    </w:p>
    <w:p w14:paraId="7858463D" w14:textId="77777777" w:rsidR="00264F91" w:rsidRDefault="00000000">
      <w:pPr>
        <w:pStyle w:val="T1"/>
        <w:rPr>
          <w:szCs w:val="24"/>
          <w:lang w:val="nl-NL"/>
        </w:rPr>
      </w:pPr>
      <w:r>
        <w:rPr>
          <w:szCs w:val="24"/>
          <w:lang w:val="nl-NL"/>
        </w:rPr>
        <w:t>Werktuiglijke registers</w:t>
      </w:r>
    </w:p>
    <w:p w14:paraId="6D8B97D4" w14:textId="77777777" w:rsidR="00264F91" w:rsidRDefault="00000000">
      <w:pPr>
        <w:pStyle w:val="T1"/>
        <w:rPr>
          <w:szCs w:val="24"/>
          <w:lang w:val="nl-NL"/>
        </w:rPr>
      </w:pPr>
      <w:r>
        <w:rPr>
          <w:szCs w:val="24"/>
          <w:lang w:val="nl-NL"/>
        </w:rPr>
        <w:t xml:space="preserve">koppelingen HW-RP, HW-BW, </w:t>
      </w:r>
      <w:proofErr w:type="spellStart"/>
      <w:r>
        <w:rPr>
          <w:szCs w:val="24"/>
          <w:lang w:val="nl-NL"/>
        </w:rPr>
        <w:t>Ped</w:t>
      </w:r>
      <w:proofErr w:type="spellEnd"/>
      <w:r>
        <w:rPr>
          <w:szCs w:val="24"/>
          <w:lang w:val="nl-NL"/>
        </w:rPr>
        <w:t xml:space="preserve">-HW, </w:t>
      </w:r>
      <w:proofErr w:type="spellStart"/>
      <w:r>
        <w:rPr>
          <w:szCs w:val="24"/>
          <w:lang w:val="nl-NL"/>
        </w:rPr>
        <w:t>Ped</w:t>
      </w:r>
      <w:proofErr w:type="spellEnd"/>
      <w:r>
        <w:rPr>
          <w:szCs w:val="24"/>
          <w:lang w:val="nl-NL"/>
        </w:rPr>
        <w:t>-RP</w:t>
      </w:r>
    </w:p>
    <w:p w14:paraId="1F4CA205" w14:textId="77777777" w:rsidR="00264F91" w:rsidRDefault="00000000">
      <w:pPr>
        <w:pStyle w:val="T1"/>
        <w:rPr>
          <w:szCs w:val="24"/>
          <w:lang w:val="nl-NL"/>
        </w:rPr>
      </w:pPr>
      <w:r>
        <w:rPr>
          <w:szCs w:val="24"/>
          <w:lang w:val="nl-NL"/>
        </w:rPr>
        <w:t>tremulanten RP en BW</w:t>
      </w:r>
    </w:p>
    <w:p w14:paraId="59F052FC" w14:textId="77777777" w:rsidR="00264F91" w:rsidRDefault="00000000">
      <w:pPr>
        <w:pStyle w:val="T1"/>
        <w:rPr>
          <w:szCs w:val="24"/>
          <w:lang w:val="nl-NL"/>
        </w:rPr>
      </w:pPr>
      <w:proofErr w:type="spellStart"/>
      <w:r>
        <w:rPr>
          <w:szCs w:val="24"/>
          <w:lang w:val="nl-NL"/>
        </w:rPr>
        <w:t>cymbelstjerne</w:t>
      </w:r>
      <w:proofErr w:type="spellEnd"/>
    </w:p>
    <w:p w14:paraId="73AC7E16" w14:textId="77777777" w:rsidR="00264F91" w:rsidRDefault="00264F91">
      <w:pPr>
        <w:pStyle w:val="T1"/>
        <w:rPr>
          <w:szCs w:val="24"/>
          <w:lang w:val="nl-NL"/>
        </w:rPr>
      </w:pPr>
    </w:p>
    <w:p w14:paraId="3B6E0B74" w14:textId="77777777" w:rsidR="00264F91" w:rsidRDefault="00000000">
      <w:pPr>
        <w:pStyle w:val="T1"/>
        <w:rPr>
          <w:szCs w:val="24"/>
          <w:lang w:val="nl-NL"/>
        </w:rPr>
      </w:pPr>
      <w:r>
        <w:rPr>
          <w:szCs w:val="24"/>
          <w:lang w:val="nl-NL"/>
        </w:rPr>
        <w:t>Samenstelling vulstemmen</w:t>
      </w:r>
    </w:p>
    <w:tbl>
      <w:tblPr>
        <w:tblW w:w="7841" w:type="dxa"/>
        <w:tblInd w:w="-70" w:type="dxa"/>
        <w:tblLayout w:type="fixed"/>
        <w:tblCellMar>
          <w:left w:w="70" w:type="dxa"/>
          <w:right w:w="70" w:type="dxa"/>
        </w:tblCellMar>
        <w:tblLook w:val="04A0" w:firstRow="1" w:lastRow="0" w:firstColumn="1" w:lastColumn="0" w:noHBand="0" w:noVBand="1"/>
      </w:tblPr>
      <w:tblGrid>
        <w:gridCol w:w="1357"/>
        <w:gridCol w:w="718"/>
        <w:gridCol w:w="718"/>
        <w:gridCol w:w="718"/>
        <w:gridCol w:w="718"/>
        <w:gridCol w:w="718"/>
        <w:gridCol w:w="718"/>
        <w:gridCol w:w="729"/>
        <w:gridCol w:w="729"/>
        <w:gridCol w:w="718"/>
      </w:tblGrid>
      <w:tr w:rsidR="00264F91" w14:paraId="2D8A9896" w14:textId="77777777">
        <w:tc>
          <w:tcPr>
            <w:tcW w:w="1357" w:type="dxa"/>
          </w:tcPr>
          <w:p w14:paraId="07BA258E" w14:textId="77777777" w:rsidR="00264F91" w:rsidRDefault="00000000">
            <w:pPr>
              <w:pStyle w:val="T1"/>
              <w:rPr>
                <w:szCs w:val="24"/>
                <w:lang w:val="nl-NL"/>
              </w:rPr>
            </w:pPr>
            <w:proofErr w:type="spellStart"/>
            <w:r>
              <w:rPr>
                <w:szCs w:val="24"/>
                <w:lang w:val="nl-NL"/>
              </w:rPr>
              <w:t>Mixtur</w:t>
            </w:r>
            <w:proofErr w:type="spellEnd"/>
            <w:r>
              <w:rPr>
                <w:szCs w:val="24"/>
                <w:lang w:val="nl-NL"/>
              </w:rPr>
              <w:t xml:space="preserve"> HW</w:t>
            </w:r>
          </w:p>
        </w:tc>
        <w:tc>
          <w:tcPr>
            <w:tcW w:w="718" w:type="dxa"/>
          </w:tcPr>
          <w:p w14:paraId="0B3F65D9" w14:textId="77777777" w:rsidR="00264F91" w:rsidRDefault="00000000">
            <w:pPr>
              <w:pStyle w:val="T4dispositie"/>
            </w:pPr>
            <w:r>
              <w:t>C</w:t>
            </w:r>
          </w:p>
          <w:p w14:paraId="1A32DE39" w14:textId="77777777" w:rsidR="00264F91" w:rsidRDefault="00000000">
            <w:pPr>
              <w:pStyle w:val="T4dispositie"/>
            </w:pPr>
            <w:r>
              <w:t>1 1/3</w:t>
            </w:r>
          </w:p>
          <w:p w14:paraId="2C83E083" w14:textId="77777777" w:rsidR="00264F91" w:rsidRDefault="00000000">
            <w:pPr>
              <w:pStyle w:val="T4dispositie"/>
            </w:pPr>
            <w:r>
              <w:t>1</w:t>
            </w:r>
          </w:p>
          <w:p w14:paraId="5A48D715" w14:textId="77777777" w:rsidR="00264F91" w:rsidRDefault="00000000">
            <w:pPr>
              <w:pStyle w:val="T4dispositie"/>
            </w:pPr>
            <w:r>
              <w:t>2/3</w:t>
            </w:r>
          </w:p>
          <w:p w14:paraId="37702422" w14:textId="77777777" w:rsidR="00264F91" w:rsidRDefault="00000000">
            <w:pPr>
              <w:pStyle w:val="T4dispositie"/>
            </w:pPr>
            <w:r>
              <w:t>1/2</w:t>
            </w:r>
          </w:p>
          <w:p w14:paraId="64270E95" w14:textId="77777777" w:rsidR="00264F91" w:rsidRDefault="00000000">
            <w:pPr>
              <w:pStyle w:val="T4dispositie"/>
            </w:pPr>
            <w:r>
              <w:t>1/2</w:t>
            </w:r>
          </w:p>
          <w:p w14:paraId="496748FD" w14:textId="77777777" w:rsidR="00264F91" w:rsidRDefault="00000000">
            <w:pPr>
              <w:pStyle w:val="T4dispositie"/>
            </w:pPr>
            <w:r>
              <w:t>1/3</w:t>
            </w:r>
          </w:p>
        </w:tc>
        <w:tc>
          <w:tcPr>
            <w:tcW w:w="718" w:type="dxa"/>
          </w:tcPr>
          <w:p w14:paraId="1A67EA1A" w14:textId="77777777" w:rsidR="00264F91" w:rsidRDefault="00000000">
            <w:pPr>
              <w:pStyle w:val="T4dispositie"/>
            </w:pPr>
            <w:r>
              <w:t>c</w:t>
            </w:r>
          </w:p>
          <w:p w14:paraId="1F8CB945" w14:textId="77777777" w:rsidR="00264F91" w:rsidRDefault="00000000">
            <w:pPr>
              <w:pStyle w:val="T4dispositie"/>
            </w:pPr>
            <w:r>
              <w:t>2</w:t>
            </w:r>
          </w:p>
          <w:p w14:paraId="74AC4D07" w14:textId="77777777" w:rsidR="00264F91" w:rsidRDefault="00000000">
            <w:pPr>
              <w:pStyle w:val="T4dispositie"/>
            </w:pPr>
            <w:r>
              <w:t>1 1/3</w:t>
            </w:r>
          </w:p>
          <w:p w14:paraId="1113F1E4" w14:textId="77777777" w:rsidR="00264F91" w:rsidRDefault="00000000">
            <w:pPr>
              <w:pStyle w:val="T4dispositie"/>
            </w:pPr>
            <w:r>
              <w:t>1</w:t>
            </w:r>
          </w:p>
          <w:p w14:paraId="4533847B" w14:textId="77777777" w:rsidR="00264F91" w:rsidRDefault="00000000">
            <w:pPr>
              <w:pStyle w:val="T4dispositie"/>
            </w:pPr>
            <w:r>
              <w:t>2/3</w:t>
            </w:r>
          </w:p>
          <w:p w14:paraId="646E358D" w14:textId="77777777" w:rsidR="00264F91" w:rsidRDefault="00000000">
            <w:pPr>
              <w:pStyle w:val="T4dispositie"/>
            </w:pPr>
            <w:r>
              <w:t>2/3</w:t>
            </w:r>
          </w:p>
          <w:p w14:paraId="73095E60" w14:textId="77777777" w:rsidR="00264F91" w:rsidRDefault="00000000">
            <w:pPr>
              <w:pStyle w:val="T4dispositie"/>
            </w:pPr>
            <w:r>
              <w:t>1/2</w:t>
            </w:r>
          </w:p>
        </w:tc>
        <w:tc>
          <w:tcPr>
            <w:tcW w:w="718" w:type="dxa"/>
          </w:tcPr>
          <w:p w14:paraId="49768841" w14:textId="77777777" w:rsidR="00264F91" w:rsidRDefault="00000000">
            <w:pPr>
              <w:pStyle w:val="T4dispositie"/>
            </w:pPr>
            <w:proofErr w:type="spellStart"/>
            <w:r>
              <w:t>fis</w:t>
            </w:r>
            <w:proofErr w:type="spellEnd"/>
          </w:p>
          <w:p w14:paraId="6355F75C" w14:textId="77777777" w:rsidR="00264F91" w:rsidRDefault="00000000">
            <w:pPr>
              <w:pStyle w:val="T4dispositie"/>
            </w:pPr>
            <w:r>
              <w:t>2</w:t>
            </w:r>
          </w:p>
          <w:p w14:paraId="73FF64C7" w14:textId="77777777" w:rsidR="00264F91" w:rsidRDefault="00000000">
            <w:pPr>
              <w:pStyle w:val="T4dispositie"/>
            </w:pPr>
            <w:r>
              <w:t>1 1/3</w:t>
            </w:r>
          </w:p>
          <w:p w14:paraId="27CA16C3" w14:textId="77777777" w:rsidR="00264F91" w:rsidRDefault="00000000">
            <w:pPr>
              <w:pStyle w:val="T4dispositie"/>
            </w:pPr>
            <w:r>
              <w:t>1</w:t>
            </w:r>
          </w:p>
          <w:p w14:paraId="0ED8030C" w14:textId="77777777" w:rsidR="00264F91" w:rsidRDefault="00000000">
            <w:pPr>
              <w:pStyle w:val="T4dispositie"/>
            </w:pPr>
            <w:r>
              <w:t>1</w:t>
            </w:r>
          </w:p>
          <w:p w14:paraId="0FF98C6C" w14:textId="77777777" w:rsidR="00264F91" w:rsidRDefault="00000000">
            <w:pPr>
              <w:pStyle w:val="T4dispositie"/>
            </w:pPr>
            <w:r>
              <w:t>2/3</w:t>
            </w:r>
          </w:p>
          <w:p w14:paraId="738CD363" w14:textId="77777777" w:rsidR="00264F91" w:rsidRDefault="00000000">
            <w:pPr>
              <w:pStyle w:val="T4dispositie"/>
            </w:pPr>
            <w:r>
              <w:t>2/3</w:t>
            </w:r>
          </w:p>
        </w:tc>
        <w:tc>
          <w:tcPr>
            <w:tcW w:w="718" w:type="dxa"/>
          </w:tcPr>
          <w:p w14:paraId="7C967A17" w14:textId="77777777" w:rsidR="00264F91" w:rsidRDefault="00000000">
            <w:pPr>
              <w:pStyle w:val="T4dispositie"/>
            </w:pPr>
            <w:r>
              <w:t>c</w:t>
            </w:r>
            <w:r>
              <w:rPr>
                <w:vertAlign w:val="superscript"/>
              </w:rPr>
              <w:t>1</w:t>
            </w:r>
          </w:p>
          <w:p w14:paraId="33D6D1BF" w14:textId="77777777" w:rsidR="00264F91" w:rsidRDefault="00000000">
            <w:pPr>
              <w:pStyle w:val="T4dispositie"/>
            </w:pPr>
            <w:r>
              <w:t>2 2/3</w:t>
            </w:r>
          </w:p>
          <w:p w14:paraId="53395CEF" w14:textId="77777777" w:rsidR="00264F91" w:rsidRDefault="00000000">
            <w:pPr>
              <w:pStyle w:val="T4dispositie"/>
            </w:pPr>
            <w:r>
              <w:t>2</w:t>
            </w:r>
          </w:p>
          <w:p w14:paraId="5AAF20C7" w14:textId="77777777" w:rsidR="00264F91" w:rsidRDefault="00000000">
            <w:pPr>
              <w:pStyle w:val="T4dispositie"/>
            </w:pPr>
            <w:r>
              <w:t>1 1/3</w:t>
            </w:r>
          </w:p>
          <w:p w14:paraId="0B8957F9" w14:textId="77777777" w:rsidR="00264F91" w:rsidRDefault="00000000">
            <w:pPr>
              <w:pStyle w:val="T4dispositie"/>
            </w:pPr>
            <w:r>
              <w:t>1 1/3</w:t>
            </w:r>
          </w:p>
          <w:p w14:paraId="2F00B197" w14:textId="77777777" w:rsidR="00264F91" w:rsidRDefault="00000000">
            <w:pPr>
              <w:pStyle w:val="T4dispositie"/>
            </w:pPr>
            <w:r>
              <w:t>1</w:t>
            </w:r>
          </w:p>
          <w:p w14:paraId="48A9C84B" w14:textId="77777777" w:rsidR="00264F91" w:rsidRDefault="00000000">
            <w:pPr>
              <w:pStyle w:val="T4dispositie"/>
            </w:pPr>
            <w:r>
              <w:t>1</w:t>
            </w:r>
          </w:p>
          <w:p w14:paraId="3475C84D" w14:textId="77777777" w:rsidR="00264F91" w:rsidRDefault="00000000">
            <w:pPr>
              <w:pStyle w:val="T4dispositie"/>
            </w:pPr>
            <w:r>
              <w:t>2/3</w:t>
            </w:r>
          </w:p>
        </w:tc>
        <w:tc>
          <w:tcPr>
            <w:tcW w:w="718" w:type="dxa"/>
          </w:tcPr>
          <w:p w14:paraId="259210C2" w14:textId="77777777" w:rsidR="00264F91" w:rsidRDefault="00000000">
            <w:pPr>
              <w:pStyle w:val="T4dispositie"/>
            </w:pPr>
            <w:r>
              <w:t>fis</w:t>
            </w:r>
            <w:r>
              <w:rPr>
                <w:vertAlign w:val="superscript"/>
              </w:rPr>
              <w:t>1</w:t>
            </w:r>
          </w:p>
          <w:p w14:paraId="6F99B3B2" w14:textId="77777777" w:rsidR="00264F91" w:rsidRDefault="00000000">
            <w:pPr>
              <w:pStyle w:val="T4dispositie"/>
            </w:pPr>
            <w:r>
              <w:t>2 2/3</w:t>
            </w:r>
          </w:p>
          <w:p w14:paraId="768FAFF8" w14:textId="77777777" w:rsidR="00264F91" w:rsidRDefault="00000000">
            <w:pPr>
              <w:pStyle w:val="T4dispositie"/>
            </w:pPr>
            <w:r>
              <w:t>2</w:t>
            </w:r>
          </w:p>
          <w:p w14:paraId="015EA420" w14:textId="77777777" w:rsidR="00264F91" w:rsidRDefault="00000000">
            <w:pPr>
              <w:pStyle w:val="T4dispositie"/>
            </w:pPr>
            <w:r>
              <w:t>2</w:t>
            </w:r>
          </w:p>
          <w:p w14:paraId="26CB09D0" w14:textId="77777777" w:rsidR="00264F91" w:rsidRDefault="00000000">
            <w:pPr>
              <w:pStyle w:val="T4dispositie"/>
            </w:pPr>
            <w:r>
              <w:t>1 1/3</w:t>
            </w:r>
          </w:p>
          <w:p w14:paraId="56442E27" w14:textId="77777777" w:rsidR="00264F91" w:rsidRDefault="00000000">
            <w:pPr>
              <w:pStyle w:val="T4dispositie"/>
            </w:pPr>
            <w:r>
              <w:t>1 1/3</w:t>
            </w:r>
          </w:p>
          <w:p w14:paraId="10AB7F5A" w14:textId="77777777" w:rsidR="00264F91" w:rsidRDefault="00000000">
            <w:pPr>
              <w:pStyle w:val="T4dispositie"/>
            </w:pPr>
            <w:r>
              <w:t>1</w:t>
            </w:r>
          </w:p>
          <w:p w14:paraId="1E414E27" w14:textId="77777777" w:rsidR="00264F91" w:rsidRDefault="00000000">
            <w:pPr>
              <w:pStyle w:val="T4dispositie"/>
            </w:pPr>
            <w:r>
              <w:t>1</w:t>
            </w:r>
          </w:p>
        </w:tc>
        <w:tc>
          <w:tcPr>
            <w:tcW w:w="718" w:type="dxa"/>
          </w:tcPr>
          <w:p w14:paraId="4A5FF952" w14:textId="77777777" w:rsidR="00264F91" w:rsidRDefault="00000000">
            <w:pPr>
              <w:pStyle w:val="T4dispositie"/>
            </w:pPr>
            <w:r>
              <w:t>c</w:t>
            </w:r>
            <w:r>
              <w:rPr>
                <w:vertAlign w:val="superscript"/>
              </w:rPr>
              <w:t>2</w:t>
            </w:r>
          </w:p>
          <w:p w14:paraId="5EEC9FBF" w14:textId="77777777" w:rsidR="00264F91" w:rsidRDefault="00000000">
            <w:pPr>
              <w:pStyle w:val="T4dispositie"/>
            </w:pPr>
            <w:r>
              <w:t>4</w:t>
            </w:r>
          </w:p>
          <w:p w14:paraId="36B93DE0" w14:textId="77777777" w:rsidR="00264F91" w:rsidRDefault="00000000">
            <w:pPr>
              <w:pStyle w:val="T4dispositie"/>
            </w:pPr>
            <w:r>
              <w:t>2 2/3</w:t>
            </w:r>
          </w:p>
          <w:p w14:paraId="7B878BE5" w14:textId="77777777" w:rsidR="00264F91" w:rsidRDefault="00000000">
            <w:pPr>
              <w:pStyle w:val="T4dispositie"/>
            </w:pPr>
            <w:r>
              <w:t>2 2/3</w:t>
            </w:r>
          </w:p>
          <w:p w14:paraId="1A0EC203" w14:textId="77777777" w:rsidR="00264F91" w:rsidRDefault="00000000">
            <w:pPr>
              <w:pStyle w:val="T4dispositie"/>
            </w:pPr>
            <w:r>
              <w:t>2</w:t>
            </w:r>
          </w:p>
          <w:p w14:paraId="43359D45" w14:textId="77777777" w:rsidR="00264F91" w:rsidRDefault="00000000">
            <w:pPr>
              <w:pStyle w:val="T4dispositie"/>
            </w:pPr>
            <w:r>
              <w:t>2</w:t>
            </w:r>
          </w:p>
          <w:p w14:paraId="7ADF3209" w14:textId="77777777" w:rsidR="00264F91" w:rsidRDefault="00000000">
            <w:pPr>
              <w:pStyle w:val="T4dispositie"/>
            </w:pPr>
            <w:r>
              <w:t>1 1/3</w:t>
            </w:r>
          </w:p>
          <w:p w14:paraId="5F8F7888" w14:textId="77777777" w:rsidR="00264F91" w:rsidRDefault="00000000">
            <w:pPr>
              <w:pStyle w:val="T4dispositie"/>
            </w:pPr>
            <w:r>
              <w:t>1 1/3</w:t>
            </w:r>
          </w:p>
          <w:p w14:paraId="1E0FDD96" w14:textId="77777777" w:rsidR="00264F91" w:rsidRDefault="00000000">
            <w:pPr>
              <w:pStyle w:val="T4dispositie"/>
            </w:pPr>
            <w:r>
              <w:t>1</w:t>
            </w:r>
          </w:p>
        </w:tc>
        <w:tc>
          <w:tcPr>
            <w:tcW w:w="729" w:type="dxa"/>
          </w:tcPr>
          <w:p w14:paraId="61B497B6" w14:textId="77777777" w:rsidR="00264F91" w:rsidRDefault="00000000">
            <w:pPr>
              <w:pStyle w:val="T4dispositie"/>
            </w:pPr>
            <w:r>
              <w:t>fis</w:t>
            </w:r>
            <w:r>
              <w:rPr>
                <w:vertAlign w:val="superscript"/>
              </w:rPr>
              <w:t>2</w:t>
            </w:r>
          </w:p>
          <w:p w14:paraId="682D0140" w14:textId="77777777" w:rsidR="00264F91" w:rsidRDefault="00000000">
            <w:pPr>
              <w:pStyle w:val="T4dispositie"/>
            </w:pPr>
            <w:r>
              <w:t>4</w:t>
            </w:r>
          </w:p>
          <w:p w14:paraId="2195CFD1" w14:textId="77777777" w:rsidR="00264F91" w:rsidRDefault="00000000">
            <w:pPr>
              <w:pStyle w:val="T4dispositie"/>
            </w:pPr>
            <w:r>
              <w:t>4</w:t>
            </w:r>
          </w:p>
          <w:p w14:paraId="0B52370E" w14:textId="77777777" w:rsidR="00264F91" w:rsidRDefault="00000000">
            <w:pPr>
              <w:pStyle w:val="T4dispositie"/>
            </w:pPr>
            <w:r>
              <w:t>2 2/3</w:t>
            </w:r>
          </w:p>
          <w:p w14:paraId="6C16DB6A" w14:textId="77777777" w:rsidR="00264F91" w:rsidRDefault="00000000">
            <w:pPr>
              <w:pStyle w:val="T4dispositie"/>
            </w:pPr>
            <w:r>
              <w:t>2 2/3</w:t>
            </w:r>
          </w:p>
          <w:p w14:paraId="43EC6EB7" w14:textId="77777777" w:rsidR="00264F91" w:rsidRDefault="00000000">
            <w:pPr>
              <w:pStyle w:val="T4dispositie"/>
            </w:pPr>
            <w:r>
              <w:t>2</w:t>
            </w:r>
          </w:p>
          <w:p w14:paraId="60602A09" w14:textId="77777777" w:rsidR="00264F91" w:rsidRDefault="00000000">
            <w:pPr>
              <w:pStyle w:val="T4dispositie"/>
            </w:pPr>
            <w:r>
              <w:t>2</w:t>
            </w:r>
          </w:p>
          <w:p w14:paraId="64398704" w14:textId="77777777" w:rsidR="00264F91" w:rsidRDefault="00000000">
            <w:pPr>
              <w:pStyle w:val="T4dispositie"/>
            </w:pPr>
            <w:r>
              <w:t>1 1/3</w:t>
            </w:r>
          </w:p>
          <w:p w14:paraId="0DFD85F0" w14:textId="77777777" w:rsidR="00264F91" w:rsidRDefault="00000000">
            <w:pPr>
              <w:pStyle w:val="T4dispositie"/>
            </w:pPr>
            <w:r>
              <w:t>1 1/3</w:t>
            </w:r>
          </w:p>
        </w:tc>
        <w:tc>
          <w:tcPr>
            <w:tcW w:w="729" w:type="dxa"/>
          </w:tcPr>
          <w:p w14:paraId="520807BA" w14:textId="77777777" w:rsidR="00264F91" w:rsidRDefault="00000000">
            <w:pPr>
              <w:pStyle w:val="T4dispositie"/>
            </w:pPr>
            <w:r>
              <w:t>c</w:t>
            </w:r>
            <w:r>
              <w:rPr>
                <w:vertAlign w:val="superscript"/>
              </w:rPr>
              <w:t>3</w:t>
            </w:r>
          </w:p>
          <w:p w14:paraId="191D459C" w14:textId="77777777" w:rsidR="00264F91" w:rsidRDefault="00000000">
            <w:pPr>
              <w:pStyle w:val="T4dispositie"/>
            </w:pPr>
            <w:r>
              <w:t>5 1/3</w:t>
            </w:r>
          </w:p>
          <w:p w14:paraId="13043FC0" w14:textId="77777777" w:rsidR="00264F91" w:rsidRDefault="00000000">
            <w:pPr>
              <w:pStyle w:val="T4dispositie"/>
            </w:pPr>
            <w:r>
              <w:t>4</w:t>
            </w:r>
          </w:p>
          <w:p w14:paraId="250E6691" w14:textId="77777777" w:rsidR="00264F91" w:rsidRDefault="00000000">
            <w:pPr>
              <w:pStyle w:val="T4dispositie"/>
            </w:pPr>
            <w:r>
              <w:t>4</w:t>
            </w:r>
          </w:p>
          <w:p w14:paraId="34819CE5" w14:textId="77777777" w:rsidR="00264F91" w:rsidRDefault="00000000">
            <w:pPr>
              <w:pStyle w:val="T4dispositie"/>
            </w:pPr>
            <w:r>
              <w:t>2 2/3</w:t>
            </w:r>
          </w:p>
          <w:p w14:paraId="6B6CDD52" w14:textId="77777777" w:rsidR="00264F91" w:rsidRDefault="00000000">
            <w:pPr>
              <w:pStyle w:val="T4dispositie"/>
            </w:pPr>
            <w:r>
              <w:t>2 2/3</w:t>
            </w:r>
          </w:p>
          <w:p w14:paraId="4A7394B7" w14:textId="77777777" w:rsidR="00264F91" w:rsidRDefault="00000000">
            <w:pPr>
              <w:pStyle w:val="T4dispositie"/>
            </w:pPr>
            <w:r>
              <w:t>2</w:t>
            </w:r>
          </w:p>
          <w:p w14:paraId="4F1D091F" w14:textId="77777777" w:rsidR="00264F91" w:rsidRDefault="00000000">
            <w:pPr>
              <w:pStyle w:val="T4dispositie"/>
            </w:pPr>
            <w:r>
              <w:t>2</w:t>
            </w:r>
          </w:p>
          <w:p w14:paraId="27F3BF88" w14:textId="77777777" w:rsidR="00264F91" w:rsidRDefault="00000000">
            <w:pPr>
              <w:pStyle w:val="T4dispositie"/>
            </w:pPr>
            <w:r>
              <w:t>1 1/3</w:t>
            </w:r>
          </w:p>
        </w:tc>
        <w:tc>
          <w:tcPr>
            <w:tcW w:w="718" w:type="dxa"/>
          </w:tcPr>
          <w:p w14:paraId="4D079301" w14:textId="77777777" w:rsidR="00264F91" w:rsidRDefault="00000000">
            <w:pPr>
              <w:pStyle w:val="T4dispositie"/>
            </w:pPr>
            <w:r>
              <w:t>d</w:t>
            </w:r>
            <w:r>
              <w:rPr>
                <w:vertAlign w:val="superscript"/>
              </w:rPr>
              <w:t>3</w:t>
            </w:r>
          </w:p>
          <w:p w14:paraId="369F7BF5" w14:textId="77777777" w:rsidR="00264F91" w:rsidRDefault="00000000">
            <w:pPr>
              <w:pStyle w:val="T4dispositie"/>
            </w:pPr>
            <w:r>
              <w:t>5 1/3</w:t>
            </w:r>
          </w:p>
          <w:p w14:paraId="1F6343BE" w14:textId="77777777" w:rsidR="00264F91" w:rsidRDefault="00000000">
            <w:pPr>
              <w:pStyle w:val="T4dispositie"/>
            </w:pPr>
            <w:r>
              <w:t>4</w:t>
            </w:r>
          </w:p>
          <w:p w14:paraId="3E2A8C6B" w14:textId="77777777" w:rsidR="00264F91" w:rsidRDefault="00000000">
            <w:pPr>
              <w:pStyle w:val="T4dispositie"/>
            </w:pPr>
            <w:r>
              <w:t>4</w:t>
            </w:r>
          </w:p>
          <w:p w14:paraId="0159A7C9" w14:textId="77777777" w:rsidR="00264F91" w:rsidRDefault="00000000">
            <w:pPr>
              <w:pStyle w:val="T4dispositie"/>
            </w:pPr>
            <w:r>
              <w:t>2 2/3</w:t>
            </w:r>
          </w:p>
          <w:p w14:paraId="6786855C" w14:textId="77777777" w:rsidR="00264F91" w:rsidRDefault="00000000">
            <w:pPr>
              <w:pStyle w:val="T4dispositie"/>
            </w:pPr>
            <w:r>
              <w:t>2 2/3</w:t>
            </w:r>
          </w:p>
          <w:p w14:paraId="2EB7153B" w14:textId="77777777" w:rsidR="00264F91" w:rsidRDefault="00000000">
            <w:pPr>
              <w:pStyle w:val="T4dispositie"/>
            </w:pPr>
            <w:r>
              <w:t>2</w:t>
            </w:r>
          </w:p>
          <w:p w14:paraId="40B65293" w14:textId="77777777" w:rsidR="00264F91" w:rsidRDefault="00000000">
            <w:pPr>
              <w:pStyle w:val="T4dispositie"/>
            </w:pPr>
            <w:r>
              <w:t>2</w:t>
            </w:r>
          </w:p>
        </w:tc>
      </w:tr>
    </w:tbl>
    <w:p w14:paraId="390C7B66" w14:textId="77777777" w:rsidR="00264F91" w:rsidRDefault="00264F91">
      <w:pPr>
        <w:pStyle w:val="T1"/>
        <w:rPr>
          <w:szCs w:val="24"/>
          <w:lang w:val="en-GB"/>
        </w:rPr>
      </w:pPr>
    </w:p>
    <w:tbl>
      <w:tblPr>
        <w:tblW w:w="6394" w:type="dxa"/>
        <w:tblInd w:w="-70" w:type="dxa"/>
        <w:tblLayout w:type="fixed"/>
        <w:tblCellMar>
          <w:left w:w="70" w:type="dxa"/>
          <w:right w:w="70" w:type="dxa"/>
        </w:tblCellMar>
        <w:tblLook w:val="04A0" w:firstRow="1" w:lastRow="0" w:firstColumn="1" w:lastColumn="0" w:noHBand="0" w:noVBand="1"/>
      </w:tblPr>
      <w:tblGrid>
        <w:gridCol w:w="1357"/>
        <w:gridCol w:w="718"/>
        <w:gridCol w:w="718"/>
        <w:gridCol w:w="718"/>
        <w:gridCol w:w="718"/>
        <w:gridCol w:w="718"/>
        <w:gridCol w:w="718"/>
        <w:gridCol w:w="729"/>
      </w:tblGrid>
      <w:tr w:rsidR="00264F91" w14:paraId="71C504C8" w14:textId="77777777">
        <w:tc>
          <w:tcPr>
            <w:tcW w:w="1357" w:type="dxa"/>
          </w:tcPr>
          <w:p w14:paraId="2EE6C7C8" w14:textId="77777777" w:rsidR="00264F91" w:rsidRDefault="00000000">
            <w:pPr>
              <w:pStyle w:val="T1"/>
              <w:rPr>
                <w:szCs w:val="24"/>
                <w:lang w:val="en-GB"/>
              </w:rPr>
            </w:pPr>
            <w:proofErr w:type="spellStart"/>
            <w:r>
              <w:rPr>
                <w:szCs w:val="24"/>
                <w:lang w:val="en-GB"/>
              </w:rPr>
              <w:t>Cymbel</w:t>
            </w:r>
            <w:proofErr w:type="spellEnd"/>
            <w:r>
              <w:rPr>
                <w:szCs w:val="24"/>
                <w:lang w:val="en-GB"/>
              </w:rPr>
              <w:t xml:space="preserve"> HW</w:t>
            </w:r>
          </w:p>
        </w:tc>
        <w:tc>
          <w:tcPr>
            <w:tcW w:w="718" w:type="dxa"/>
          </w:tcPr>
          <w:p w14:paraId="668B0152" w14:textId="77777777" w:rsidR="00264F91" w:rsidRDefault="00000000">
            <w:pPr>
              <w:pStyle w:val="T4dispositie"/>
              <w:rPr>
                <w:lang w:val="fr-FR"/>
              </w:rPr>
            </w:pPr>
            <w:r>
              <w:rPr>
                <w:lang w:val="fr-FR"/>
              </w:rPr>
              <w:t>C</w:t>
            </w:r>
          </w:p>
          <w:p w14:paraId="7DBE936F" w14:textId="77777777" w:rsidR="00264F91" w:rsidRDefault="00000000">
            <w:pPr>
              <w:pStyle w:val="T4dispositie"/>
              <w:rPr>
                <w:lang w:val="fr-FR"/>
              </w:rPr>
            </w:pPr>
            <w:r>
              <w:rPr>
                <w:lang w:val="fr-FR"/>
              </w:rPr>
              <w:t>1/3</w:t>
            </w:r>
          </w:p>
          <w:p w14:paraId="132AF1B4" w14:textId="77777777" w:rsidR="00264F91" w:rsidRDefault="00000000">
            <w:pPr>
              <w:pStyle w:val="T4dispositie"/>
              <w:rPr>
                <w:lang w:val="fr-FR"/>
              </w:rPr>
            </w:pPr>
            <w:r>
              <w:rPr>
                <w:lang w:val="fr-FR"/>
              </w:rPr>
              <w:t>1/4</w:t>
            </w:r>
          </w:p>
          <w:p w14:paraId="71873AEA" w14:textId="77777777" w:rsidR="00264F91" w:rsidRDefault="00000000">
            <w:pPr>
              <w:pStyle w:val="T4dispositie"/>
              <w:rPr>
                <w:lang w:val="fr-FR"/>
              </w:rPr>
            </w:pPr>
            <w:r>
              <w:rPr>
                <w:lang w:val="fr-FR"/>
              </w:rPr>
              <w:t>1/6</w:t>
            </w:r>
          </w:p>
        </w:tc>
        <w:tc>
          <w:tcPr>
            <w:tcW w:w="718" w:type="dxa"/>
          </w:tcPr>
          <w:p w14:paraId="6BEC0982" w14:textId="77777777" w:rsidR="00264F91" w:rsidRDefault="00000000">
            <w:pPr>
              <w:pStyle w:val="T4dispositie"/>
              <w:rPr>
                <w:lang w:val="fr-FR"/>
              </w:rPr>
            </w:pPr>
            <w:r>
              <w:rPr>
                <w:lang w:val="fr-FR"/>
              </w:rPr>
              <w:t>Gis</w:t>
            </w:r>
          </w:p>
          <w:p w14:paraId="5935ACA6" w14:textId="77777777" w:rsidR="00264F91" w:rsidRDefault="00000000">
            <w:pPr>
              <w:pStyle w:val="T4dispositie"/>
              <w:rPr>
                <w:lang w:val="fr-FR"/>
              </w:rPr>
            </w:pPr>
            <w:r>
              <w:rPr>
                <w:lang w:val="fr-FR"/>
              </w:rPr>
              <w:t>1/2</w:t>
            </w:r>
          </w:p>
          <w:p w14:paraId="7B2D2FD9" w14:textId="77777777" w:rsidR="00264F91" w:rsidRDefault="00000000">
            <w:pPr>
              <w:pStyle w:val="T4dispositie"/>
              <w:rPr>
                <w:lang w:val="fr-FR"/>
              </w:rPr>
            </w:pPr>
            <w:r>
              <w:rPr>
                <w:lang w:val="fr-FR"/>
              </w:rPr>
              <w:t>1/3</w:t>
            </w:r>
          </w:p>
          <w:p w14:paraId="0F9185FB" w14:textId="77777777" w:rsidR="00264F91" w:rsidRDefault="00000000">
            <w:pPr>
              <w:pStyle w:val="T4dispositie"/>
              <w:rPr>
                <w:lang w:val="fr-FR"/>
              </w:rPr>
            </w:pPr>
            <w:r>
              <w:rPr>
                <w:lang w:val="fr-FR"/>
              </w:rPr>
              <w:t>1/4</w:t>
            </w:r>
          </w:p>
        </w:tc>
        <w:tc>
          <w:tcPr>
            <w:tcW w:w="718" w:type="dxa"/>
          </w:tcPr>
          <w:p w14:paraId="5CCDA242" w14:textId="77777777" w:rsidR="00264F91" w:rsidRDefault="00000000">
            <w:pPr>
              <w:pStyle w:val="T4dispositie"/>
              <w:rPr>
                <w:lang w:val="fr-FR"/>
              </w:rPr>
            </w:pPr>
            <w:r>
              <w:rPr>
                <w:lang w:val="fr-FR"/>
              </w:rPr>
              <w:t>gis</w:t>
            </w:r>
          </w:p>
          <w:p w14:paraId="57D6A108" w14:textId="77777777" w:rsidR="00264F91" w:rsidRDefault="00000000">
            <w:pPr>
              <w:pStyle w:val="T4dispositie"/>
              <w:rPr>
                <w:lang w:val="fr-FR"/>
              </w:rPr>
            </w:pPr>
            <w:r>
              <w:rPr>
                <w:lang w:val="fr-FR"/>
              </w:rPr>
              <w:t>2/3</w:t>
            </w:r>
          </w:p>
          <w:p w14:paraId="5FEC8EB0" w14:textId="77777777" w:rsidR="00264F91" w:rsidRDefault="00000000">
            <w:pPr>
              <w:pStyle w:val="T4dispositie"/>
              <w:rPr>
                <w:lang w:val="fr-FR"/>
              </w:rPr>
            </w:pPr>
            <w:r>
              <w:rPr>
                <w:lang w:val="fr-FR"/>
              </w:rPr>
              <w:t>1/2</w:t>
            </w:r>
          </w:p>
          <w:p w14:paraId="112AED87" w14:textId="77777777" w:rsidR="00264F91" w:rsidRDefault="00000000">
            <w:pPr>
              <w:pStyle w:val="T4dispositie"/>
              <w:rPr>
                <w:lang w:val="fr-FR"/>
              </w:rPr>
            </w:pPr>
            <w:r>
              <w:rPr>
                <w:lang w:val="fr-FR"/>
              </w:rPr>
              <w:t>1/3</w:t>
            </w:r>
          </w:p>
        </w:tc>
        <w:tc>
          <w:tcPr>
            <w:tcW w:w="718" w:type="dxa"/>
          </w:tcPr>
          <w:p w14:paraId="36E703A0" w14:textId="77777777" w:rsidR="00264F91" w:rsidRDefault="00000000">
            <w:pPr>
              <w:pStyle w:val="T4dispositie"/>
            </w:pPr>
            <w:r>
              <w:rPr>
                <w:lang w:val="fr-FR"/>
              </w:rPr>
              <w:t>dis</w:t>
            </w:r>
            <w:r>
              <w:rPr>
                <w:vertAlign w:val="superscript"/>
                <w:lang w:val="fr-FR"/>
              </w:rPr>
              <w:t>1</w:t>
            </w:r>
          </w:p>
          <w:p w14:paraId="5782D1B6" w14:textId="77777777" w:rsidR="00264F91" w:rsidRDefault="00000000">
            <w:pPr>
              <w:pStyle w:val="T4dispositie"/>
              <w:rPr>
                <w:lang w:val="fr-FR"/>
              </w:rPr>
            </w:pPr>
            <w:r>
              <w:rPr>
                <w:lang w:val="fr-FR"/>
              </w:rPr>
              <w:t>1</w:t>
            </w:r>
          </w:p>
          <w:p w14:paraId="50B422FC" w14:textId="77777777" w:rsidR="00264F91" w:rsidRDefault="00000000">
            <w:pPr>
              <w:pStyle w:val="T4dispositie"/>
              <w:rPr>
                <w:lang w:val="fr-FR"/>
              </w:rPr>
            </w:pPr>
            <w:r>
              <w:rPr>
                <w:lang w:val="fr-FR"/>
              </w:rPr>
              <w:t>2/3</w:t>
            </w:r>
          </w:p>
          <w:p w14:paraId="29AEFEA8" w14:textId="77777777" w:rsidR="00264F91" w:rsidRDefault="00000000">
            <w:pPr>
              <w:pStyle w:val="T4dispositie"/>
              <w:rPr>
                <w:lang w:val="fr-FR"/>
              </w:rPr>
            </w:pPr>
            <w:r>
              <w:rPr>
                <w:lang w:val="fr-FR"/>
              </w:rPr>
              <w:t>1/2</w:t>
            </w:r>
          </w:p>
        </w:tc>
        <w:tc>
          <w:tcPr>
            <w:tcW w:w="718" w:type="dxa"/>
          </w:tcPr>
          <w:p w14:paraId="396C3618" w14:textId="77777777" w:rsidR="00264F91" w:rsidRDefault="00000000">
            <w:pPr>
              <w:pStyle w:val="T4dispositie"/>
            </w:pPr>
            <w:r>
              <w:rPr>
                <w:lang w:val="fr-FR"/>
              </w:rPr>
              <w:t>fis</w:t>
            </w:r>
            <w:r>
              <w:rPr>
                <w:vertAlign w:val="superscript"/>
                <w:lang w:val="fr-FR"/>
              </w:rPr>
              <w:t>1</w:t>
            </w:r>
          </w:p>
          <w:p w14:paraId="07640001" w14:textId="77777777" w:rsidR="00264F91" w:rsidRDefault="00000000">
            <w:pPr>
              <w:pStyle w:val="T4dispositie"/>
              <w:rPr>
                <w:lang w:val="fr-FR"/>
              </w:rPr>
            </w:pPr>
            <w:r>
              <w:rPr>
                <w:lang w:val="fr-FR"/>
              </w:rPr>
              <w:t>1 1/3</w:t>
            </w:r>
          </w:p>
          <w:p w14:paraId="2260CC34" w14:textId="77777777" w:rsidR="00264F91" w:rsidRDefault="00000000">
            <w:pPr>
              <w:pStyle w:val="T4dispositie"/>
              <w:rPr>
                <w:lang w:val="fr-FR"/>
              </w:rPr>
            </w:pPr>
            <w:r>
              <w:rPr>
                <w:lang w:val="fr-FR"/>
              </w:rPr>
              <w:t>1</w:t>
            </w:r>
          </w:p>
          <w:p w14:paraId="7686B650" w14:textId="77777777" w:rsidR="00264F91" w:rsidRDefault="00000000">
            <w:pPr>
              <w:pStyle w:val="T4dispositie"/>
              <w:rPr>
                <w:lang w:val="fr-FR"/>
              </w:rPr>
            </w:pPr>
            <w:r>
              <w:rPr>
                <w:lang w:val="fr-FR"/>
              </w:rPr>
              <w:t>2/3</w:t>
            </w:r>
          </w:p>
        </w:tc>
        <w:tc>
          <w:tcPr>
            <w:tcW w:w="718" w:type="dxa"/>
          </w:tcPr>
          <w:p w14:paraId="290D0995" w14:textId="77777777" w:rsidR="00264F91" w:rsidRDefault="00000000">
            <w:pPr>
              <w:pStyle w:val="T4dispositie"/>
              <w:rPr>
                <w:lang w:val="fr-FR"/>
              </w:rPr>
            </w:pPr>
            <w:r>
              <w:rPr>
                <w:lang w:val="fr-FR"/>
              </w:rPr>
              <w:t>dis</w:t>
            </w:r>
            <w:r>
              <w:rPr>
                <w:vertAlign w:val="superscript"/>
                <w:lang w:val="fr-FR"/>
              </w:rPr>
              <w:t>2</w:t>
            </w:r>
          </w:p>
          <w:p w14:paraId="74356FF8" w14:textId="77777777" w:rsidR="00264F91" w:rsidRDefault="00000000">
            <w:pPr>
              <w:pStyle w:val="T4dispositie"/>
              <w:rPr>
                <w:lang w:val="fr-FR"/>
              </w:rPr>
            </w:pPr>
            <w:r>
              <w:rPr>
                <w:lang w:val="fr-FR"/>
              </w:rPr>
              <w:t>2</w:t>
            </w:r>
          </w:p>
          <w:p w14:paraId="41156AF0" w14:textId="77777777" w:rsidR="00264F91" w:rsidRDefault="00000000">
            <w:pPr>
              <w:pStyle w:val="T4dispositie"/>
              <w:rPr>
                <w:lang w:val="fr-FR"/>
              </w:rPr>
            </w:pPr>
            <w:r>
              <w:rPr>
                <w:lang w:val="fr-FR"/>
              </w:rPr>
              <w:t>1 1/3</w:t>
            </w:r>
          </w:p>
          <w:p w14:paraId="6DB45E1D" w14:textId="77777777" w:rsidR="00264F91" w:rsidRDefault="00000000">
            <w:pPr>
              <w:pStyle w:val="T4dispositie"/>
              <w:rPr>
                <w:lang w:val="fr-FR"/>
              </w:rPr>
            </w:pPr>
            <w:r>
              <w:rPr>
                <w:lang w:val="fr-FR"/>
              </w:rPr>
              <w:t>1</w:t>
            </w:r>
          </w:p>
        </w:tc>
        <w:tc>
          <w:tcPr>
            <w:tcW w:w="729" w:type="dxa"/>
          </w:tcPr>
          <w:p w14:paraId="3B8B7213" w14:textId="77777777" w:rsidR="00264F91" w:rsidRDefault="00000000">
            <w:pPr>
              <w:pStyle w:val="T4dispositie"/>
              <w:rPr>
                <w:lang w:val="fr-FR"/>
              </w:rPr>
            </w:pPr>
            <w:r>
              <w:rPr>
                <w:lang w:val="fr-FR"/>
              </w:rPr>
              <w:t>gis</w:t>
            </w:r>
            <w:r>
              <w:rPr>
                <w:vertAlign w:val="superscript"/>
                <w:lang w:val="fr-FR"/>
              </w:rPr>
              <w:t>2</w:t>
            </w:r>
          </w:p>
          <w:p w14:paraId="6FA42056" w14:textId="77777777" w:rsidR="00264F91" w:rsidRDefault="00000000">
            <w:pPr>
              <w:pStyle w:val="T4dispositie"/>
              <w:rPr>
                <w:lang w:val="fr-FR"/>
              </w:rPr>
            </w:pPr>
            <w:r>
              <w:rPr>
                <w:lang w:val="fr-FR"/>
              </w:rPr>
              <w:t>2 2/3</w:t>
            </w:r>
          </w:p>
          <w:p w14:paraId="0679707E" w14:textId="77777777" w:rsidR="00264F91" w:rsidRDefault="00000000">
            <w:pPr>
              <w:pStyle w:val="T4dispositie"/>
              <w:rPr>
                <w:lang w:val="fr-FR"/>
              </w:rPr>
            </w:pPr>
            <w:r>
              <w:rPr>
                <w:lang w:val="fr-FR"/>
              </w:rPr>
              <w:t>2</w:t>
            </w:r>
          </w:p>
          <w:p w14:paraId="7BDD3EF4" w14:textId="77777777" w:rsidR="00264F91" w:rsidRDefault="00000000">
            <w:pPr>
              <w:pStyle w:val="T4dispositie"/>
              <w:rPr>
                <w:lang w:val="fr-FR"/>
              </w:rPr>
            </w:pPr>
            <w:r>
              <w:rPr>
                <w:lang w:val="fr-FR"/>
              </w:rPr>
              <w:t>1 1/3</w:t>
            </w:r>
          </w:p>
        </w:tc>
      </w:tr>
    </w:tbl>
    <w:p w14:paraId="2E556D76" w14:textId="77777777" w:rsidR="00264F91" w:rsidRDefault="00264F91">
      <w:pPr>
        <w:pStyle w:val="T1"/>
        <w:rPr>
          <w:szCs w:val="24"/>
          <w:lang w:val="fr-FR"/>
        </w:rPr>
      </w:pPr>
    </w:p>
    <w:tbl>
      <w:tblPr>
        <w:tblW w:w="5676" w:type="dxa"/>
        <w:tblInd w:w="-70" w:type="dxa"/>
        <w:tblLayout w:type="fixed"/>
        <w:tblCellMar>
          <w:left w:w="70" w:type="dxa"/>
          <w:right w:w="70" w:type="dxa"/>
        </w:tblCellMar>
        <w:tblLook w:val="04A0" w:firstRow="1" w:lastRow="0" w:firstColumn="1" w:lastColumn="0" w:noHBand="0" w:noVBand="1"/>
      </w:tblPr>
      <w:tblGrid>
        <w:gridCol w:w="1357"/>
        <w:gridCol w:w="718"/>
        <w:gridCol w:w="718"/>
        <w:gridCol w:w="718"/>
        <w:gridCol w:w="718"/>
        <w:gridCol w:w="718"/>
        <w:gridCol w:w="729"/>
      </w:tblGrid>
      <w:tr w:rsidR="00264F91" w14:paraId="1848BEB6" w14:textId="77777777">
        <w:tc>
          <w:tcPr>
            <w:tcW w:w="1357" w:type="dxa"/>
          </w:tcPr>
          <w:p w14:paraId="1E5504A3" w14:textId="77777777" w:rsidR="00264F91" w:rsidRDefault="00000000">
            <w:pPr>
              <w:pStyle w:val="T1"/>
              <w:rPr>
                <w:szCs w:val="24"/>
                <w:lang w:val="fr-FR"/>
              </w:rPr>
            </w:pPr>
            <w:proofErr w:type="spellStart"/>
            <w:r>
              <w:rPr>
                <w:szCs w:val="24"/>
                <w:lang w:val="fr-FR"/>
              </w:rPr>
              <w:t>Scharf</w:t>
            </w:r>
            <w:proofErr w:type="spellEnd"/>
            <w:r>
              <w:rPr>
                <w:szCs w:val="24"/>
                <w:lang w:val="fr-FR"/>
              </w:rPr>
              <w:t xml:space="preserve"> RP</w:t>
            </w:r>
          </w:p>
        </w:tc>
        <w:tc>
          <w:tcPr>
            <w:tcW w:w="718" w:type="dxa"/>
          </w:tcPr>
          <w:p w14:paraId="3E9FA09B" w14:textId="77777777" w:rsidR="00264F91" w:rsidRDefault="00000000">
            <w:pPr>
              <w:pStyle w:val="T4dispositie"/>
              <w:rPr>
                <w:lang w:val="fr-FR"/>
              </w:rPr>
            </w:pPr>
            <w:r>
              <w:rPr>
                <w:lang w:val="fr-FR"/>
              </w:rPr>
              <w:t>C</w:t>
            </w:r>
          </w:p>
          <w:p w14:paraId="0CE1276A" w14:textId="77777777" w:rsidR="00264F91" w:rsidRDefault="00000000">
            <w:pPr>
              <w:pStyle w:val="T4dispositie"/>
              <w:rPr>
                <w:lang w:val="fr-FR"/>
              </w:rPr>
            </w:pPr>
            <w:r>
              <w:rPr>
                <w:lang w:val="fr-FR"/>
              </w:rPr>
              <w:t>1</w:t>
            </w:r>
          </w:p>
          <w:p w14:paraId="34B1BD77" w14:textId="77777777" w:rsidR="00264F91" w:rsidRDefault="00000000">
            <w:pPr>
              <w:pStyle w:val="T4dispositie"/>
              <w:rPr>
                <w:lang w:val="fr-FR"/>
              </w:rPr>
            </w:pPr>
            <w:r>
              <w:rPr>
                <w:lang w:val="fr-FR"/>
              </w:rPr>
              <w:t>2/3</w:t>
            </w:r>
          </w:p>
          <w:p w14:paraId="21BE3B4D" w14:textId="77777777" w:rsidR="00264F91" w:rsidRDefault="00000000">
            <w:pPr>
              <w:pStyle w:val="T4dispositie"/>
              <w:rPr>
                <w:lang w:val="fr-FR"/>
              </w:rPr>
            </w:pPr>
            <w:r>
              <w:rPr>
                <w:lang w:val="fr-FR"/>
              </w:rPr>
              <w:t>1/2</w:t>
            </w:r>
          </w:p>
          <w:p w14:paraId="19F5ADE0" w14:textId="77777777" w:rsidR="00264F91" w:rsidRDefault="00000000">
            <w:pPr>
              <w:pStyle w:val="T4dispositie"/>
              <w:rPr>
                <w:lang w:val="fr-FR"/>
              </w:rPr>
            </w:pPr>
            <w:r>
              <w:rPr>
                <w:lang w:val="fr-FR"/>
              </w:rPr>
              <w:t>1/3</w:t>
            </w:r>
          </w:p>
        </w:tc>
        <w:tc>
          <w:tcPr>
            <w:tcW w:w="718" w:type="dxa"/>
          </w:tcPr>
          <w:p w14:paraId="011C26FF" w14:textId="77777777" w:rsidR="00264F91" w:rsidRDefault="00000000">
            <w:pPr>
              <w:pStyle w:val="T4dispositie"/>
              <w:rPr>
                <w:lang w:val="fr-FR"/>
              </w:rPr>
            </w:pPr>
            <w:r>
              <w:rPr>
                <w:lang w:val="fr-FR"/>
              </w:rPr>
              <w:t>B</w:t>
            </w:r>
          </w:p>
          <w:p w14:paraId="3010B617" w14:textId="77777777" w:rsidR="00264F91" w:rsidRDefault="00000000">
            <w:pPr>
              <w:pStyle w:val="T4dispositie"/>
              <w:rPr>
                <w:lang w:val="fr-FR"/>
              </w:rPr>
            </w:pPr>
            <w:r>
              <w:rPr>
                <w:lang w:val="fr-FR"/>
              </w:rPr>
              <w:t>1 1/3</w:t>
            </w:r>
          </w:p>
          <w:p w14:paraId="0C2665B4" w14:textId="77777777" w:rsidR="00264F91" w:rsidRDefault="00000000">
            <w:pPr>
              <w:pStyle w:val="T4dispositie"/>
              <w:rPr>
                <w:lang w:val="fr-FR"/>
              </w:rPr>
            </w:pPr>
            <w:r>
              <w:rPr>
                <w:lang w:val="fr-FR"/>
              </w:rPr>
              <w:t>1</w:t>
            </w:r>
          </w:p>
          <w:p w14:paraId="38186519" w14:textId="77777777" w:rsidR="00264F91" w:rsidRDefault="00000000">
            <w:pPr>
              <w:pStyle w:val="T4dispositie"/>
              <w:rPr>
                <w:lang w:val="fr-FR"/>
              </w:rPr>
            </w:pPr>
            <w:r>
              <w:rPr>
                <w:lang w:val="fr-FR"/>
              </w:rPr>
              <w:t>2/3</w:t>
            </w:r>
          </w:p>
          <w:p w14:paraId="1AEB42D8" w14:textId="77777777" w:rsidR="00264F91" w:rsidRDefault="00000000">
            <w:pPr>
              <w:pStyle w:val="T4dispositie"/>
              <w:rPr>
                <w:lang w:val="fr-FR"/>
              </w:rPr>
            </w:pPr>
            <w:r>
              <w:rPr>
                <w:lang w:val="fr-FR"/>
              </w:rPr>
              <w:t>1/2</w:t>
            </w:r>
          </w:p>
        </w:tc>
        <w:tc>
          <w:tcPr>
            <w:tcW w:w="718" w:type="dxa"/>
          </w:tcPr>
          <w:p w14:paraId="4E7010AA" w14:textId="77777777" w:rsidR="00264F91" w:rsidRDefault="00000000">
            <w:pPr>
              <w:pStyle w:val="T4dispositie"/>
              <w:rPr>
                <w:lang w:val="fr-FR"/>
              </w:rPr>
            </w:pPr>
            <w:r>
              <w:rPr>
                <w:lang w:val="fr-FR"/>
              </w:rPr>
              <w:t>b</w:t>
            </w:r>
          </w:p>
          <w:p w14:paraId="3C3C2C70" w14:textId="77777777" w:rsidR="00264F91" w:rsidRDefault="00000000">
            <w:pPr>
              <w:pStyle w:val="T4dispositie"/>
              <w:rPr>
                <w:lang w:val="fr-FR"/>
              </w:rPr>
            </w:pPr>
            <w:r>
              <w:rPr>
                <w:lang w:val="fr-FR"/>
              </w:rPr>
              <w:t>2</w:t>
            </w:r>
          </w:p>
          <w:p w14:paraId="6B81A6FE" w14:textId="77777777" w:rsidR="00264F91" w:rsidRDefault="00000000">
            <w:pPr>
              <w:pStyle w:val="T4dispositie"/>
              <w:rPr>
                <w:lang w:val="fr-FR"/>
              </w:rPr>
            </w:pPr>
            <w:r>
              <w:rPr>
                <w:lang w:val="fr-FR"/>
              </w:rPr>
              <w:t>1 1/3</w:t>
            </w:r>
          </w:p>
          <w:p w14:paraId="67F04419" w14:textId="77777777" w:rsidR="00264F91" w:rsidRDefault="00000000">
            <w:pPr>
              <w:pStyle w:val="T4dispositie"/>
              <w:rPr>
                <w:lang w:val="fr-FR"/>
              </w:rPr>
            </w:pPr>
            <w:r>
              <w:rPr>
                <w:lang w:val="fr-FR"/>
              </w:rPr>
              <w:t>1</w:t>
            </w:r>
          </w:p>
          <w:p w14:paraId="07716D98" w14:textId="77777777" w:rsidR="00264F91" w:rsidRDefault="00000000">
            <w:pPr>
              <w:pStyle w:val="T4dispositie"/>
              <w:rPr>
                <w:lang w:val="fr-FR"/>
              </w:rPr>
            </w:pPr>
            <w:r>
              <w:rPr>
                <w:lang w:val="fr-FR"/>
              </w:rPr>
              <w:t>2/3</w:t>
            </w:r>
          </w:p>
        </w:tc>
        <w:tc>
          <w:tcPr>
            <w:tcW w:w="718" w:type="dxa"/>
          </w:tcPr>
          <w:p w14:paraId="25861306" w14:textId="77777777" w:rsidR="00264F91" w:rsidRDefault="00000000">
            <w:pPr>
              <w:pStyle w:val="T4dispositie"/>
            </w:pPr>
            <w:r>
              <w:rPr>
                <w:lang w:val="fr-FR"/>
              </w:rPr>
              <w:t>b</w:t>
            </w:r>
            <w:r>
              <w:rPr>
                <w:vertAlign w:val="superscript"/>
                <w:lang w:val="fr-FR"/>
              </w:rPr>
              <w:t>1</w:t>
            </w:r>
          </w:p>
          <w:p w14:paraId="23948680" w14:textId="77777777" w:rsidR="00264F91" w:rsidRDefault="00000000">
            <w:pPr>
              <w:pStyle w:val="T4dispositie"/>
              <w:rPr>
                <w:lang w:val="fr-FR"/>
              </w:rPr>
            </w:pPr>
            <w:r>
              <w:rPr>
                <w:lang w:val="fr-FR"/>
              </w:rPr>
              <w:t>2 2/3</w:t>
            </w:r>
          </w:p>
          <w:p w14:paraId="13F8B49E" w14:textId="77777777" w:rsidR="00264F91" w:rsidRDefault="00000000">
            <w:pPr>
              <w:pStyle w:val="T4dispositie"/>
              <w:rPr>
                <w:lang w:val="fr-FR"/>
              </w:rPr>
            </w:pPr>
            <w:r>
              <w:rPr>
                <w:lang w:val="fr-FR"/>
              </w:rPr>
              <w:t>2</w:t>
            </w:r>
          </w:p>
          <w:p w14:paraId="4735DC40" w14:textId="77777777" w:rsidR="00264F91" w:rsidRDefault="00000000">
            <w:pPr>
              <w:pStyle w:val="T4dispositie"/>
              <w:rPr>
                <w:lang w:val="fr-FR"/>
              </w:rPr>
            </w:pPr>
            <w:r>
              <w:rPr>
                <w:lang w:val="fr-FR"/>
              </w:rPr>
              <w:t>1 1/3</w:t>
            </w:r>
          </w:p>
          <w:p w14:paraId="784F6EB2" w14:textId="77777777" w:rsidR="00264F91" w:rsidRDefault="00000000">
            <w:pPr>
              <w:pStyle w:val="T4dispositie"/>
              <w:rPr>
                <w:lang w:val="fr-FR"/>
              </w:rPr>
            </w:pPr>
            <w:r>
              <w:rPr>
                <w:lang w:val="fr-FR"/>
              </w:rPr>
              <w:t>1</w:t>
            </w:r>
          </w:p>
        </w:tc>
        <w:tc>
          <w:tcPr>
            <w:tcW w:w="718" w:type="dxa"/>
          </w:tcPr>
          <w:p w14:paraId="1A568EA3" w14:textId="77777777" w:rsidR="00264F91" w:rsidRDefault="00000000">
            <w:pPr>
              <w:pStyle w:val="T4dispositie"/>
              <w:rPr>
                <w:lang w:val="fr-FR"/>
              </w:rPr>
            </w:pPr>
            <w:r>
              <w:rPr>
                <w:lang w:val="fr-FR"/>
              </w:rPr>
              <w:t>dis</w:t>
            </w:r>
            <w:r>
              <w:rPr>
                <w:vertAlign w:val="superscript"/>
                <w:lang w:val="fr-FR"/>
              </w:rPr>
              <w:t>2</w:t>
            </w:r>
          </w:p>
          <w:p w14:paraId="05AAD351" w14:textId="77777777" w:rsidR="00264F91" w:rsidRDefault="00000000">
            <w:pPr>
              <w:pStyle w:val="T4dispositie"/>
              <w:rPr>
                <w:lang w:val="fr-FR"/>
              </w:rPr>
            </w:pPr>
            <w:r>
              <w:rPr>
                <w:lang w:val="fr-FR"/>
              </w:rPr>
              <w:t>2 2/3</w:t>
            </w:r>
          </w:p>
          <w:p w14:paraId="05798493" w14:textId="77777777" w:rsidR="00264F91" w:rsidRDefault="00000000">
            <w:pPr>
              <w:pStyle w:val="T4dispositie"/>
              <w:rPr>
                <w:lang w:val="fr-FR"/>
              </w:rPr>
            </w:pPr>
            <w:r>
              <w:rPr>
                <w:lang w:val="fr-FR"/>
              </w:rPr>
              <w:t>2</w:t>
            </w:r>
          </w:p>
          <w:p w14:paraId="21DFAD15" w14:textId="77777777" w:rsidR="00264F91" w:rsidRDefault="00000000">
            <w:pPr>
              <w:pStyle w:val="T4dispositie"/>
              <w:rPr>
                <w:lang w:val="fr-FR"/>
              </w:rPr>
            </w:pPr>
            <w:r>
              <w:rPr>
                <w:lang w:val="fr-FR"/>
              </w:rPr>
              <w:t>1 1/3</w:t>
            </w:r>
          </w:p>
          <w:p w14:paraId="1CFFC284" w14:textId="77777777" w:rsidR="00264F91" w:rsidRDefault="00000000">
            <w:pPr>
              <w:pStyle w:val="T4dispositie"/>
              <w:rPr>
                <w:lang w:val="fr-FR"/>
              </w:rPr>
            </w:pPr>
            <w:r>
              <w:rPr>
                <w:lang w:val="fr-FR"/>
              </w:rPr>
              <w:t>1 1/3</w:t>
            </w:r>
          </w:p>
        </w:tc>
        <w:tc>
          <w:tcPr>
            <w:tcW w:w="729" w:type="dxa"/>
          </w:tcPr>
          <w:p w14:paraId="1AD60B29" w14:textId="77777777" w:rsidR="00264F91" w:rsidRDefault="00000000">
            <w:pPr>
              <w:pStyle w:val="T4dispositie"/>
              <w:rPr>
                <w:lang w:val="fr-FR"/>
              </w:rPr>
            </w:pPr>
            <w:r>
              <w:rPr>
                <w:lang w:val="fr-FR"/>
              </w:rPr>
              <w:t>b</w:t>
            </w:r>
            <w:r>
              <w:rPr>
                <w:vertAlign w:val="superscript"/>
                <w:lang w:val="fr-FR"/>
              </w:rPr>
              <w:t>2</w:t>
            </w:r>
          </w:p>
          <w:p w14:paraId="2076E921" w14:textId="77777777" w:rsidR="00264F91" w:rsidRDefault="00000000">
            <w:pPr>
              <w:pStyle w:val="T4dispositie"/>
              <w:rPr>
                <w:lang w:val="fr-FR"/>
              </w:rPr>
            </w:pPr>
            <w:r>
              <w:rPr>
                <w:lang w:val="fr-FR"/>
              </w:rPr>
              <w:t>4</w:t>
            </w:r>
          </w:p>
          <w:p w14:paraId="0CDA6A89" w14:textId="77777777" w:rsidR="00264F91" w:rsidRDefault="00000000">
            <w:pPr>
              <w:pStyle w:val="T4dispositie"/>
              <w:rPr>
                <w:lang w:val="fr-FR"/>
              </w:rPr>
            </w:pPr>
            <w:r>
              <w:rPr>
                <w:lang w:val="fr-FR"/>
              </w:rPr>
              <w:t>2 2/3</w:t>
            </w:r>
          </w:p>
          <w:p w14:paraId="3235D18D" w14:textId="77777777" w:rsidR="00264F91" w:rsidRDefault="00000000">
            <w:pPr>
              <w:pStyle w:val="T4dispositie"/>
              <w:rPr>
                <w:lang w:val="fr-FR"/>
              </w:rPr>
            </w:pPr>
            <w:r>
              <w:rPr>
                <w:lang w:val="fr-FR"/>
              </w:rPr>
              <w:t>2</w:t>
            </w:r>
          </w:p>
          <w:p w14:paraId="55B4E883" w14:textId="77777777" w:rsidR="00264F91" w:rsidRDefault="00000000">
            <w:pPr>
              <w:pStyle w:val="T4dispositie"/>
              <w:rPr>
                <w:lang w:val="fr-FR"/>
              </w:rPr>
            </w:pPr>
            <w:r>
              <w:rPr>
                <w:lang w:val="fr-FR"/>
              </w:rPr>
              <w:t>1 1/3</w:t>
            </w:r>
          </w:p>
        </w:tc>
      </w:tr>
    </w:tbl>
    <w:p w14:paraId="39C90CC8" w14:textId="77777777" w:rsidR="00264F91" w:rsidRDefault="00264F91">
      <w:pPr>
        <w:pStyle w:val="T1"/>
        <w:rPr>
          <w:szCs w:val="24"/>
          <w:lang w:val="fr-FR"/>
        </w:rPr>
      </w:pPr>
    </w:p>
    <w:p w14:paraId="70FC2520" w14:textId="77777777" w:rsidR="00264F91" w:rsidRDefault="00000000">
      <w:pPr>
        <w:pStyle w:val="T1"/>
        <w:rPr>
          <w:szCs w:val="24"/>
          <w:lang w:val="fr-FR"/>
        </w:rPr>
      </w:pPr>
      <w:proofErr w:type="spellStart"/>
      <w:r>
        <w:rPr>
          <w:szCs w:val="24"/>
          <w:lang w:val="fr-FR"/>
        </w:rPr>
        <w:t>Sesquialtera</w:t>
      </w:r>
      <w:proofErr w:type="spellEnd"/>
      <w:r>
        <w:rPr>
          <w:szCs w:val="24"/>
          <w:lang w:val="fr-FR"/>
        </w:rPr>
        <w:t xml:space="preserve"> RP   g   </w:t>
      </w:r>
      <w:r>
        <w:rPr>
          <w:sz w:val="20"/>
          <w:lang w:val="fr-FR"/>
        </w:rPr>
        <w:t>2 2/3 - 1 3/5</w:t>
      </w:r>
    </w:p>
    <w:p w14:paraId="14293FFA" w14:textId="77777777" w:rsidR="00264F91" w:rsidRDefault="00264F91">
      <w:pPr>
        <w:pStyle w:val="T1"/>
        <w:rPr>
          <w:szCs w:val="24"/>
          <w:lang w:val="fr-FR"/>
        </w:rPr>
      </w:pPr>
    </w:p>
    <w:tbl>
      <w:tblPr>
        <w:tblW w:w="6394" w:type="dxa"/>
        <w:tblInd w:w="-70" w:type="dxa"/>
        <w:tblLayout w:type="fixed"/>
        <w:tblCellMar>
          <w:left w:w="70" w:type="dxa"/>
          <w:right w:w="70" w:type="dxa"/>
        </w:tblCellMar>
        <w:tblLook w:val="04A0" w:firstRow="1" w:lastRow="0" w:firstColumn="1" w:lastColumn="0" w:noHBand="0" w:noVBand="1"/>
      </w:tblPr>
      <w:tblGrid>
        <w:gridCol w:w="1357"/>
        <w:gridCol w:w="718"/>
        <w:gridCol w:w="718"/>
        <w:gridCol w:w="718"/>
        <w:gridCol w:w="718"/>
        <w:gridCol w:w="718"/>
        <w:gridCol w:w="718"/>
        <w:gridCol w:w="729"/>
      </w:tblGrid>
      <w:tr w:rsidR="00264F91" w14:paraId="217DB57F" w14:textId="77777777">
        <w:tc>
          <w:tcPr>
            <w:tcW w:w="1357" w:type="dxa"/>
          </w:tcPr>
          <w:p w14:paraId="0D881D56" w14:textId="77777777" w:rsidR="00264F91" w:rsidRDefault="00000000">
            <w:pPr>
              <w:pStyle w:val="T1"/>
              <w:rPr>
                <w:szCs w:val="24"/>
                <w:lang w:val="fr-FR"/>
              </w:rPr>
            </w:pPr>
            <w:proofErr w:type="spellStart"/>
            <w:r>
              <w:rPr>
                <w:szCs w:val="24"/>
                <w:lang w:val="fr-FR"/>
              </w:rPr>
              <w:t>Cymbel</w:t>
            </w:r>
            <w:proofErr w:type="spellEnd"/>
            <w:r>
              <w:rPr>
                <w:szCs w:val="24"/>
                <w:lang w:val="fr-FR"/>
              </w:rPr>
              <w:t xml:space="preserve"> BW</w:t>
            </w:r>
          </w:p>
        </w:tc>
        <w:tc>
          <w:tcPr>
            <w:tcW w:w="718" w:type="dxa"/>
          </w:tcPr>
          <w:p w14:paraId="39DA129B" w14:textId="77777777" w:rsidR="00264F91" w:rsidRDefault="00000000">
            <w:pPr>
              <w:pStyle w:val="T4dispositie"/>
              <w:rPr>
                <w:lang w:val="fr-FR"/>
              </w:rPr>
            </w:pPr>
            <w:r>
              <w:rPr>
                <w:lang w:val="fr-FR"/>
              </w:rPr>
              <w:t>C</w:t>
            </w:r>
          </w:p>
          <w:p w14:paraId="7E089E25" w14:textId="77777777" w:rsidR="00264F91" w:rsidRDefault="00000000">
            <w:pPr>
              <w:pStyle w:val="T4dispositie"/>
              <w:rPr>
                <w:lang w:val="fr-FR"/>
              </w:rPr>
            </w:pPr>
            <w:r>
              <w:rPr>
                <w:lang w:val="fr-FR"/>
              </w:rPr>
              <w:t>1/3</w:t>
            </w:r>
          </w:p>
          <w:p w14:paraId="2BA7E97A" w14:textId="77777777" w:rsidR="00264F91" w:rsidRDefault="00000000">
            <w:pPr>
              <w:pStyle w:val="T4dispositie"/>
              <w:rPr>
                <w:lang w:val="fr-FR"/>
              </w:rPr>
            </w:pPr>
            <w:r>
              <w:rPr>
                <w:lang w:val="fr-FR"/>
              </w:rPr>
              <w:t>1/8</w:t>
            </w:r>
          </w:p>
        </w:tc>
        <w:tc>
          <w:tcPr>
            <w:tcW w:w="718" w:type="dxa"/>
          </w:tcPr>
          <w:p w14:paraId="63B4C6DC" w14:textId="77777777" w:rsidR="00264F91" w:rsidRDefault="00000000">
            <w:pPr>
              <w:pStyle w:val="T4dispositie"/>
              <w:rPr>
                <w:lang w:val="fr-FR"/>
              </w:rPr>
            </w:pPr>
            <w:r>
              <w:rPr>
                <w:lang w:val="fr-FR"/>
              </w:rPr>
              <w:t>cis</w:t>
            </w:r>
          </w:p>
          <w:p w14:paraId="293DC216" w14:textId="77777777" w:rsidR="00264F91" w:rsidRDefault="00000000">
            <w:pPr>
              <w:pStyle w:val="T4dispositie"/>
              <w:rPr>
                <w:lang w:val="fr-FR"/>
              </w:rPr>
            </w:pPr>
            <w:r>
              <w:rPr>
                <w:lang w:val="fr-FR"/>
              </w:rPr>
              <w:t>2/3</w:t>
            </w:r>
          </w:p>
          <w:p w14:paraId="414B8981" w14:textId="77777777" w:rsidR="00264F91" w:rsidRDefault="00000000">
            <w:pPr>
              <w:pStyle w:val="T4dispositie"/>
              <w:rPr>
                <w:lang w:val="fr-FR"/>
              </w:rPr>
            </w:pPr>
            <w:r>
              <w:rPr>
                <w:lang w:val="fr-FR"/>
              </w:rPr>
              <w:t>1/4</w:t>
            </w:r>
          </w:p>
        </w:tc>
        <w:tc>
          <w:tcPr>
            <w:tcW w:w="718" w:type="dxa"/>
          </w:tcPr>
          <w:p w14:paraId="09E6E698" w14:textId="77777777" w:rsidR="00264F91" w:rsidRDefault="00000000">
            <w:pPr>
              <w:pStyle w:val="T4dispositie"/>
            </w:pPr>
            <w:r>
              <w:rPr>
                <w:lang w:val="fr-FR"/>
              </w:rPr>
              <w:t>cis</w:t>
            </w:r>
            <w:r>
              <w:rPr>
                <w:vertAlign w:val="superscript"/>
                <w:lang w:val="fr-FR"/>
              </w:rPr>
              <w:t>1</w:t>
            </w:r>
          </w:p>
          <w:p w14:paraId="7A2908B1" w14:textId="77777777" w:rsidR="00264F91" w:rsidRDefault="00000000">
            <w:pPr>
              <w:pStyle w:val="T4dispositie"/>
              <w:rPr>
                <w:lang w:val="fr-FR"/>
              </w:rPr>
            </w:pPr>
            <w:r>
              <w:rPr>
                <w:lang w:val="fr-FR"/>
              </w:rPr>
              <w:t>1</w:t>
            </w:r>
          </w:p>
          <w:p w14:paraId="133F6657" w14:textId="77777777" w:rsidR="00264F91" w:rsidRDefault="00000000">
            <w:pPr>
              <w:pStyle w:val="T4dispositie"/>
              <w:rPr>
                <w:lang w:val="fr-FR"/>
              </w:rPr>
            </w:pPr>
            <w:r>
              <w:rPr>
                <w:lang w:val="fr-FR"/>
              </w:rPr>
              <w:t>2/3</w:t>
            </w:r>
          </w:p>
        </w:tc>
        <w:tc>
          <w:tcPr>
            <w:tcW w:w="718" w:type="dxa"/>
          </w:tcPr>
          <w:p w14:paraId="0245CAC9" w14:textId="77777777" w:rsidR="00264F91" w:rsidRDefault="00000000">
            <w:pPr>
              <w:pStyle w:val="T4dispositie"/>
            </w:pPr>
            <w:r>
              <w:rPr>
                <w:lang w:val="fr-FR"/>
              </w:rPr>
              <w:t>fis</w:t>
            </w:r>
            <w:r>
              <w:rPr>
                <w:vertAlign w:val="superscript"/>
                <w:lang w:val="fr-FR"/>
              </w:rPr>
              <w:t>1</w:t>
            </w:r>
          </w:p>
          <w:p w14:paraId="4A8136D1" w14:textId="77777777" w:rsidR="00264F91" w:rsidRDefault="00000000">
            <w:pPr>
              <w:pStyle w:val="T4dispositie"/>
              <w:rPr>
                <w:lang w:val="fr-FR"/>
              </w:rPr>
            </w:pPr>
            <w:r>
              <w:rPr>
                <w:lang w:val="fr-FR"/>
              </w:rPr>
              <w:t>1 1/3</w:t>
            </w:r>
          </w:p>
          <w:p w14:paraId="5A20D9CD" w14:textId="77777777" w:rsidR="00264F91" w:rsidRDefault="00000000">
            <w:pPr>
              <w:pStyle w:val="T4dispositie"/>
              <w:rPr>
                <w:lang w:val="fr-FR"/>
              </w:rPr>
            </w:pPr>
            <w:r>
              <w:rPr>
                <w:lang w:val="fr-FR"/>
              </w:rPr>
              <w:t>1/2</w:t>
            </w:r>
          </w:p>
        </w:tc>
        <w:tc>
          <w:tcPr>
            <w:tcW w:w="718" w:type="dxa"/>
          </w:tcPr>
          <w:p w14:paraId="39507134" w14:textId="77777777" w:rsidR="00264F91" w:rsidRDefault="00000000">
            <w:pPr>
              <w:pStyle w:val="T4dispositie"/>
            </w:pPr>
            <w:r>
              <w:rPr>
                <w:lang w:val="fr-FR"/>
              </w:rPr>
              <w:t>cis</w:t>
            </w:r>
            <w:r>
              <w:rPr>
                <w:vertAlign w:val="superscript"/>
                <w:lang w:val="fr-FR"/>
              </w:rPr>
              <w:t>2</w:t>
            </w:r>
          </w:p>
          <w:p w14:paraId="5E13A8A9" w14:textId="77777777" w:rsidR="00264F91" w:rsidRDefault="00000000">
            <w:pPr>
              <w:pStyle w:val="T4dispositie"/>
              <w:rPr>
                <w:lang w:val="fr-FR"/>
              </w:rPr>
            </w:pPr>
            <w:r>
              <w:rPr>
                <w:lang w:val="fr-FR"/>
              </w:rPr>
              <w:t>1 1/3</w:t>
            </w:r>
          </w:p>
          <w:p w14:paraId="333A5441" w14:textId="77777777" w:rsidR="00264F91" w:rsidRDefault="00000000">
            <w:pPr>
              <w:pStyle w:val="T4dispositie"/>
              <w:rPr>
                <w:lang w:val="fr-FR"/>
              </w:rPr>
            </w:pPr>
            <w:r>
              <w:rPr>
                <w:lang w:val="fr-FR"/>
              </w:rPr>
              <w:t>2/3</w:t>
            </w:r>
          </w:p>
        </w:tc>
        <w:tc>
          <w:tcPr>
            <w:tcW w:w="718" w:type="dxa"/>
          </w:tcPr>
          <w:p w14:paraId="5FBF1AED" w14:textId="77777777" w:rsidR="00264F91" w:rsidRDefault="00000000">
            <w:pPr>
              <w:pStyle w:val="T4dispositie"/>
              <w:rPr>
                <w:lang w:val="fr-FR"/>
              </w:rPr>
            </w:pPr>
            <w:r>
              <w:rPr>
                <w:lang w:val="fr-FR"/>
              </w:rPr>
              <w:t>gis</w:t>
            </w:r>
            <w:r>
              <w:rPr>
                <w:vertAlign w:val="superscript"/>
                <w:lang w:val="fr-FR"/>
              </w:rPr>
              <w:t>2</w:t>
            </w:r>
          </w:p>
          <w:p w14:paraId="4178E3B8" w14:textId="77777777" w:rsidR="00264F91" w:rsidRDefault="00000000">
            <w:pPr>
              <w:pStyle w:val="T4dispositie"/>
              <w:rPr>
                <w:lang w:val="fr-FR"/>
              </w:rPr>
            </w:pPr>
            <w:r>
              <w:rPr>
                <w:lang w:val="fr-FR"/>
              </w:rPr>
              <w:t>1 1/3</w:t>
            </w:r>
          </w:p>
          <w:p w14:paraId="55C4D9B7" w14:textId="77777777" w:rsidR="00264F91" w:rsidRDefault="00000000">
            <w:pPr>
              <w:pStyle w:val="T4dispositie"/>
              <w:rPr>
                <w:lang w:val="fr-FR"/>
              </w:rPr>
            </w:pPr>
            <w:r>
              <w:rPr>
                <w:lang w:val="fr-FR"/>
              </w:rPr>
              <w:t>1</w:t>
            </w:r>
          </w:p>
        </w:tc>
        <w:tc>
          <w:tcPr>
            <w:tcW w:w="729" w:type="dxa"/>
          </w:tcPr>
          <w:p w14:paraId="7BE13371" w14:textId="77777777" w:rsidR="00264F91" w:rsidRDefault="00000000">
            <w:pPr>
              <w:pStyle w:val="T4dispositie"/>
              <w:rPr>
                <w:lang w:val="fr-FR"/>
              </w:rPr>
            </w:pPr>
            <w:r>
              <w:rPr>
                <w:lang w:val="fr-FR"/>
              </w:rPr>
              <w:t>cis</w:t>
            </w:r>
            <w:r>
              <w:rPr>
                <w:vertAlign w:val="superscript"/>
                <w:lang w:val="fr-FR"/>
              </w:rPr>
              <w:t>3</w:t>
            </w:r>
          </w:p>
          <w:p w14:paraId="097F80D2" w14:textId="77777777" w:rsidR="00264F91" w:rsidRDefault="00000000">
            <w:pPr>
              <w:pStyle w:val="T4dispositie"/>
              <w:rPr>
                <w:lang w:val="nl-NL"/>
              </w:rPr>
            </w:pPr>
            <w:r>
              <w:rPr>
                <w:lang w:val="nl-NL"/>
              </w:rPr>
              <w:t>1 1/3</w:t>
            </w:r>
          </w:p>
          <w:p w14:paraId="7B7DBB0C" w14:textId="77777777" w:rsidR="00264F91" w:rsidRDefault="00000000">
            <w:pPr>
              <w:pStyle w:val="T4dispositie"/>
              <w:rPr>
                <w:lang w:val="nl-NL"/>
              </w:rPr>
            </w:pPr>
            <w:r>
              <w:rPr>
                <w:lang w:val="nl-NL"/>
              </w:rPr>
              <w:t>1 1/3</w:t>
            </w:r>
          </w:p>
        </w:tc>
      </w:tr>
    </w:tbl>
    <w:p w14:paraId="6EA87F9B" w14:textId="77777777" w:rsidR="00264F91" w:rsidRDefault="00264F91">
      <w:pPr>
        <w:pStyle w:val="T1"/>
        <w:rPr>
          <w:szCs w:val="24"/>
          <w:lang w:val="nl-NL"/>
        </w:rPr>
      </w:pPr>
    </w:p>
    <w:tbl>
      <w:tblPr>
        <w:tblW w:w="2149" w:type="dxa"/>
        <w:tblInd w:w="-70" w:type="dxa"/>
        <w:tblLayout w:type="fixed"/>
        <w:tblCellMar>
          <w:left w:w="70" w:type="dxa"/>
          <w:right w:w="70" w:type="dxa"/>
        </w:tblCellMar>
        <w:tblLook w:val="04A0" w:firstRow="1" w:lastRow="0" w:firstColumn="1" w:lastColumn="0" w:noHBand="0" w:noVBand="1"/>
      </w:tblPr>
      <w:tblGrid>
        <w:gridCol w:w="1431"/>
        <w:gridCol w:w="718"/>
      </w:tblGrid>
      <w:tr w:rsidR="00264F91" w14:paraId="496AE342" w14:textId="77777777">
        <w:tc>
          <w:tcPr>
            <w:tcW w:w="1431" w:type="dxa"/>
          </w:tcPr>
          <w:p w14:paraId="51345F89" w14:textId="77777777" w:rsidR="00264F91" w:rsidRDefault="00000000">
            <w:pPr>
              <w:pStyle w:val="T1"/>
              <w:rPr>
                <w:szCs w:val="24"/>
                <w:lang w:val="nl-NL"/>
              </w:rPr>
            </w:pPr>
            <w:r>
              <w:rPr>
                <w:szCs w:val="24"/>
                <w:lang w:val="nl-NL"/>
              </w:rPr>
              <w:t xml:space="preserve">Mixtuur </w:t>
            </w:r>
            <w:proofErr w:type="spellStart"/>
            <w:r>
              <w:rPr>
                <w:szCs w:val="24"/>
                <w:lang w:val="nl-NL"/>
              </w:rPr>
              <w:t>Ped</w:t>
            </w:r>
            <w:proofErr w:type="spellEnd"/>
          </w:p>
        </w:tc>
        <w:tc>
          <w:tcPr>
            <w:tcW w:w="718" w:type="dxa"/>
          </w:tcPr>
          <w:p w14:paraId="6141D8EB" w14:textId="77777777" w:rsidR="00264F91" w:rsidRDefault="00000000">
            <w:pPr>
              <w:pStyle w:val="T4dispositie"/>
              <w:rPr>
                <w:lang w:val="nl-NL"/>
              </w:rPr>
            </w:pPr>
            <w:r>
              <w:rPr>
                <w:lang w:val="nl-NL"/>
              </w:rPr>
              <w:t>C</w:t>
            </w:r>
          </w:p>
          <w:p w14:paraId="362B9A85" w14:textId="77777777" w:rsidR="00264F91" w:rsidRDefault="00000000">
            <w:pPr>
              <w:pStyle w:val="T4dispositie"/>
              <w:rPr>
                <w:lang w:val="nl-NL"/>
              </w:rPr>
            </w:pPr>
            <w:r>
              <w:rPr>
                <w:lang w:val="nl-NL"/>
              </w:rPr>
              <w:t>2 2/3</w:t>
            </w:r>
          </w:p>
          <w:p w14:paraId="41D3B06A" w14:textId="77777777" w:rsidR="00264F91" w:rsidRDefault="00000000">
            <w:pPr>
              <w:pStyle w:val="T4dispositie"/>
              <w:rPr>
                <w:lang w:val="nl-NL"/>
              </w:rPr>
            </w:pPr>
            <w:r>
              <w:rPr>
                <w:lang w:val="nl-NL"/>
              </w:rPr>
              <w:t>2</w:t>
            </w:r>
          </w:p>
          <w:p w14:paraId="7123B303" w14:textId="77777777" w:rsidR="00264F91" w:rsidRDefault="00000000">
            <w:pPr>
              <w:pStyle w:val="T4dispositie"/>
              <w:rPr>
                <w:lang w:val="nl-NL"/>
              </w:rPr>
            </w:pPr>
            <w:r>
              <w:rPr>
                <w:lang w:val="nl-NL"/>
              </w:rPr>
              <w:t>1 1/3</w:t>
            </w:r>
          </w:p>
          <w:p w14:paraId="0197787F" w14:textId="77777777" w:rsidR="00264F91" w:rsidRDefault="00000000">
            <w:pPr>
              <w:pStyle w:val="T4dispositie"/>
              <w:rPr>
                <w:lang w:val="nl-NL"/>
              </w:rPr>
            </w:pPr>
            <w:r>
              <w:rPr>
                <w:lang w:val="nl-NL"/>
              </w:rPr>
              <w:t>1</w:t>
            </w:r>
          </w:p>
          <w:p w14:paraId="2AF66419" w14:textId="77777777" w:rsidR="00264F91" w:rsidRDefault="00000000">
            <w:pPr>
              <w:pStyle w:val="T4dispositie"/>
              <w:rPr>
                <w:lang w:val="nl-NL"/>
              </w:rPr>
            </w:pPr>
            <w:r>
              <w:rPr>
                <w:lang w:val="nl-NL"/>
              </w:rPr>
              <w:t>1/2</w:t>
            </w:r>
          </w:p>
        </w:tc>
      </w:tr>
    </w:tbl>
    <w:p w14:paraId="249D2798" w14:textId="77777777" w:rsidR="00264F91" w:rsidRDefault="00264F91">
      <w:pPr>
        <w:pStyle w:val="T1"/>
        <w:rPr>
          <w:szCs w:val="24"/>
          <w:lang w:val="nl-NL"/>
        </w:rPr>
      </w:pPr>
    </w:p>
    <w:p w14:paraId="3C04AE76" w14:textId="77777777" w:rsidR="00264F91" w:rsidRDefault="00000000">
      <w:pPr>
        <w:pStyle w:val="T1"/>
        <w:rPr>
          <w:szCs w:val="24"/>
          <w:lang w:val="nl-NL"/>
        </w:rPr>
      </w:pPr>
      <w:r>
        <w:rPr>
          <w:szCs w:val="24"/>
          <w:lang w:val="nl-NL"/>
        </w:rPr>
        <w:t>Toonhoogte</w:t>
      </w:r>
    </w:p>
    <w:p w14:paraId="1AA5C035" w14:textId="77777777" w:rsidR="00264F91" w:rsidRDefault="00000000">
      <w:pPr>
        <w:pStyle w:val="T1"/>
      </w:pPr>
      <w:r>
        <w:rPr>
          <w:szCs w:val="24"/>
          <w:lang w:val="nl-NL"/>
        </w:rPr>
        <w:t>a</w:t>
      </w:r>
      <w:r>
        <w:rPr>
          <w:szCs w:val="24"/>
          <w:vertAlign w:val="superscript"/>
          <w:lang w:val="nl-NL"/>
        </w:rPr>
        <w:t>1</w:t>
      </w:r>
      <w:r>
        <w:rPr>
          <w:szCs w:val="24"/>
          <w:lang w:val="nl-NL"/>
        </w:rPr>
        <w:t xml:space="preserve"> = 440 Hz</w:t>
      </w:r>
    </w:p>
    <w:p w14:paraId="63CB74D6" w14:textId="77777777" w:rsidR="00264F91" w:rsidRDefault="00000000">
      <w:pPr>
        <w:pStyle w:val="T1"/>
        <w:rPr>
          <w:szCs w:val="24"/>
          <w:lang w:val="nl-NL"/>
        </w:rPr>
      </w:pPr>
      <w:r>
        <w:rPr>
          <w:szCs w:val="24"/>
          <w:lang w:val="nl-NL"/>
        </w:rPr>
        <w:t>Temperatuur</w:t>
      </w:r>
    </w:p>
    <w:p w14:paraId="0F4E2FCE" w14:textId="77777777" w:rsidR="00264F91" w:rsidRDefault="00000000">
      <w:pPr>
        <w:pStyle w:val="T1"/>
        <w:rPr>
          <w:szCs w:val="24"/>
          <w:lang w:val="nl-NL"/>
        </w:rPr>
      </w:pPr>
      <w:r>
        <w:rPr>
          <w:szCs w:val="24"/>
          <w:lang w:val="nl-NL"/>
        </w:rPr>
        <w:t>gelijkzwevend</w:t>
      </w:r>
    </w:p>
    <w:p w14:paraId="458CA131" w14:textId="77777777" w:rsidR="00264F91" w:rsidRDefault="00264F91">
      <w:pPr>
        <w:pStyle w:val="T1"/>
        <w:rPr>
          <w:szCs w:val="24"/>
          <w:lang w:val="nl-NL"/>
        </w:rPr>
      </w:pPr>
    </w:p>
    <w:p w14:paraId="3F10A6D9" w14:textId="77777777" w:rsidR="00264F91" w:rsidRDefault="00000000">
      <w:pPr>
        <w:pStyle w:val="T1"/>
        <w:rPr>
          <w:szCs w:val="24"/>
          <w:lang w:val="nl-NL"/>
        </w:rPr>
      </w:pPr>
      <w:r>
        <w:rPr>
          <w:szCs w:val="24"/>
          <w:lang w:val="nl-NL"/>
        </w:rPr>
        <w:t>Manuaalomvang</w:t>
      </w:r>
    </w:p>
    <w:p w14:paraId="7CDDA8B2" w14:textId="77777777" w:rsidR="00264F91" w:rsidRDefault="00000000">
      <w:pPr>
        <w:pStyle w:val="T1"/>
      </w:pPr>
      <w:r>
        <w:rPr>
          <w:szCs w:val="24"/>
          <w:lang w:val="nl-NL"/>
        </w:rPr>
        <w:t>C-f</w:t>
      </w:r>
      <w:r>
        <w:rPr>
          <w:szCs w:val="24"/>
          <w:vertAlign w:val="superscript"/>
          <w:lang w:val="nl-NL"/>
        </w:rPr>
        <w:t>3</w:t>
      </w:r>
    </w:p>
    <w:p w14:paraId="5E9DBB02" w14:textId="77777777" w:rsidR="00264F91" w:rsidRDefault="00000000">
      <w:pPr>
        <w:pStyle w:val="T1"/>
        <w:rPr>
          <w:szCs w:val="24"/>
          <w:lang w:val="nl-NL"/>
        </w:rPr>
      </w:pPr>
      <w:r>
        <w:rPr>
          <w:szCs w:val="24"/>
          <w:lang w:val="nl-NL"/>
        </w:rPr>
        <w:t>Pedaalomvang</w:t>
      </w:r>
    </w:p>
    <w:p w14:paraId="641C2FCA" w14:textId="77777777" w:rsidR="00264F91" w:rsidRDefault="00000000">
      <w:pPr>
        <w:pStyle w:val="T1"/>
      </w:pPr>
      <w:r>
        <w:rPr>
          <w:szCs w:val="24"/>
          <w:lang w:val="nl-NL"/>
        </w:rPr>
        <w:t>C-f</w:t>
      </w:r>
      <w:r>
        <w:rPr>
          <w:szCs w:val="24"/>
          <w:vertAlign w:val="superscript"/>
          <w:lang w:val="nl-NL"/>
        </w:rPr>
        <w:t>1</w:t>
      </w:r>
    </w:p>
    <w:p w14:paraId="28624016" w14:textId="77777777" w:rsidR="00264F91" w:rsidRDefault="00264F91">
      <w:pPr>
        <w:pStyle w:val="T1"/>
        <w:rPr>
          <w:szCs w:val="24"/>
          <w:vertAlign w:val="superscript"/>
          <w:lang w:val="nl-NL"/>
        </w:rPr>
      </w:pPr>
    </w:p>
    <w:p w14:paraId="5C414E74" w14:textId="77777777" w:rsidR="00264F91" w:rsidRDefault="00000000">
      <w:pPr>
        <w:pStyle w:val="T1"/>
        <w:rPr>
          <w:szCs w:val="24"/>
          <w:lang w:val="nl-NL"/>
        </w:rPr>
      </w:pPr>
      <w:r>
        <w:rPr>
          <w:szCs w:val="24"/>
          <w:lang w:val="nl-NL"/>
        </w:rPr>
        <w:t>Windvoorziening</w:t>
      </w:r>
    </w:p>
    <w:p w14:paraId="506B9666" w14:textId="77777777" w:rsidR="00264F91" w:rsidRDefault="00000000">
      <w:pPr>
        <w:pStyle w:val="T1"/>
        <w:rPr>
          <w:szCs w:val="24"/>
          <w:lang w:val="nl-NL"/>
        </w:rPr>
      </w:pPr>
      <w:r>
        <w:rPr>
          <w:szCs w:val="24"/>
          <w:lang w:val="nl-NL"/>
        </w:rPr>
        <w:t>ventilator met regulateurbalgen</w:t>
      </w:r>
    </w:p>
    <w:p w14:paraId="4A75B43A" w14:textId="52435531" w:rsidR="00264F91" w:rsidRDefault="00000000">
      <w:pPr>
        <w:pStyle w:val="T1"/>
        <w:rPr>
          <w:szCs w:val="24"/>
          <w:lang w:val="nl-NL"/>
        </w:rPr>
      </w:pPr>
      <w:r>
        <w:rPr>
          <w:szCs w:val="24"/>
          <w:lang w:val="nl-NL"/>
        </w:rPr>
        <w:t>Winddruk</w:t>
      </w:r>
    </w:p>
    <w:p w14:paraId="208FE180" w14:textId="77777777" w:rsidR="00264F91" w:rsidRDefault="00000000">
      <w:pPr>
        <w:pStyle w:val="T1"/>
        <w:rPr>
          <w:szCs w:val="24"/>
          <w:lang w:val="nl-NL"/>
        </w:rPr>
      </w:pPr>
      <w:r>
        <w:rPr>
          <w:szCs w:val="24"/>
          <w:lang w:val="nl-NL"/>
        </w:rPr>
        <w:t xml:space="preserve">HW, RP en BW 65 mm, </w:t>
      </w:r>
      <w:proofErr w:type="spellStart"/>
      <w:r>
        <w:rPr>
          <w:szCs w:val="24"/>
          <w:lang w:val="nl-NL"/>
        </w:rPr>
        <w:t>Ped</w:t>
      </w:r>
      <w:proofErr w:type="spellEnd"/>
      <w:r>
        <w:rPr>
          <w:szCs w:val="24"/>
          <w:lang w:val="nl-NL"/>
        </w:rPr>
        <w:t xml:space="preserve"> 70 mm</w:t>
      </w:r>
    </w:p>
    <w:p w14:paraId="4ACAA977" w14:textId="77777777" w:rsidR="00264F91" w:rsidRDefault="00264F91">
      <w:pPr>
        <w:pStyle w:val="T1"/>
        <w:rPr>
          <w:szCs w:val="24"/>
          <w:lang w:val="nl-NL"/>
        </w:rPr>
      </w:pPr>
    </w:p>
    <w:p w14:paraId="5BD41C63" w14:textId="77777777" w:rsidR="00264F91" w:rsidRDefault="00000000">
      <w:pPr>
        <w:pStyle w:val="T1"/>
        <w:rPr>
          <w:szCs w:val="24"/>
          <w:lang w:val="nl-NL"/>
        </w:rPr>
      </w:pPr>
      <w:r>
        <w:rPr>
          <w:szCs w:val="24"/>
          <w:lang w:val="nl-NL"/>
        </w:rPr>
        <w:t>Plaats klaviatuur</w:t>
      </w:r>
    </w:p>
    <w:p w14:paraId="7351D9DA" w14:textId="77777777" w:rsidR="00264F91" w:rsidRDefault="00000000">
      <w:pPr>
        <w:pStyle w:val="T1"/>
        <w:rPr>
          <w:szCs w:val="24"/>
          <w:lang w:val="nl-NL"/>
        </w:rPr>
      </w:pPr>
      <w:r>
        <w:rPr>
          <w:szCs w:val="24"/>
          <w:lang w:val="nl-NL"/>
        </w:rPr>
        <w:t>voorzijde hoofdkas</w:t>
      </w:r>
    </w:p>
    <w:p w14:paraId="261F82DF" w14:textId="77777777" w:rsidR="00264F91" w:rsidRDefault="00264F91">
      <w:pPr>
        <w:pStyle w:val="T1"/>
        <w:rPr>
          <w:szCs w:val="24"/>
          <w:lang w:val="nl-NL"/>
        </w:rPr>
      </w:pPr>
    </w:p>
    <w:p w14:paraId="21EC7676" w14:textId="77777777" w:rsidR="00264F91" w:rsidRDefault="00000000">
      <w:pPr>
        <w:pStyle w:val="Heading2"/>
        <w:tabs>
          <w:tab w:val="left" w:pos="0"/>
        </w:tabs>
        <w:rPr>
          <w:i w:val="0"/>
          <w:iCs/>
        </w:rPr>
      </w:pPr>
      <w:r>
        <w:rPr>
          <w:i w:val="0"/>
          <w:iCs/>
        </w:rPr>
        <w:t>Bijzonderheden</w:t>
      </w:r>
    </w:p>
    <w:p w14:paraId="0789515B" w14:textId="77777777" w:rsidR="00264F91" w:rsidRDefault="00264F91">
      <w:pPr>
        <w:pStyle w:val="T1"/>
        <w:jc w:val="left"/>
        <w:rPr>
          <w:i/>
          <w:iCs/>
          <w:lang w:val="nl-NL"/>
        </w:rPr>
      </w:pPr>
    </w:p>
    <w:p w14:paraId="3A02C449" w14:textId="77777777" w:rsidR="00264F91" w:rsidRDefault="00000000">
      <w:pPr>
        <w:pStyle w:val="T1"/>
        <w:jc w:val="left"/>
        <w:rPr>
          <w:lang w:val="nl-NL"/>
        </w:rPr>
      </w:pPr>
      <w:r>
        <w:rPr>
          <w:lang w:val="nl-NL"/>
        </w:rPr>
        <w:t xml:space="preserve">Het orgel werd op 23 januari 1957 ingespeeld door Lambert </w:t>
      </w:r>
      <w:proofErr w:type="spellStart"/>
      <w:r>
        <w:rPr>
          <w:lang w:val="nl-NL"/>
        </w:rPr>
        <w:t>Erné</w:t>
      </w:r>
      <w:proofErr w:type="spellEnd"/>
      <w:r>
        <w:rPr>
          <w:lang w:val="nl-NL"/>
        </w:rPr>
        <w:t xml:space="preserve">. Hij was niet alleen organist van de Nicolaikerk, als adviseur verbonden aan de Synodale Orgelcommissie der Ned. Herv. Kerk, en muziekregisseur bij de Nederlandse Radio Unie, maar in dit verband vooral als initiator en rector spiritus bij de totstandkoming van dit orgel betrokken. Zijn eerste contacten met Sybrand </w:t>
      </w:r>
      <w:proofErr w:type="spellStart"/>
      <w:r>
        <w:rPr>
          <w:lang w:val="nl-NL"/>
        </w:rPr>
        <w:t>Zachariassen</w:t>
      </w:r>
      <w:proofErr w:type="spellEnd"/>
      <w:r>
        <w:rPr>
          <w:lang w:val="nl-NL"/>
        </w:rPr>
        <w:t xml:space="preserve"> over een nieuw orgel dateerden reeds uit 1948. Het orgel werd vanaf 11 september 1956 in de kerk opgebouwd; vandaar ook het jaartal 1956 op het rugpositieffront. Tussen 1948 en 1956 werden in het intensieve overleg tussen </w:t>
      </w:r>
      <w:proofErr w:type="spellStart"/>
      <w:r>
        <w:rPr>
          <w:lang w:val="nl-NL"/>
        </w:rPr>
        <w:t>Erné</w:t>
      </w:r>
      <w:proofErr w:type="spellEnd"/>
      <w:r>
        <w:rPr>
          <w:lang w:val="nl-NL"/>
        </w:rPr>
        <w:t xml:space="preserve">, </w:t>
      </w:r>
      <w:proofErr w:type="spellStart"/>
      <w:r>
        <w:rPr>
          <w:lang w:val="nl-NL"/>
        </w:rPr>
        <w:t>Zachariassen</w:t>
      </w:r>
      <w:proofErr w:type="spellEnd"/>
      <w:r>
        <w:rPr>
          <w:lang w:val="nl-NL"/>
        </w:rPr>
        <w:t xml:space="preserve"> en Andersen zowel het frontontwerp als de dispositie meerdere malen gewijzigd. Het ‘Klaas-orgel’ was vanaf de bouw onderwerp van soms hevige discussies en grote meningsverschillen. De ambachtelijke kwaliteiten en de ingenieuze, compacte opstelling werden algemeen hoog gewaardeerd, maar over de klank liepen de meningen uiteen van ‘onverdraaglijk scherp’ tot ‘ongekend helder en briljant’. Voor de 'progressieve' orgelbouw in Nederland werd dit - bijzonder goed geconserveerde - orgel </w:t>
      </w:r>
      <w:proofErr w:type="spellStart"/>
      <w:r>
        <w:rPr>
          <w:lang w:val="nl-NL"/>
        </w:rPr>
        <w:t>hèt</w:t>
      </w:r>
      <w:proofErr w:type="spellEnd"/>
      <w:r>
        <w:rPr>
          <w:lang w:val="nl-NL"/>
        </w:rPr>
        <w:t xml:space="preserve"> richtsnoer.</w:t>
      </w:r>
    </w:p>
    <w:p w14:paraId="1730EF27" w14:textId="77777777" w:rsidR="00264F91" w:rsidRDefault="00000000">
      <w:pPr>
        <w:pStyle w:val="T1"/>
        <w:jc w:val="left"/>
      </w:pPr>
      <w:r>
        <w:rPr>
          <w:lang w:val="nl-NL"/>
        </w:rPr>
        <w:t>De Trompet 8' (HW) is van C-d</w:t>
      </w:r>
      <w:r>
        <w:rPr>
          <w:vertAlign w:val="superscript"/>
          <w:lang w:val="nl-NL"/>
        </w:rPr>
        <w:t>3</w:t>
      </w:r>
      <w:r>
        <w:rPr>
          <w:lang w:val="nl-NL"/>
        </w:rPr>
        <w:t xml:space="preserve"> </w:t>
      </w:r>
      <w:r>
        <w:rPr>
          <w:i/>
          <w:iCs/>
          <w:lang w:val="nl-NL"/>
        </w:rPr>
        <w:t>en chamade</w:t>
      </w:r>
      <w:r>
        <w:rPr>
          <w:lang w:val="nl-NL"/>
        </w:rPr>
        <w:t xml:space="preserve"> geplaatst. De </w:t>
      </w:r>
      <w:proofErr w:type="spellStart"/>
      <w:r>
        <w:rPr>
          <w:lang w:val="nl-NL"/>
        </w:rPr>
        <w:t>Oktav</w:t>
      </w:r>
      <w:proofErr w:type="spellEnd"/>
      <w:r>
        <w:rPr>
          <w:lang w:val="nl-NL"/>
        </w:rPr>
        <w:t> 8' (</w:t>
      </w:r>
      <w:proofErr w:type="spellStart"/>
      <w:r>
        <w:rPr>
          <w:lang w:val="nl-NL"/>
        </w:rPr>
        <w:t>Ped</w:t>
      </w:r>
      <w:proofErr w:type="spellEnd"/>
      <w:r>
        <w:rPr>
          <w:lang w:val="nl-NL"/>
        </w:rPr>
        <w:t xml:space="preserve">) is van </w:t>
      </w:r>
      <w:proofErr w:type="spellStart"/>
      <w:r>
        <w:rPr>
          <w:lang w:val="nl-NL"/>
        </w:rPr>
        <w:t>C-f</w:t>
      </w:r>
      <w:proofErr w:type="spellEnd"/>
      <w:r>
        <w:rPr>
          <w:lang w:val="nl-NL"/>
        </w:rPr>
        <w:t xml:space="preserve"> gecombineerd met de </w:t>
      </w:r>
      <w:proofErr w:type="spellStart"/>
      <w:r>
        <w:rPr>
          <w:lang w:val="nl-NL"/>
        </w:rPr>
        <w:t>Principal</w:t>
      </w:r>
      <w:proofErr w:type="spellEnd"/>
      <w:r>
        <w:rPr>
          <w:lang w:val="nl-NL"/>
        </w:rPr>
        <w:t> 16' (</w:t>
      </w:r>
      <w:proofErr w:type="spellStart"/>
      <w:r>
        <w:rPr>
          <w:lang w:val="nl-NL"/>
        </w:rPr>
        <w:t>Ped</w:t>
      </w:r>
      <w:proofErr w:type="spellEnd"/>
      <w:r>
        <w:rPr>
          <w:lang w:val="nl-NL"/>
        </w:rPr>
        <w:t xml:space="preserve">). Alle frontpijpen zijn sprekend: HW </w:t>
      </w:r>
      <w:proofErr w:type="spellStart"/>
      <w:r>
        <w:rPr>
          <w:lang w:val="nl-NL"/>
        </w:rPr>
        <w:t>Principal</w:t>
      </w:r>
      <w:proofErr w:type="spellEnd"/>
      <w:r>
        <w:rPr>
          <w:lang w:val="nl-NL"/>
        </w:rPr>
        <w:t> 8' van C-b</w:t>
      </w:r>
      <w:r>
        <w:rPr>
          <w:vertAlign w:val="superscript"/>
          <w:lang w:val="nl-NL"/>
        </w:rPr>
        <w:t>2</w:t>
      </w:r>
      <w:r>
        <w:rPr>
          <w:lang w:val="nl-NL"/>
        </w:rPr>
        <w:t xml:space="preserve">, RW </w:t>
      </w:r>
      <w:proofErr w:type="spellStart"/>
      <w:r>
        <w:rPr>
          <w:lang w:val="nl-NL"/>
        </w:rPr>
        <w:t>Principal</w:t>
      </w:r>
      <w:proofErr w:type="spellEnd"/>
      <w:r>
        <w:rPr>
          <w:lang w:val="nl-NL"/>
        </w:rPr>
        <w:t> 4' van C-e</w:t>
      </w:r>
      <w:r>
        <w:rPr>
          <w:vertAlign w:val="superscript"/>
          <w:lang w:val="nl-NL"/>
        </w:rPr>
        <w:t>1</w:t>
      </w:r>
      <w:r>
        <w:rPr>
          <w:lang w:val="nl-NL"/>
        </w:rPr>
        <w:t xml:space="preserve">, </w:t>
      </w:r>
      <w:proofErr w:type="spellStart"/>
      <w:r>
        <w:rPr>
          <w:lang w:val="nl-NL"/>
        </w:rPr>
        <w:t>Ped</w:t>
      </w:r>
      <w:proofErr w:type="spellEnd"/>
      <w:r>
        <w:rPr>
          <w:lang w:val="nl-NL"/>
        </w:rPr>
        <w:t xml:space="preserve"> </w:t>
      </w:r>
      <w:proofErr w:type="spellStart"/>
      <w:r>
        <w:rPr>
          <w:lang w:val="nl-NL"/>
        </w:rPr>
        <w:t>Principal</w:t>
      </w:r>
      <w:proofErr w:type="spellEnd"/>
      <w:r>
        <w:rPr>
          <w:lang w:val="nl-NL"/>
        </w:rPr>
        <w:t> 16' van C-G.</w:t>
      </w:r>
    </w:p>
    <w:p w14:paraId="4B535B59" w14:textId="77777777" w:rsidR="00264F91" w:rsidRDefault="00000000">
      <w:pPr>
        <w:pStyle w:val="T1"/>
        <w:jc w:val="left"/>
      </w:pPr>
      <w:r>
        <w:rPr>
          <w:lang w:val="nl-NL"/>
        </w:rPr>
        <w:t xml:space="preserve">Het orgel heeft geen houten pijpen. Tot ongeveer 1/2-voets lengte zijn de pijpen van de prestanten 16', 8' en 4' en de </w:t>
      </w:r>
      <w:proofErr w:type="spellStart"/>
      <w:r>
        <w:rPr>
          <w:szCs w:val="24"/>
          <w:lang w:val="nl-NL"/>
        </w:rPr>
        <w:t>Spidsfløjte</w:t>
      </w:r>
      <w:proofErr w:type="spellEnd"/>
      <w:r>
        <w:rPr>
          <w:lang w:val="nl-NL"/>
        </w:rPr>
        <w:t xml:space="preserve"> 4' van koper, evenals de grootste tongwerkbekers in het </w:t>
      </w:r>
      <w:proofErr w:type="spellStart"/>
      <w:r>
        <w:rPr>
          <w:lang w:val="nl-NL"/>
        </w:rPr>
        <w:t>Ped</w:t>
      </w:r>
      <w:proofErr w:type="spellEnd"/>
      <w:r>
        <w:rPr>
          <w:lang w:val="nl-NL"/>
        </w:rPr>
        <w:t xml:space="preserve"> en de grootste pijpen van de registers </w:t>
      </w:r>
      <w:proofErr w:type="spellStart"/>
      <w:r>
        <w:rPr>
          <w:lang w:val="nl-NL"/>
        </w:rPr>
        <w:t>Quintatøn</w:t>
      </w:r>
      <w:proofErr w:type="spellEnd"/>
      <w:r>
        <w:rPr>
          <w:lang w:val="nl-NL"/>
        </w:rPr>
        <w:t xml:space="preserve"> 16', </w:t>
      </w:r>
      <w:proofErr w:type="spellStart"/>
      <w:r>
        <w:rPr>
          <w:szCs w:val="24"/>
          <w:lang w:val="nl-NL"/>
        </w:rPr>
        <w:t>Rørfløjte</w:t>
      </w:r>
      <w:proofErr w:type="spellEnd"/>
      <w:r>
        <w:rPr>
          <w:szCs w:val="24"/>
          <w:lang w:val="nl-NL"/>
        </w:rPr>
        <w:t xml:space="preserve"> 8' en (beide) </w:t>
      </w:r>
      <w:proofErr w:type="spellStart"/>
      <w:r>
        <w:rPr>
          <w:szCs w:val="24"/>
          <w:lang w:val="nl-NL"/>
        </w:rPr>
        <w:t>Gedakt</w:t>
      </w:r>
      <w:proofErr w:type="spellEnd"/>
      <w:r>
        <w:rPr>
          <w:szCs w:val="24"/>
          <w:lang w:val="nl-NL"/>
        </w:rPr>
        <w:t> 8'. De tongwerken hebben mahoniehouten koppen, deze zijn in mahoniehouten stevelblokken geplaatst.</w:t>
      </w:r>
    </w:p>
    <w:p w14:paraId="57E4374D" w14:textId="77777777" w:rsidR="00264F91" w:rsidRDefault="00000000">
      <w:pPr>
        <w:pStyle w:val="T1"/>
        <w:jc w:val="left"/>
      </w:pPr>
      <w:r>
        <w:rPr>
          <w:szCs w:val="24"/>
          <w:lang w:val="nl-NL"/>
        </w:rPr>
        <w:t xml:space="preserve">De bouwgeschiedenis van het grote Klaas-orgel moge al vroeger zijn begonnen dan die van het </w:t>
      </w:r>
      <w:proofErr w:type="spellStart"/>
      <w:r>
        <w:rPr>
          <w:szCs w:val="24"/>
          <w:lang w:val="nl-NL"/>
        </w:rPr>
        <w:t>Sweelinck</w:t>
      </w:r>
      <w:proofErr w:type="spellEnd"/>
      <w:r>
        <w:rPr>
          <w:szCs w:val="24"/>
          <w:lang w:val="nl-NL"/>
        </w:rPr>
        <w:t xml:space="preserve">-orgel (dat sedert 2000 eveneens in de Nicolaikerk is opgesteld), maar het laatstgenoemde instrument is ouder. De fa </w:t>
      </w:r>
      <w:r>
        <w:rPr>
          <w:lang w:val="nl-NL"/>
        </w:rPr>
        <w:t xml:space="preserve">Marcussen &amp; </w:t>
      </w:r>
      <w:proofErr w:type="spellStart"/>
      <w:r>
        <w:rPr>
          <w:lang w:val="nl-NL"/>
        </w:rPr>
        <w:t>Søn</w:t>
      </w:r>
      <w:proofErr w:type="spellEnd"/>
      <w:r>
        <w:rPr>
          <w:lang w:val="nl-NL"/>
        </w:rPr>
        <w:t xml:space="preserve"> vervaardigde het in 1953. Ook dit uiterst compact gebouwde instrument was - overigens al vanaf de planvorming - onderwerp van soms felle discussies. Ook hier heerste eenstemmigheid over het hoge ambachtelijke niveau, en verschil van mening over de klank. Desondanks werd dit instrument evenals zijn jongere, grotere 'broer' een belangrijke inspiratiebron voor diverse Nederlandse orgelmakers.</w:t>
      </w:r>
    </w:p>
    <w:p w14:paraId="692A7A3C" w14:textId="77777777" w:rsidR="00264F91" w:rsidRDefault="00000000">
      <w:pPr>
        <w:pStyle w:val="T1"/>
        <w:jc w:val="left"/>
        <w:rPr>
          <w:lang w:val="nl-NL"/>
        </w:rPr>
      </w:pPr>
      <w:r>
        <w:rPr>
          <w:lang w:val="nl-NL"/>
        </w:rPr>
        <w:t>De dispositie van het gaaf bewaarde orgel luidt:</w:t>
      </w:r>
    </w:p>
    <w:p w14:paraId="1DA033E7" w14:textId="77777777" w:rsidR="00264F91" w:rsidRDefault="00264F91">
      <w:pPr>
        <w:pStyle w:val="T1"/>
        <w:jc w:val="left"/>
        <w:rPr>
          <w:lang w:val="nl-NL"/>
        </w:rPr>
      </w:pPr>
    </w:p>
    <w:tbl>
      <w:tblPr>
        <w:tblW w:w="6003" w:type="dxa"/>
        <w:tblInd w:w="-70" w:type="dxa"/>
        <w:tblLayout w:type="fixed"/>
        <w:tblCellMar>
          <w:left w:w="70" w:type="dxa"/>
          <w:right w:w="70" w:type="dxa"/>
        </w:tblCellMar>
        <w:tblLook w:val="04A0" w:firstRow="1" w:lastRow="0" w:firstColumn="1" w:lastColumn="0" w:noHBand="0" w:noVBand="1"/>
      </w:tblPr>
      <w:tblGrid>
        <w:gridCol w:w="1266"/>
        <w:gridCol w:w="631"/>
        <w:gridCol w:w="1394"/>
        <w:gridCol w:w="718"/>
        <w:gridCol w:w="1514"/>
        <w:gridCol w:w="480"/>
      </w:tblGrid>
      <w:tr w:rsidR="00264F91" w14:paraId="2929AE3D" w14:textId="77777777">
        <w:tc>
          <w:tcPr>
            <w:tcW w:w="1266" w:type="dxa"/>
          </w:tcPr>
          <w:p w14:paraId="25F3F22C" w14:textId="77777777" w:rsidR="00264F91" w:rsidRDefault="00000000">
            <w:pPr>
              <w:pStyle w:val="T4dispositie"/>
              <w:rPr>
                <w:i/>
                <w:iCs/>
                <w:lang w:val="nl-NL"/>
              </w:rPr>
            </w:pPr>
            <w:r>
              <w:rPr>
                <w:i/>
                <w:iCs/>
                <w:lang w:val="nl-NL"/>
              </w:rPr>
              <w:t>Manuaal I</w:t>
            </w:r>
          </w:p>
          <w:p w14:paraId="1A9E3FE1" w14:textId="77777777" w:rsidR="00264F91" w:rsidRDefault="00000000">
            <w:pPr>
              <w:pStyle w:val="T4dispositie"/>
              <w:rPr>
                <w:lang w:val="nl-NL"/>
              </w:rPr>
            </w:pPr>
            <w:r>
              <w:rPr>
                <w:lang w:val="nl-NL"/>
              </w:rPr>
              <w:t>5 stemmen</w:t>
            </w:r>
          </w:p>
          <w:p w14:paraId="44054F90" w14:textId="77777777" w:rsidR="00264F91" w:rsidRDefault="00264F91">
            <w:pPr>
              <w:pStyle w:val="T4dispositie"/>
              <w:rPr>
                <w:lang w:val="nl-NL"/>
              </w:rPr>
            </w:pPr>
          </w:p>
          <w:p w14:paraId="1ACA2354" w14:textId="77777777" w:rsidR="00264F91" w:rsidRDefault="00000000">
            <w:pPr>
              <w:pStyle w:val="T4dispositie"/>
              <w:rPr>
                <w:lang w:val="nl-NL"/>
              </w:rPr>
            </w:pPr>
            <w:r>
              <w:rPr>
                <w:lang w:val="nl-NL"/>
              </w:rPr>
              <w:t>Roerfluit</w:t>
            </w:r>
          </w:p>
          <w:p w14:paraId="57BA0317" w14:textId="77777777" w:rsidR="00264F91" w:rsidRDefault="00000000">
            <w:pPr>
              <w:pStyle w:val="T4dispositie"/>
              <w:rPr>
                <w:lang w:val="nl-NL"/>
              </w:rPr>
            </w:pPr>
            <w:r>
              <w:rPr>
                <w:lang w:val="nl-NL"/>
              </w:rPr>
              <w:t>Prestant</w:t>
            </w:r>
          </w:p>
          <w:p w14:paraId="16155E54" w14:textId="77777777" w:rsidR="00264F91" w:rsidRDefault="00000000">
            <w:pPr>
              <w:pStyle w:val="T4dispositie"/>
              <w:rPr>
                <w:lang w:val="nl-NL"/>
              </w:rPr>
            </w:pPr>
            <w:r>
              <w:rPr>
                <w:lang w:val="nl-NL"/>
              </w:rPr>
              <w:t>Woudfluit</w:t>
            </w:r>
          </w:p>
          <w:p w14:paraId="4CD06F3E" w14:textId="77777777" w:rsidR="00264F91" w:rsidRDefault="00000000">
            <w:pPr>
              <w:pStyle w:val="T4dispositie"/>
              <w:rPr>
                <w:lang w:val="nl-NL"/>
              </w:rPr>
            </w:pPr>
            <w:r>
              <w:rPr>
                <w:lang w:val="nl-NL"/>
              </w:rPr>
              <w:t>Mixtuur</w:t>
            </w:r>
          </w:p>
          <w:p w14:paraId="7348763C" w14:textId="77777777" w:rsidR="00264F91" w:rsidRDefault="00000000">
            <w:pPr>
              <w:pStyle w:val="T4dispositie"/>
              <w:rPr>
                <w:lang w:val="nl-NL"/>
              </w:rPr>
            </w:pPr>
            <w:r>
              <w:rPr>
                <w:lang w:val="nl-NL"/>
              </w:rPr>
              <w:t>Dulciaan</w:t>
            </w:r>
          </w:p>
        </w:tc>
        <w:tc>
          <w:tcPr>
            <w:tcW w:w="631" w:type="dxa"/>
          </w:tcPr>
          <w:p w14:paraId="3DECDE66" w14:textId="77777777" w:rsidR="00264F91" w:rsidRDefault="00264F91">
            <w:pPr>
              <w:pStyle w:val="T4dispositie"/>
              <w:snapToGrid w:val="0"/>
              <w:rPr>
                <w:lang w:val="nl-NL"/>
              </w:rPr>
            </w:pPr>
          </w:p>
          <w:p w14:paraId="431CB99C" w14:textId="77777777" w:rsidR="00264F91" w:rsidRDefault="00264F91">
            <w:pPr>
              <w:pStyle w:val="T4dispositie"/>
              <w:rPr>
                <w:lang w:val="nl-NL"/>
              </w:rPr>
            </w:pPr>
          </w:p>
          <w:p w14:paraId="4009653F" w14:textId="77777777" w:rsidR="00264F91" w:rsidRDefault="00264F91">
            <w:pPr>
              <w:pStyle w:val="T4dispositie"/>
              <w:rPr>
                <w:lang w:val="nl-NL"/>
              </w:rPr>
            </w:pPr>
          </w:p>
          <w:p w14:paraId="437DF7FB" w14:textId="77777777" w:rsidR="00264F91" w:rsidRDefault="00000000">
            <w:pPr>
              <w:pStyle w:val="T4dispositie"/>
            </w:pPr>
            <w:r>
              <w:t>8'</w:t>
            </w:r>
          </w:p>
          <w:p w14:paraId="529F26B5" w14:textId="77777777" w:rsidR="00264F91" w:rsidRDefault="00000000">
            <w:pPr>
              <w:pStyle w:val="T4dispositie"/>
            </w:pPr>
            <w:r>
              <w:t>4'</w:t>
            </w:r>
          </w:p>
          <w:p w14:paraId="3E9CD561" w14:textId="77777777" w:rsidR="00264F91" w:rsidRDefault="00000000">
            <w:pPr>
              <w:pStyle w:val="T4dispositie"/>
            </w:pPr>
            <w:r>
              <w:t>2'</w:t>
            </w:r>
          </w:p>
          <w:p w14:paraId="21B2CC19" w14:textId="77777777" w:rsidR="00264F91" w:rsidRDefault="00000000">
            <w:pPr>
              <w:pStyle w:val="T4dispositie"/>
            </w:pPr>
            <w:r>
              <w:t xml:space="preserve">4 </w:t>
            </w:r>
            <w:proofErr w:type="spellStart"/>
            <w:r>
              <w:t>st.</w:t>
            </w:r>
            <w:proofErr w:type="spellEnd"/>
          </w:p>
          <w:p w14:paraId="634C9719" w14:textId="77777777" w:rsidR="00264F91" w:rsidRDefault="00000000">
            <w:pPr>
              <w:pStyle w:val="T4dispositie"/>
              <w:rPr>
                <w:lang w:val="nl-NL"/>
              </w:rPr>
            </w:pPr>
            <w:r>
              <w:rPr>
                <w:lang w:val="nl-NL"/>
              </w:rPr>
              <w:t>8'</w:t>
            </w:r>
          </w:p>
        </w:tc>
        <w:tc>
          <w:tcPr>
            <w:tcW w:w="1394" w:type="dxa"/>
          </w:tcPr>
          <w:p w14:paraId="0C4D86E2" w14:textId="77777777" w:rsidR="00264F91" w:rsidRDefault="00000000">
            <w:pPr>
              <w:pStyle w:val="T4dispositie"/>
              <w:rPr>
                <w:i/>
                <w:iCs/>
                <w:lang w:val="nl-NL"/>
              </w:rPr>
            </w:pPr>
            <w:r>
              <w:rPr>
                <w:i/>
                <w:iCs/>
                <w:lang w:val="nl-NL"/>
              </w:rPr>
              <w:t>Manuaal II</w:t>
            </w:r>
          </w:p>
          <w:p w14:paraId="153C35B1" w14:textId="77777777" w:rsidR="00264F91" w:rsidRDefault="00000000">
            <w:pPr>
              <w:pStyle w:val="T4dispositie"/>
              <w:rPr>
                <w:lang w:val="nl-NL"/>
              </w:rPr>
            </w:pPr>
            <w:r>
              <w:rPr>
                <w:lang w:val="nl-NL"/>
              </w:rPr>
              <w:t>6 stemmen</w:t>
            </w:r>
          </w:p>
          <w:p w14:paraId="41E47382" w14:textId="77777777" w:rsidR="00264F91" w:rsidRDefault="00264F91">
            <w:pPr>
              <w:pStyle w:val="T4dispositie"/>
              <w:rPr>
                <w:lang w:val="nl-NL"/>
              </w:rPr>
            </w:pPr>
          </w:p>
          <w:p w14:paraId="74302282" w14:textId="77777777" w:rsidR="00264F91" w:rsidRDefault="00000000">
            <w:pPr>
              <w:pStyle w:val="T4dispositie"/>
              <w:rPr>
                <w:lang w:val="nl-NL"/>
              </w:rPr>
            </w:pPr>
            <w:r>
              <w:rPr>
                <w:lang w:val="nl-NL"/>
              </w:rPr>
              <w:t>Gedekt</w:t>
            </w:r>
          </w:p>
          <w:p w14:paraId="75A8BEB9" w14:textId="77777777" w:rsidR="00264F91" w:rsidRDefault="00000000">
            <w:pPr>
              <w:pStyle w:val="T4dispositie"/>
              <w:rPr>
                <w:lang w:val="nl-NL"/>
              </w:rPr>
            </w:pPr>
            <w:r>
              <w:rPr>
                <w:lang w:val="nl-NL"/>
              </w:rPr>
              <w:t>Roerfluit</w:t>
            </w:r>
          </w:p>
          <w:p w14:paraId="65A9B5D1" w14:textId="77777777" w:rsidR="00264F91" w:rsidRDefault="00000000">
            <w:pPr>
              <w:pStyle w:val="T4dispositie"/>
              <w:rPr>
                <w:lang w:val="nl-NL"/>
              </w:rPr>
            </w:pPr>
            <w:r>
              <w:rPr>
                <w:lang w:val="nl-NL"/>
              </w:rPr>
              <w:t>Prestant</w:t>
            </w:r>
          </w:p>
          <w:p w14:paraId="3AB10172" w14:textId="77777777" w:rsidR="00264F91" w:rsidRDefault="00000000">
            <w:pPr>
              <w:pStyle w:val="T4dispositie"/>
              <w:rPr>
                <w:lang w:val="nl-NL"/>
              </w:rPr>
            </w:pPr>
            <w:proofErr w:type="spellStart"/>
            <w:r>
              <w:rPr>
                <w:lang w:val="nl-NL"/>
              </w:rPr>
              <w:t>Nasard</w:t>
            </w:r>
            <w:proofErr w:type="spellEnd"/>
          </w:p>
          <w:p w14:paraId="3391492F" w14:textId="77777777" w:rsidR="00264F91" w:rsidRDefault="00000000">
            <w:pPr>
              <w:pStyle w:val="T4dispositie"/>
              <w:rPr>
                <w:lang w:val="fr-FR"/>
              </w:rPr>
            </w:pPr>
            <w:proofErr w:type="spellStart"/>
            <w:r>
              <w:rPr>
                <w:lang w:val="fr-FR"/>
              </w:rPr>
              <w:t>Cymbel</w:t>
            </w:r>
            <w:proofErr w:type="spellEnd"/>
          </w:p>
          <w:p w14:paraId="67B15096" w14:textId="77777777" w:rsidR="00264F91" w:rsidRDefault="00000000">
            <w:pPr>
              <w:pStyle w:val="T4dispositie"/>
              <w:rPr>
                <w:lang w:val="fr-FR"/>
              </w:rPr>
            </w:pPr>
            <w:proofErr w:type="spellStart"/>
            <w:r>
              <w:rPr>
                <w:lang w:val="fr-FR"/>
              </w:rPr>
              <w:t>Sesquialtera</w:t>
            </w:r>
            <w:proofErr w:type="spellEnd"/>
          </w:p>
        </w:tc>
        <w:tc>
          <w:tcPr>
            <w:tcW w:w="718" w:type="dxa"/>
          </w:tcPr>
          <w:p w14:paraId="186D7365" w14:textId="77777777" w:rsidR="00264F91" w:rsidRDefault="00264F91">
            <w:pPr>
              <w:pStyle w:val="T4dispositie"/>
              <w:snapToGrid w:val="0"/>
              <w:rPr>
                <w:lang w:val="fr-FR"/>
              </w:rPr>
            </w:pPr>
          </w:p>
          <w:p w14:paraId="39F0A88F" w14:textId="77777777" w:rsidR="00264F91" w:rsidRDefault="00264F91">
            <w:pPr>
              <w:pStyle w:val="T4dispositie"/>
              <w:rPr>
                <w:lang w:val="fr-FR"/>
              </w:rPr>
            </w:pPr>
          </w:p>
          <w:p w14:paraId="607F38A2" w14:textId="77777777" w:rsidR="00264F91" w:rsidRDefault="00264F91">
            <w:pPr>
              <w:pStyle w:val="T4dispositie"/>
              <w:rPr>
                <w:lang w:val="fr-FR"/>
              </w:rPr>
            </w:pPr>
          </w:p>
          <w:p w14:paraId="0BAC9205" w14:textId="77777777" w:rsidR="00264F91" w:rsidRDefault="00000000">
            <w:pPr>
              <w:pStyle w:val="T4dispositie"/>
              <w:rPr>
                <w:lang w:val="fr-FR"/>
              </w:rPr>
            </w:pPr>
            <w:r>
              <w:rPr>
                <w:lang w:val="fr-FR"/>
              </w:rPr>
              <w:t>8'</w:t>
            </w:r>
          </w:p>
          <w:p w14:paraId="766A8442" w14:textId="77777777" w:rsidR="00264F91" w:rsidRDefault="00000000">
            <w:pPr>
              <w:pStyle w:val="T4dispositie"/>
              <w:rPr>
                <w:lang w:val="fr-FR"/>
              </w:rPr>
            </w:pPr>
            <w:r>
              <w:rPr>
                <w:lang w:val="fr-FR"/>
              </w:rPr>
              <w:t>4'</w:t>
            </w:r>
          </w:p>
          <w:p w14:paraId="6F60CBE3" w14:textId="77777777" w:rsidR="00264F91" w:rsidRDefault="00000000">
            <w:pPr>
              <w:pStyle w:val="T4dispositie"/>
            </w:pPr>
            <w:r>
              <w:t>2'</w:t>
            </w:r>
          </w:p>
          <w:p w14:paraId="6F7AC3AA" w14:textId="77777777" w:rsidR="00264F91" w:rsidRDefault="00000000">
            <w:pPr>
              <w:pStyle w:val="T4dispositie"/>
            </w:pPr>
            <w:r>
              <w:t>1 1/3'</w:t>
            </w:r>
          </w:p>
          <w:p w14:paraId="53B148DE" w14:textId="77777777" w:rsidR="00264F91" w:rsidRDefault="00000000">
            <w:pPr>
              <w:pStyle w:val="T4dispositie"/>
            </w:pPr>
            <w:r>
              <w:t xml:space="preserve">1 </w:t>
            </w:r>
            <w:proofErr w:type="spellStart"/>
            <w:r>
              <w:t>st.</w:t>
            </w:r>
            <w:proofErr w:type="spellEnd"/>
          </w:p>
          <w:p w14:paraId="53454D15" w14:textId="77777777" w:rsidR="00264F91" w:rsidRDefault="00000000">
            <w:pPr>
              <w:pStyle w:val="T4dispositie"/>
              <w:rPr>
                <w:lang w:val="nl-NL"/>
              </w:rPr>
            </w:pPr>
            <w:r>
              <w:rPr>
                <w:lang w:val="nl-NL"/>
              </w:rPr>
              <w:t>2 st.</w:t>
            </w:r>
          </w:p>
        </w:tc>
        <w:tc>
          <w:tcPr>
            <w:tcW w:w="1514" w:type="dxa"/>
          </w:tcPr>
          <w:p w14:paraId="24AAEFB4" w14:textId="77777777" w:rsidR="00264F91" w:rsidRDefault="00000000">
            <w:pPr>
              <w:pStyle w:val="T4dispositie"/>
              <w:rPr>
                <w:i/>
                <w:iCs/>
                <w:lang w:val="nl-NL"/>
              </w:rPr>
            </w:pPr>
            <w:r>
              <w:rPr>
                <w:i/>
                <w:iCs/>
                <w:lang w:val="nl-NL"/>
              </w:rPr>
              <w:t>Pedaal</w:t>
            </w:r>
          </w:p>
          <w:p w14:paraId="4CBA9465" w14:textId="77777777" w:rsidR="00264F91" w:rsidRDefault="00000000">
            <w:pPr>
              <w:pStyle w:val="T4dispositie"/>
              <w:rPr>
                <w:lang w:val="nl-NL"/>
              </w:rPr>
            </w:pPr>
            <w:r>
              <w:rPr>
                <w:lang w:val="nl-NL"/>
              </w:rPr>
              <w:t>5 stemmen</w:t>
            </w:r>
          </w:p>
          <w:p w14:paraId="2CDBD5E3" w14:textId="77777777" w:rsidR="00264F91" w:rsidRDefault="00264F91">
            <w:pPr>
              <w:pStyle w:val="T4dispositie"/>
              <w:rPr>
                <w:lang w:val="nl-NL"/>
              </w:rPr>
            </w:pPr>
          </w:p>
          <w:p w14:paraId="08A92E39" w14:textId="77777777" w:rsidR="00264F91" w:rsidRDefault="00000000">
            <w:pPr>
              <w:pStyle w:val="T4dispositie"/>
              <w:rPr>
                <w:lang w:val="nl-NL"/>
              </w:rPr>
            </w:pPr>
            <w:proofErr w:type="spellStart"/>
            <w:r>
              <w:rPr>
                <w:lang w:val="nl-NL"/>
              </w:rPr>
              <w:t>Subbas</w:t>
            </w:r>
            <w:proofErr w:type="spellEnd"/>
          </w:p>
          <w:p w14:paraId="5D5F027E" w14:textId="77777777" w:rsidR="00264F91" w:rsidRDefault="00000000">
            <w:pPr>
              <w:pStyle w:val="T4dispositie"/>
              <w:rPr>
                <w:lang w:val="fr-FR"/>
              </w:rPr>
            </w:pPr>
            <w:proofErr w:type="spellStart"/>
            <w:r>
              <w:rPr>
                <w:lang w:val="fr-FR"/>
              </w:rPr>
              <w:t>Gedekt</w:t>
            </w:r>
            <w:proofErr w:type="spellEnd"/>
          </w:p>
          <w:p w14:paraId="20EF880C" w14:textId="77777777" w:rsidR="00264F91" w:rsidRDefault="00000000">
            <w:pPr>
              <w:pStyle w:val="T4dispositie"/>
              <w:rPr>
                <w:lang w:val="fr-FR"/>
              </w:rPr>
            </w:pPr>
            <w:proofErr w:type="spellStart"/>
            <w:r>
              <w:rPr>
                <w:lang w:val="fr-FR"/>
              </w:rPr>
              <w:t>Quintadena</w:t>
            </w:r>
            <w:proofErr w:type="spellEnd"/>
          </w:p>
          <w:p w14:paraId="2042F9E5" w14:textId="77777777" w:rsidR="00264F91" w:rsidRDefault="00000000">
            <w:pPr>
              <w:pStyle w:val="T4dispositie"/>
              <w:rPr>
                <w:lang w:val="fr-FR"/>
              </w:rPr>
            </w:pPr>
            <w:r>
              <w:rPr>
                <w:lang w:val="fr-FR"/>
              </w:rPr>
              <w:t>Fagot</w:t>
            </w:r>
          </w:p>
          <w:p w14:paraId="44798F3F" w14:textId="77777777" w:rsidR="00264F91" w:rsidRDefault="00000000">
            <w:pPr>
              <w:pStyle w:val="T4dispositie"/>
              <w:rPr>
                <w:lang w:val="fr-FR"/>
              </w:rPr>
            </w:pPr>
            <w:r>
              <w:rPr>
                <w:lang w:val="fr-FR"/>
              </w:rPr>
              <w:t xml:space="preserve">Vox </w:t>
            </w:r>
            <w:proofErr w:type="spellStart"/>
            <w:r>
              <w:rPr>
                <w:lang w:val="fr-FR"/>
              </w:rPr>
              <w:t>Humana</w:t>
            </w:r>
            <w:proofErr w:type="spellEnd"/>
          </w:p>
        </w:tc>
        <w:tc>
          <w:tcPr>
            <w:tcW w:w="480" w:type="dxa"/>
          </w:tcPr>
          <w:p w14:paraId="0679418D" w14:textId="77777777" w:rsidR="00264F91" w:rsidRDefault="00264F91">
            <w:pPr>
              <w:pStyle w:val="T4dispositie"/>
              <w:snapToGrid w:val="0"/>
              <w:rPr>
                <w:lang w:val="fr-FR"/>
              </w:rPr>
            </w:pPr>
          </w:p>
          <w:p w14:paraId="74D473A5" w14:textId="77777777" w:rsidR="00264F91" w:rsidRDefault="00264F91">
            <w:pPr>
              <w:pStyle w:val="T4dispositie"/>
              <w:rPr>
                <w:lang w:val="fr-FR"/>
              </w:rPr>
            </w:pPr>
          </w:p>
          <w:p w14:paraId="15656E57" w14:textId="77777777" w:rsidR="00264F91" w:rsidRDefault="00264F91">
            <w:pPr>
              <w:pStyle w:val="T4dispositie"/>
              <w:rPr>
                <w:lang w:val="fr-FR"/>
              </w:rPr>
            </w:pPr>
          </w:p>
          <w:p w14:paraId="6F46BA92" w14:textId="77777777" w:rsidR="00264F91" w:rsidRDefault="00000000">
            <w:pPr>
              <w:pStyle w:val="T4dispositie"/>
              <w:rPr>
                <w:lang w:val="fr-FR"/>
              </w:rPr>
            </w:pPr>
            <w:r>
              <w:rPr>
                <w:lang w:val="fr-FR"/>
              </w:rPr>
              <w:t>16'</w:t>
            </w:r>
          </w:p>
          <w:p w14:paraId="0770715F" w14:textId="77777777" w:rsidR="00264F91" w:rsidRDefault="00000000">
            <w:pPr>
              <w:pStyle w:val="T4dispositie"/>
              <w:rPr>
                <w:lang w:val="fr-FR"/>
              </w:rPr>
            </w:pPr>
            <w:r>
              <w:rPr>
                <w:lang w:val="fr-FR"/>
              </w:rPr>
              <w:t>8'</w:t>
            </w:r>
          </w:p>
          <w:p w14:paraId="7FBA0693" w14:textId="77777777" w:rsidR="00264F91" w:rsidRDefault="00000000">
            <w:pPr>
              <w:pStyle w:val="T4dispositie"/>
              <w:rPr>
                <w:lang w:val="fr-FR"/>
              </w:rPr>
            </w:pPr>
            <w:r>
              <w:rPr>
                <w:lang w:val="fr-FR"/>
              </w:rPr>
              <w:t>2'</w:t>
            </w:r>
          </w:p>
          <w:p w14:paraId="1E9B3708" w14:textId="77777777" w:rsidR="00264F91" w:rsidRDefault="00000000">
            <w:pPr>
              <w:pStyle w:val="T4dispositie"/>
              <w:rPr>
                <w:lang w:val="fr-FR"/>
              </w:rPr>
            </w:pPr>
            <w:r>
              <w:rPr>
                <w:lang w:val="fr-FR"/>
              </w:rPr>
              <w:t>16'</w:t>
            </w:r>
          </w:p>
          <w:p w14:paraId="439AEAAC" w14:textId="77777777" w:rsidR="00264F91" w:rsidRDefault="00000000">
            <w:pPr>
              <w:pStyle w:val="T4dispositie"/>
              <w:rPr>
                <w:lang w:val="nl-NL"/>
              </w:rPr>
            </w:pPr>
            <w:r>
              <w:rPr>
                <w:lang w:val="nl-NL"/>
              </w:rPr>
              <w:t>4'</w:t>
            </w:r>
          </w:p>
        </w:tc>
      </w:tr>
    </w:tbl>
    <w:p w14:paraId="3F0E2743" w14:textId="77777777" w:rsidR="00264F91" w:rsidRDefault="00264F91">
      <w:pPr>
        <w:pStyle w:val="T1"/>
        <w:jc w:val="left"/>
        <w:rPr>
          <w:lang w:val="nl-NL"/>
        </w:rPr>
      </w:pPr>
    </w:p>
    <w:p w14:paraId="1D050BA9" w14:textId="77777777" w:rsidR="00264F91" w:rsidRDefault="00000000">
      <w:pPr>
        <w:pStyle w:val="T1"/>
        <w:jc w:val="left"/>
        <w:rPr>
          <w:lang w:val="nl-NL"/>
        </w:rPr>
      </w:pPr>
      <w:r>
        <w:rPr>
          <w:lang w:val="nl-NL"/>
        </w:rPr>
        <w:t>Werktuiglijke registers</w:t>
      </w:r>
    </w:p>
    <w:p w14:paraId="659D0F76" w14:textId="77777777" w:rsidR="00264F91" w:rsidRDefault="00000000">
      <w:pPr>
        <w:pStyle w:val="T1"/>
        <w:jc w:val="left"/>
        <w:rPr>
          <w:lang w:val="nl-NL"/>
        </w:rPr>
      </w:pPr>
      <w:r>
        <w:rPr>
          <w:lang w:val="nl-NL"/>
        </w:rPr>
        <w:t>koppelingen I-II, P-I, P-II</w:t>
      </w:r>
    </w:p>
    <w:p w14:paraId="5566FD21" w14:textId="77777777" w:rsidR="00264F91" w:rsidRDefault="00000000">
      <w:pPr>
        <w:pStyle w:val="T1"/>
        <w:jc w:val="left"/>
        <w:rPr>
          <w:lang w:val="nl-NL"/>
        </w:rPr>
      </w:pPr>
      <w:r>
        <w:rPr>
          <w:lang w:val="nl-NL"/>
        </w:rPr>
        <w:t>tremulant</w:t>
      </w:r>
    </w:p>
    <w:p w14:paraId="6B09BDF7" w14:textId="77777777" w:rsidR="00264F91" w:rsidRDefault="00264F91">
      <w:pPr>
        <w:pStyle w:val="T1"/>
        <w:jc w:val="left"/>
        <w:rPr>
          <w:lang w:val="nl-NL"/>
        </w:rPr>
      </w:pPr>
    </w:p>
    <w:p w14:paraId="6FC9AAE8" w14:textId="77777777" w:rsidR="00264F91" w:rsidRDefault="00000000">
      <w:pPr>
        <w:pStyle w:val="T1"/>
        <w:jc w:val="left"/>
      </w:pPr>
      <w:proofErr w:type="spellStart"/>
      <w:r>
        <w:t>Samenstelling</w:t>
      </w:r>
      <w:proofErr w:type="spellEnd"/>
      <w:r>
        <w:t xml:space="preserve"> </w:t>
      </w:r>
      <w:proofErr w:type="spellStart"/>
      <w:r>
        <w:t>vulstemmen</w:t>
      </w:r>
      <w:proofErr w:type="spellEnd"/>
    </w:p>
    <w:tbl>
      <w:tblPr>
        <w:tblW w:w="5457" w:type="dxa"/>
        <w:tblInd w:w="-70" w:type="dxa"/>
        <w:tblLayout w:type="fixed"/>
        <w:tblCellMar>
          <w:left w:w="70" w:type="dxa"/>
          <w:right w:w="70" w:type="dxa"/>
        </w:tblCellMar>
        <w:tblLook w:val="04A0" w:firstRow="1" w:lastRow="0" w:firstColumn="1" w:lastColumn="0" w:noHBand="0" w:noVBand="1"/>
      </w:tblPr>
      <w:tblGrid>
        <w:gridCol w:w="2055"/>
        <w:gridCol w:w="709"/>
        <w:gridCol w:w="708"/>
        <w:gridCol w:w="567"/>
        <w:gridCol w:w="709"/>
        <w:gridCol w:w="709"/>
      </w:tblGrid>
      <w:tr w:rsidR="00264F91" w14:paraId="369CD3C3" w14:textId="77777777">
        <w:tc>
          <w:tcPr>
            <w:tcW w:w="2055" w:type="dxa"/>
          </w:tcPr>
          <w:p w14:paraId="26AE81FD" w14:textId="77777777" w:rsidR="00264F91" w:rsidRDefault="00000000">
            <w:pPr>
              <w:pStyle w:val="T1"/>
              <w:rPr>
                <w:szCs w:val="24"/>
                <w:lang w:val="nl-NL"/>
              </w:rPr>
            </w:pPr>
            <w:r>
              <w:rPr>
                <w:szCs w:val="24"/>
                <w:lang w:val="nl-NL"/>
              </w:rPr>
              <w:t>Mixtuur Man I</w:t>
            </w:r>
          </w:p>
        </w:tc>
        <w:tc>
          <w:tcPr>
            <w:tcW w:w="709" w:type="dxa"/>
          </w:tcPr>
          <w:p w14:paraId="0FBD9C8E" w14:textId="77777777" w:rsidR="00264F91" w:rsidRDefault="00000000">
            <w:pPr>
              <w:pStyle w:val="T4dispositie"/>
              <w:rPr>
                <w:lang w:val="nl-NL"/>
              </w:rPr>
            </w:pPr>
            <w:r>
              <w:rPr>
                <w:lang w:val="nl-NL"/>
              </w:rPr>
              <w:t>C</w:t>
            </w:r>
          </w:p>
          <w:p w14:paraId="782BBEA9" w14:textId="77777777" w:rsidR="00264F91" w:rsidRDefault="00000000">
            <w:pPr>
              <w:pStyle w:val="T4dispositie"/>
              <w:rPr>
                <w:lang w:val="nl-NL"/>
              </w:rPr>
            </w:pPr>
            <w:r>
              <w:rPr>
                <w:lang w:val="nl-NL"/>
              </w:rPr>
              <w:lastRenderedPageBreak/>
              <w:t>1</w:t>
            </w:r>
          </w:p>
          <w:p w14:paraId="413E59BF" w14:textId="77777777" w:rsidR="00264F91" w:rsidRDefault="00000000">
            <w:pPr>
              <w:pStyle w:val="T4dispositie"/>
              <w:rPr>
                <w:lang w:val="nl-NL"/>
              </w:rPr>
            </w:pPr>
            <w:r>
              <w:rPr>
                <w:lang w:val="nl-NL"/>
              </w:rPr>
              <w:t>2/3</w:t>
            </w:r>
          </w:p>
          <w:p w14:paraId="1005D413" w14:textId="77777777" w:rsidR="00264F91" w:rsidRDefault="00000000">
            <w:pPr>
              <w:pStyle w:val="T4dispositie"/>
              <w:rPr>
                <w:lang w:val="nl-NL"/>
              </w:rPr>
            </w:pPr>
            <w:r>
              <w:rPr>
                <w:lang w:val="nl-NL"/>
              </w:rPr>
              <w:t>1/2</w:t>
            </w:r>
          </w:p>
          <w:p w14:paraId="4AA58EA8" w14:textId="77777777" w:rsidR="00264F91" w:rsidRDefault="00000000">
            <w:pPr>
              <w:pStyle w:val="T4dispositie"/>
              <w:rPr>
                <w:lang w:val="nl-NL"/>
              </w:rPr>
            </w:pPr>
            <w:r>
              <w:rPr>
                <w:lang w:val="nl-NL"/>
              </w:rPr>
              <w:t>1/3</w:t>
            </w:r>
          </w:p>
        </w:tc>
        <w:tc>
          <w:tcPr>
            <w:tcW w:w="708" w:type="dxa"/>
          </w:tcPr>
          <w:p w14:paraId="4C5E8DE2" w14:textId="77777777" w:rsidR="00264F91" w:rsidRDefault="00000000">
            <w:pPr>
              <w:pStyle w:val="T4dispositie"/>
              <w:rPr>
                <w:lang w:val="nl-NL"/>
              </w:rPr>
            </w:pPr>
            <w:r>
              <w:rPr>
                <w:lang w:val="nl-NL"/>
              </w:rPr>
              <w:lastRenderedPageBreak/>
              <w:t>c</w:t>
            </w:r>
          </w:p>
          <w:p w14:paraId="6276028C" w14:textId="77777777" w:rsidR="00264F91" w:rsidRDefault="00000000">
            <w:pPr>
              <w:pStyle w:val="T4dispositie"/>
              <w:rPr>
                <w:lang w:val="nl-NL"/>
              </w:rPr>
            </w:pPr>
            <w:r>
              <w:rPr>
                <w:lang w:val="nl-NL"/>
              </w:rPr>
              <w:lastRenderedPageBreak/>
              <w:t>1 1/3</w:t>
            </w:r>
          </w:p>
          <w:p w14:paraId="644CA0D4" w14:textId="77777777" w:rsidR="00264F91" w:rsidRDefault="00000000">
            <w:pPr>
              <w:pStyle w:val="T4dispositie"/>
              <w:rPr>
                <w:lang w:val="nl-NL"/>
              </w:rPr>
            </w:pPr>
            <w:r>
              <w:rPr>
                <w:lang w:val="nl-NL"/>
              </w:rPr>
              <w:t>1</w:t>
            </w:r>
          </w:p>
          <w:p w14:paraId="6AC2DB66" w14:textId="77777777" w:rsidR="00264F91" w:rsidRDefault="00000000">
            <w:pPr>
              <w:pStyle w:val="T4dispositie"/>
              <w:rPr>
                <w:lang w:val="nl-NL"/>
              </w:rPr>
            </w:pPr>
            <w:r>
              <w:rPr>
                <w:lang w:val="nl-NL"/>
              </w:rPr>
              <w:t>2/3</w:t>
            </w:r>
          </w:p>
          <w:p w14:paraId="5067D7F5" w14:textId="77777777" w:rsidR="00264F91" w:rsidRDefault="00000000">
            <w:pPr>
              <w:pStyle w:val="T4dispositie"/>
              <w:rPr>
                <w:lang w:val="nl-NL"/>
              </w:rPr>
            </w:pPr>
            <w:r>
              <w:rPr>
                <w:lang w:val="nl-NL"/>
              </w:rPr>
              <w:t>1/2</w:t>
            </w:r>
          </w:p>
        </w:tc>
        <w:tc>
          <w:tcPr>
            <w:tcW w:w="567" w:type="dxa"/>
          </w:tcPr>
          <w:p w14:paraId="3AD4AE2B" w14:textId="77777777" w:rsidR="00264F91" w:rsidRDefault="00000000">
            <w:pPr>
              <w:pStyle w:val="T4dispositie"/>
            </w:pPr>
            <w:r>
              <w:rPr>
                <w:lang w:val="nl-NL"/>
              </w:rPr>
              <w:lastRenderedPageBreak/>
              <w:t>c</w:t>
            </w:r>
            <w:r>
              <w:rPr>
                <w:vertAlign w:val="superscript"/>
                <w:lang w:val="nl-NL"/>
              </w:rPr>
              <w:t>1</w:t>
            </w:r>
          </w:p>
          <w:p w14:paraId="0C2A6B23" w14:textId="77777777" w:rsidR="00264F91" w:rsidRDefault="00000000">
            <w:pPr>
              <w:pStyle w:val="T4dispositie"/>
              <w:rPr>
                <w:lang w:val="nl-NL"/>
              </w:rPr>
            </w:pPr>
            <w:r>
              <w:rPr>
                <w:lang w:val="nl-NL"/>
              </w:rPr>
              <w:lastRenderedPageBreak/>
              <w:t>2</w:t>
            </w:r>
          </w:p>
          <w:p w14:paraId="525CC414" w14:textId="77777777" w:rsidR="00264F91" w:rsidRDefault="00000000">
            <w:pPr>
              <w:pStyle w:val="T4dispositie"/>
            </w:pPr>
            <w:r>
              <w:t>1 1/3</w:t>
            </w:r>
          </w:p>
          <w:p w14:paraId="4BDB0D1B" w14:textId="77777777" w:rsidR="00264F91" w:rsidRDefault="00000000">
            <w:pPr>
              <w:pStyle w:val="T4dispositie"/>
            </w:pPr>
            <w:r>
              <w:t>1</w:t>
            </w:r>
          </w:p>
          <w:p w14:paraId="2D92967B" w14:textId="77777777" w:rsidR="00264F91" w:rsidRDefault="00000000">
            <w:pPr>
              <w:pStyle w:val="T4dispositie"/>
            </w:pPr>
            <w:r>
              <w:t>2/3</w:t>
            </w:r>
          </w:p>
        </w:tc>
        <w:tc>
          <w:tcPr>
            <w:tcW w:w="709" w:type="dxa"/>
          </w:tcPr>
          <w:p w14:paraId="6BA3C612" w14:textId="77777777" w:rsidR="00264F91" w:rsidRDefault="00000000">
            <w:pPr>
              <w:pStyle w:val="T4dispositie"/>
            </w:pPr>
            <w:r>
              <w:lastRenderedPageBreak/>
              <w:t>c</w:t>
            </w:r>
            <w:r>
              <w:rPr>
                <w:vertAlign w:val="superscript"/>
              </w:rPr>
              <w:t>2</w:t>
            </w:r>
          </w:p>
          <w:p w14:paraId="04F29522" w14:textId="77777777" w:rsidR="00264F91" w:rsidRDefault="00000000">
            <w:pPr>
              <w:pStyle w:val="T4dispositie"/>
            </w:pPr>
            <w:r>
              <w:lastRenderedPageBreak/>
              <w:t>2 2/3</w:t>
            </w:r>
          </w:p>
          <w:p w14:paraId="694FDEBD" w14:textId="77777777" w:rsidR="00264F91" w:rsidRDefault="00000000">
            <w:pPr>
              <w:pStyle w:val="T4dispositie"/>
            </w:pPr>
            <w:r>
              <w:t>2</w:t>
            </w:r>
          </w:p>
          <w:p w14:paraId="3820EB00" w14:textId="77777777" w:rsidR="00264F91" w:rsidRDefault="00000000">
            <w:pPr>
              <w:pStyle w:val="T4dispositie"/>
            </w:pPr>
            <w:r>
              <w:t>1 1/3</w:t>
            </w:r>
          </w:p>
          <w:p w14:paraId="61E43FE1" w14:textId="77777777" w:rsidR="00264F91" w:rsidRDefault="00000000">
            <w:pPr>
              <w:pStyle w:val="T4dispositie"/>
            </w:pPr>
            <w:r>
              <w:t>1</w:t>
            </w:r>
          </w:p>
        </w:tc>
        <w:tc>
          <w:tcPr>
            <w:tcW w:w="709" w:type="dxa"/>
          </w:tcPr>
          <w:p w14:paraId="0C7395A0" w14:textId="77777777" w:rsidR="00264F91" w:rsidRDefault="00000000">
            <w:pPr>
              <w:pStyle w:val="T4dispositie"/>
            </w:pPr>
            <w:r>
              <w:lastRenderedPageBreak/>
              <w:t>c</w:t>
            </w:r>
            <w:r>
              <w:rPr>
                <w:vertAlign w:val="superscript"/>
              </w:rPr>
              <w:t>3</w:t>
            </w:r>
          </w:p>
          <w:p w14:paraId="493FCA68" w14:textId="77777777" w:rsidR="00264F91" w:rsidRDefault="00000000">
            <w:pPr>
              <w:pStyle w:val="T4dispositie"/>
            </w:pPr>
            <w:r>
              <w:lastRenderedPageBreak/>
              <w:t>4</w:t>
            </w:r>
          </w:p>
          <w:p w14:paraId="2F44C2DC" w14:textId="77777777" w:rsidR="00264F91" w:rsidRDefault="00000000">
            <w:pPr>
              <w:pStyle w:val="T4dispositie"/>
            </w:pPr>
            <w:r>
              <w:t>2 2/3</w:t>
            </w:r>
          </w:p>
          <w:p w14:paraId="7BF44BE8" w14:textId="77777777" w:rsidR="00264F91" w:rsidRDefault="00000000">
            <w:pPr>
              <w:pStyle w:val="T4dispositie"/>
            </w:pPr>
            <w:r>
              <w:t>2</w:t>
            </w:r>
          </w:p>
          <w:p w14:paraId="66110940" w14:textId="77777777" w:rsidR="00264F91" w:rsidRDefault="00000000">
            <w:pPr>
              <w:pStyle w:val="T4dispositie"/>
            </w:pPr>
            <w:r>
              <w:t>1 1/3</w:t>
            </w:r>
          </w:p>
        </w:tc>
      </w:tr>
    </w:tbl>
    <w:p w14:paraId="3974AED1" w14:textId="77777777" w:rsidR="00264F91" w:rsidRDefault="00264F91">
      <w:pPr>
        <w:pStyle w:val="T1"/>
        <w:rPr>
          <w:szCs w:val="24"/>
          <w:lang w:val="en-GB"/>
        </w:rPr>
      </w:pPr>
    </w:p>
    <w:tbl>
      <w:tblPr>
        <w:tblW w:w="3331" w:type="dxa"/>
        <w:tblInd w:w="-70" w:type="dxa"/>
        <w:tblLayout w:type="fixed"/>
        <w:tblCellMar>
          <w:left w:w="70" w:type="dxa"/>
          <w:right w:w="70" w:type="dxa"/>
        </w:tblCellMar>
        <w:tblLook w:val="04A0" w:firstRow="1" w:lastRow="0" w:firstColumn="1" w:lastColumn="0" w:noHBand="0" w:noVBand="1"/>
      </w:tblPr>
      <w:tblGrid>
        <w:gridCol w:w="2055"/>
        <w:gridCol w:w="709"/>
        <w:gridCol w:w="567"/>
      </w:tblGrid>
      <w:tr w:rsidR="00264F91" w14:paraId="6696D293" w14:textId="77777777">
        <w:tc>
          <w:tcPr>
            <w:tcW w:w="2055" w:type="dxa"/>
          </w:tcPr>
          <w:p w14:paraId="4C634CA2" w14:textId="77777777" w:rsidR="00264F91" w:rsidRDefault="00000000">
            <w:pPr>
              <w:pStyle w:val="T1"/>
              <w:rPr>
                <w:szCs w:val="24"/>
                <w:lang w:val="en-GB"/>
              </w:rPr>
            </w:pPr>
            <w:proofErr w:type="spellStart"/>
            <w:r>
              <w:rPr>
                <w:szCs w:val="24"/>
                <w:lang w:val="en-GB"/>
              </w:rPr>
              <w:t>Sesquialtera</w:t>
            </w:r>
            <w:proofErr w:type="spellEnd"/>
            <w:r>
              <w:rPr>
                <w:szCs w:val="24"/>
                <w:lang w:val="en-GB"/>
              </w:rPr>
              <w:t xml:space="preserve"> Man II</w:t>
            </w:r>
          </w:p>
        </w:tc>
        <w:tc>
          <w:tcPr>
            <w:tcW w:w="709" w:type="dxa"/>
          </w:tcPr>
          <w:p w14:paraId="187FD259" w14:textId="77777777" w:rsidR="00264F91" w:rsidRDefault="00000000">
            <w:pPr>
              <w:pStyle w:val="T4dispositie"/>
            </w:pPr>
            <w:r>
              <w:t>C</w:t>
            </w:r>
          </w:p>
          <w:p w14:paraId="7AB55E98" w14:textId="77777777" w:rsidR="00264F91" w:rsidRDefault="00000000">
            <w:pPr>
              <w:pStyle w:val="T4dispositie"/>
            </w:pPr>
            <w:r>
              <w:t>1 1/3</w:t>
            </w:r>
          </w:p>
          <w:p w14:paraId="1AFAEB40" w14:textId="77777777" w:rsidR="00264F91" w:rsidRDefault="00000000">
            <w:pPr>
              <w:pStyle w:val="T4dispositie"/>
            </w:pPr>
            <w:r>
              <w:t>4/5</w:t>
            </w:r>
          </w:p>
        </w:tc>
        <w:tc>
          <w:tcPr>
            <w:tcW w:w="567" w:type="dxa"/>
          </w:tcPr>
          <w:p w14:paraId="271FBDCF" w14:textId="77777777" w:rsidR="00264F91" w:rsidRDefault="00000000">
            <w:pPr>
              <w:pStyle w:val="T4dispositie"/>
            </w:pPr>
            <w:proofErr w:type="spellStart"/>
            <w:r>
              <w:t>fis</w:t>
            </w:r>
            <w:proofErr w:type="spellEnd"/>
          </w:p>
          <w:p w14:paraId="07C17396" w14:textId="77777777" w:rsidR="00264F91" w:rsidRDefault="00000000">
            <w:pPr>
              <w:pStyle w:val="T4dispositie"/>
            </w:pPr>
            <w:r>
              <w:t>2 2/3</w:t>
            </w:r>
          </w:p>
          <w:p w14:paraId="237BFC9D" w14:textId="77777777" w:rsidR="00264F91" w:rsidRDefault="00000000">
            <w:pPr>
              <w:pStyle w:val="T4dispositie"/>
            </w:pPr>
            <w:r>
              <w:t>1 3/5</w:t>
            </w:r>
          </w:p>
        </w:tc>
      </w:tr>
    </w:tbl>
    <w:p w14:paraId="43192C71" w14:textId="77777777" w:rsidR="00264F91" w:rsidRDefault="00264F91">
      <w:pPr>
        <w:pStyle w:val="T1"/>
        <w:rPr>
          <w:szCs w:val="24"/>
          <w:lang w:val="en-GB"/>
        </w:rPr>
      </w:pPr>
    </w:p>
    <w:tbl>
      <w:tblPr>
        <w:tblW w:w="4039" w:type="dxa"/>
        <w:tblInd w:w="-70" w:type="dxa"/>
        <w:tblLayout w:type="fixed"/>
        <w:tblCellMar>
          <w:left w:w="70" w:type="dxa"/>
          <w:right w:w="70" w:type="dxa"/>
        </w:tblCellMar>
        <w:tblLook w:val="04A0" w:firstRow="1" w:lastRow="0" w:firstColumn="1" w:lastColumn="0" w:noHBand="0" w:noVBand="1"/>
      </w:tblPr>
      <w:tblGrid>
        <w:gridCol w:w="1771"/>
        <w:gridCol w:w="851"/>
        <w:gridCol w:w="567"/>
        <w:gridCol w:w="850"/>
      </w:tblGrid>
      <w:tr w:rsidR="00264F91" w14:paraId="6DB7A32E" w14:textId="77777777">
        <w:tc>
          <w:tcPr>
            <w:tcW w:w="1771" w:type="dxa"/>
          </w:tcPr>
          <w:p w14:paraId="37CAB920" w14:textId="77777777" w:rsidR="00264F91" w:rsidRDefault="00000000">
            <w:pPr>
              <w:pStyle w:val="T1"/>
              <w:rPr>
                <w:szCs w:val="24"/>
                <w:lang w:val="en-GB"/>
              </w:rPr>
            </w:pPr>
            <w:proofErr w:type="spellStart"/>
            <w:r>
              <w:rPr>
                <w:szCs w:val="24"/>
                <w:lang w:val="en-GB"/>
              </w:rPr>
              <w:t>Cymbel</w:t>
            </w:r>
            <w:proofErr w:type="spellEnd"/>
            <w:r>
              <w:rPr>
                <w:szCs w:val="24"/>
                <w:lang w:val="en-GB"/>
              </w:rPr>
              <w:t xml:space="preserve"> Man II</w:t>
            </w:r>
          </w:p>
        </w:tc>
        <w:tc>
          <w:tcPr>
            <w:tcW w:w="851" w:type="dxa"/>
          </w:tcPr>
          <w:p w14:paraId="772CE4CD" w14:textId="77777777" w:rsidR="00264F91" w:rsidRDefault="00000000">
            <w:pPr>
              <w:pStyle w:val="T4dispositie"/>
              <w:rPr>
                <w:lang w:val="en-GB"/>
              </w:rPr>
            </w:pPr>
            <w:r>
              <w:rPr>
                <w:lang w:val="en-GB"/>
              </w:rPr>
              <w:t>C</w:t>
            </w:r>
          </w:p>
          <w:p w14:paraId="1052870F" w14:textId="77777777" w:rsidR="00264F91" w:rsidRDefault="00000000">
            <w:pPr>
              <w:pStyle w:val="T4dispositie"/>
              <w:rPr>
                <w:lang w:val="en-GB"/>
              </w:rPr>
            </w:pPr>
            <w:r>
              <w:rPr>
                <w:lang w:val="en-GB"/>
              </w:rPr>
              <w:t>1/4</w:t>
            </w:r>
          </w:p>
        </w:tc>
        <w:tc>
          <w:tcPr>
            <w:tcW w:w="567" w:type="dxa"/>
          </w:tcPr>
          <w:p w14:paraId="49140438" w14:textId="77777777" w:rsidR="00264F91" w:rsidRDefault="00000000">
            <w:pPr>
              <w:pStyle w:val="T4dispositie"/>
              <w:rPr>
                <w:lang w:val="en-GB"/>
              </w:rPr>
            </w:pPr>
            <w:r>
              <w:rPr>
                <w:lang w:val="en-GB"/>
              </w:rPr>
              <w:t>c</w:t>
            </w:r>
          </w:p>
          <w:p w14:paraId="1FF2B3E9" w14:textId="77777777" w:rsidR="00264F91" w:rsidRDefault="00000000">
            <w:pPr>
              <w:pStyle w:val="T4dispositie"/>
              <w:rPr>
                <w:lang w:val="en-GB"/>
              </w:rPr>
            </w:pPr>
            <w:r>
              <w:rPr>
                <w:lang w:val="en-GB"/>
              </w:rPr>
              <w:t>1/2</w:t>
            </w:r>
          </w:p>
        </w:tc>
        <w:tc>
          <w:tcPr>
            <w:tcW w:w="850" w:type="dxa"/>
          </w:tcPr>
          <w:p w14:paraId="3CECA3C6" w14:textId="77777777" w:rsidR="00264F91" w:rsidRDefault="00000000">
            <w:pPr>
              <w:pStyle w:val="T4dispositie"/>
            </w:pPr>
            <w:r>
              <w:rPr>
                <w:lang w:val="en-GB"/>
              </w:rPr>
              <w:t>c</w:t>
            </w:r>
            <w:r>
              <w:rPr>
                <w:vertAlign w:val="superscript"/>
                <w:lang w:val="en-GB"/>
              </w:rPr>
              <w:t>1</w:t>
            </w:r>
          </w:p>
          <w:p w14:paraId="5D53AA43" w14:textId="77777777" w:rsidR="00264F91" w:rsidRDefault="00000000">
            <w:pPr>
              <w:pStyle w:val="T4dispositie"/>
              <w:rPr>
                <w:lang w:val="en-GB"/>
              </w:rPr>
            </w:pPr>
            <w:r>
              <w:rPr>
                <w:lang w:val="en-GB"/>
              </w:rPr>
              <w:t>1</w:t>
            </w:r>
          </w:p>
        </w:tc>
      </w:tr>
    </w:tbl>
    <w:p w14:paraId="38FC098E" w14:textId="77777777" w:rsidR="00264F91" w:rsidRDefault="00264F91">
      <w:pPr>
        <w:pStyle w:val="T1"/>
        <w:rPr>
          <w:szCs w:val="24"/>
          <w:lang w:val="en-GB"/>
        </w:rPr>
      </w:pPr>
    </w:p>
    <w:p w14:paraId="38077184" w14:textId="77777777" w:rsidR="00264F91" w:rsidRDefault="00000000">
      <w:pPr>
        <w:pStyle w:val="T1"/>
        <w:jc w:val="left"/>
        <w:rPr>
          <w:lang w:val="nl-NL"/>
        </w:rPr>
      </w:pPr>
      <w:r>
        <w:rPr>
          <w:lang w:val="nl-NL"/>
        </w:rPr>
        <w:t>Toonhoogte</w:t>
      </w:r>
    </w:p>
    <w:p w14:paraId="109AA222" w14:textId="77777777" w:rsidR="00264F91" w:rsidRDefault="00000000">
      <w:pPr>
        <w:pStyle w:val="T1"/>
        <w:jc w:val="left"/>
      </w:pPr>
      <w:r>
        <w:rPr>
          <w:lang w:val="nl-NL"/>
        </w:rPr>
        <w:t>a</w:t>
      </w:r>
      <w:r>
        <w:rPr>
          <w:vertAlign w:val="superscript"/>
          <w:lang w:val="nl-NL"/>
        </w:rPr>
        <w:t>1</w:t>
      </w:r>
      <w:r>
        <w:rPr>
          <w:lang w:val="nl-NL"/>
        </w:rPr>
        <w:t xml:space="preserve"> = 440 Hz</w:t>
      </w:r>
    </w:p>
    <w:p w14:paraId="174AA947" w14:textId="77777777" w:rsidR="00264F91" w:rsidRDefault="00000000">
      <w:pPr>
        <w:pStyle w:val="T1"/>
        <w:jc w:val="left"/>
        <w:rPr>
          <w:lang w:val="nl-NL"/>
        </w:rPr>
      </w:pPr>
      <w:r>
        <w:rPr>
          <w:lang w:val="nl-NL"/>
        </w:rPr>
        <w:t>Temperatuur</w:t>
      </w:r>
    </w:p>
    <w:p w14:paraId="264CC1BE" w14:textId="77777777" w:rsidR="00264F91" w:rsidRDefault="00000000">
      <w:pPr>
        <w:pStyle w:val="T1"/>
        <w:jc w:val="left"/>
        <w:rPr>
          <w:lang w:val="nl-NL"/>
        </w:rPr>
      </w:pPr>
      <w:r>
        <w:rPr>
          <w:lang w:val="nl-NL"/>
        </w:rPr>
        <w:t>evenredig zwevend</w:t>
      </w:r>
    </w:p>
    <w:p w14:paraId="69B14B4C" w14:textId="77777777" w:rsidR="00264F91" w:rsidRDefault="00264F91">
      <w:pPr>
        <w:pStyle w:val="T1"/>
        <w:jc w:val="left"/>
        <w:rPr>
          <w:lang w:val="nl-NL"/>
        </w:rPr>
      </w:pPr>
    </w:p>
    <w:p w14:paraId="51A28211" w14:textId="77777777" w:rsidR="00264F91" w:rsidRDefault="00000000">
      <w:pPr>
        <w:pStyle w:val="T1"/>
        <w:jc w:val="left"/>
      </w:pPr>
      <w:r>
        <w:rPr>
          <w:lang w:val="nl-NL"/>
        </w:rPr>
        <w:t>Manuaalomvang C-f'</w:t>
      </w:r>
      <w:r>
        <w:rPr>
          <w:vertAlign w:val="superscript"/>
          <w:lang w:val="nl-NL"/>
        </w:rPr>
        <w:t>3</w:t>
      </w:r>
    </w:p>
    <w:p w14:paraId="6264AFBF" w14:textId="77777777" w:rsidR="00264F91" w:rsidRDefault="00000000">
      <w:pPr>
        <w:pStyle w:val="T1"/>
        <w:jc w:val="left"/>
      </w:pPr>
      <w:r>
        <w:rPr>
          <w:lang w:val="nl-NL"/>
        </w:rPr>
        <w:t>pedaalomvang C-f</w:t>
      </w:r>
      <w:r>
        <w:rPr>
          <w:vertAlign w:val="superscript"/>
          <w:lang w:val="nl-NL"/>
        </w:rPr>
        <w:t>1</w:t>
      </w:r>
    </w:p>
    <w:p w14:paraId="4BB72FF7" w14:textId="77777777" w:rsidR="00264F91" w:rsidRDefault="00264F91">
      <w:pPr>
        <w:pStyle w:val="T1"/>
        <w:jc w:val="left"/>
        <w:rPr>
          <w:vertAlign w:val="superscript"/>
          <w:lang w:val="nl-NL"/>
        </w:rPr>
      </w:pPr>
    </w:p>
    <w:p w14:paraId="4DB8010E" w14:textId="77777777" w:rsidR="00264F91" w:rsidRDefault="00000000">
      <w:pPr>
        <w:pStyle w:val="T1"/>
        <w:jc w:val="left"/>
        <w:rPr>
          <w:lang w:val="nl-NL"/>
        </w:rPr>
      </w:pPr>
      <w:r>
        <w:rPr>
          <w:lang w:val="nl-NL"/>
        </w:rPr>
        <w:t>Windvoorziening</w:t>
      </w:r>
    </w:p>
    <w:p w14:paraId="270D4643" w14:textId="77777777" w:rsidR="00264F91" w:rsidRDefault="00000000">
      <w:pPr>
        <w:pStyle w:val="T1"/>
        <w:jc w:val="left"/>
        <w:rPr>
          <w:lang w:val="nl-NL"/>
        </w:rPr>
      </w:pPr>
      <w:r>
        <w:rPr>
          <w:lang w:val="nl-NL"/>
        </w:rPr>
        <w:t>verticaal geplaatste regulateurbalg en schokbalg</w:t>
      </w:r>
    </w:p>
    <w:p w14:paraId="434D3974" w14:textId="77777777" w:rsidR="00264F91" w:rsidRDefault="00000000">
      <w:pPr>
        <w:pStyle w:val="T1"/>
        <w:jc w:val="left"/>
        <w:rPr>
          <w:lang w:val="nl-NL"/>
        </w:rPr>
      </w:pPr>
      <w:r>
        <w:rPr>
          <w:lang w:val="nl-NL"/>
        </w:rPr>
        <w:t>Winddruk</w:t>
      </w:r>
    </w:p>
    <w:p w14:paraId="04A1EB10" w14:textId="77777777" w:rsidR="00264F91" w:rsidRDefault="00000000">
      <w:pPr>
        <w:pStyle w:val="T1"/>
        <w:jc w:val="left"/>
        <w:rPr>
          <w:lang w:val="nl-NL"/>
        </w:rPr>
      </w:pPr>
      <w:r>
        <w:rPr>
          <w:lang w:val="nl-NL"/>
        </w:rPr>
        <w:t>52 mm</w:t>
      </w:r>
    </w:p>
    <w:p w14:paraId="52C38912" w14:textId="77777777" w:rsidR="00264F91" w:rsidRDefault="00264F91">
      <w:pPr>
        <w:pStyle w:val="T1"/>
        <w:jc w:val="left"/>
        <w:rPr>
          <w:lang w:val="nl-NL"/>
        </w:rPr>
      </w:pPr>
    </w:p>
    <w:p w14:paraId="326E6396" w14:textId="77777777" w:rsidR="00264F91" w:rsidRDefault="00000000">
      <w:pPr>
        <w:pStyle w:val="T1"/>
        <w:jc w:val="left"/>
      </w:pPr>
      <w:r>
        <w:rPr>
          <w:lang w:val="nl-NL"/>
        </w:rPr>
        <w:t xml:space="preserve">De lade van Man I ligt direct achter het front op kranshoogte. De lade van Man II is daarachter, iets hoger opgesteld. Beide laden zijn ingedeeld in hele tonen, met de grootste pijpen aan de zijkanten. De chromatisch ingedeelde </w:t>
      </w:r>
      <w:proofErr w:type="spellStart"/>
      <w:r>
        <w:rPr>
          <w:lang w:val="nl-NL"/>
        </w:rPr>
        <w:t>pedaalllade</w:t>
      </w:r>
      <w:proofErr w:type="spellEnd"/>
      <w:r>
        <w:rPr>
          <w:lang w:val="nl-NL"/>
        </w:rPr>
        <w:t xml:space="preserve"> ligt in de </w:t>
      </w:r>
      <w:proofErr w:type="spellStart"/>
      <w:r>
        <w:rPr>
          <w:lang w:val="nl-NL"/>
        </w:rPr>
        <w:t>onderkas</w:t>
      </w:r>
      <w:proofErr w:type="spellEnd"/>
      <w:r>
        <w:rPr>
          <w:lang w:val="nl-NL"/>
        </w:rPr>
        <w:t xml:space="preserve">; de </w:t>
      </w:r>
      <w:proofErr w:type="spellStart"/>
      <w:r>
        <w:rPr>
          <w:lang w:val="nl-NL"/>
        </w:rPr>
        <w:t>Subbas</w:t>
      </w:r>
      <w:proofErr w:type="spellEnd"/>
      <w:r>
        <w:rPr>
          <w:lang w:val="nl-NL"/>
        </w:rPr>
        <w:t xml:space="preserve"> 16' heeft een aparte (pneumatische) kegellade, C-G van de </w:t>
      </w:r>
      <w:proofErr w:type="spellStart"/>
      <w:r>
        <w:rPr>
          <w:lang w:val="nl-NL"/>
        </w:rPr>
        <w:t>Subbas</w:t>
      </w:r>
      <w:proofErr w:type="spellEnd"/>
      <w:r>
        <w:rPr>
          <w:lang w:val="nl-NL"/>
        </w:rPr>
        <w:t xml:space="preserve"> 16' staan direct achter de achterwand opgesteld, het vervolg is binnen horizontaal tegen het dak van de kas bevestigd. De </w:t>
      </w:r>
      <w:proofErr w:type="spellStart"/>
      <w:r>
        <w:rPr>
          <w:lang w:val="nl-NL"/>
        </w:rPr>
        <w:t>Ped</w:t>
      </w:r>
      <w:proofErr w:type="spellEnd"/>
      <w:r>
        <w:rPr>
          <w:lang w:val="nl-NL"/>
        </w:rPr>
        <w:t xml:space="preserve">-Gedekt 8' is van </w:t>
      </w:r>
      <w:proofErr w:type="spellStart"/>
      <w:r>
        <w:rPr>
          <w:lang w:val="nl-NL"/>
        </w:rPr>
        <w:t>C-f</w:t>
      </w:r>
      <w:proofErr w:type="spellEnd"/>
      <w:r>
        <w:rPr>
          <w:lang w:val="nl-NL"/>
        </w:rPr>
        <w:t xml:space="preserve"> gecombineerd met c-f</w:t>
      </w:r>
      <w:r>
        <w:rPr>
          <w:vertAlign w:val="superscript"/>
          <w:lang w:val="nl-NL"/>
        </w:rPr>
        <w:t>1</w:t>
      </w:r>
      <w:r>
        <w:rPr>
          <w:lang w:val="nl-NL"/>
        </w:rPr>
        <w:t xml:space="preserve"> van de </w:t>
      </w:r>
      <w:proofErr w:type="spellStart"/>
      <w:r>
        <w:rPr>
          <w:lang w:val="nl-NL"/>
        </w:rPr>
        <w:t>Subbas</w:t>
      </w:r>
      <w:proofErr w:type="spellEnd"/>
      <w:r>
        <w:rPr>
          <w:lang w:val="nl-NL"/>
        </w:rPr>
        <w:t> 16'.</w:t>
      </w:r>
    </w:p>
    <w:p w14:paraId="4FEF487C" w14:textId="77777777" w:rsidR="00264F91" w:rsidRDefault="00000000">
      <w:pPr>
        <w:pStyle w:val="T1"/>
        <w:jc w:val="left"/>
      </w:pPr>
      <w:r>
        <w:rPr>
          <w:lang w:val="nl-NL"/>
        </w:rPr>
        <w:t xml:space="preserve">Houten pijpwerk bevindt zich in de Roerfluit 8' (C-H), de Gedekt 8' van Man II (C-H), de </w:t>
      </w:r>
      <w:proofErr w:type="spellStart"/>
      <w:r>
        <w:rPr>
          <w:lang w:val="nl-NL"/>
        </w:rPr>
        <w:t>Ped-Subbas</w:t>
      </w:r>
      <w:proofErr w:type="spellEnd"/>
      <w:r>
        <w:rPr>
          <w:lang w:val="nl-NL"/>
        </w:rPr>
        <w:t xml:space="preserve"> 16' (geheel) en de </w:t>
      </w:r>
      <w:proofErr w:type="spellStart"/>
      <w:r>
        <w:rPr>
          <w:lang w:val="nl-NL"/>
        </w:rPr>
        <w:t>Ped</w:t>
      </w:r>
      <w:proofErr w:type="spellEnd"/>
      <w:r>
        <w:rPr>
          <w:lang w:val="nl-NL"/>
        </w:rPr>
        <w:t xml:space="preserve">-Gedekt 8' (fis en g). Het overige labiaalpijpwerk is van orgelmetaal, met een hoger </w:t>
      </w:r>
      <w:proofErr w:type="spellStart"/>
      <w:r>
        <w:rPr>
          <w:lang w:val="nl-NL"/>
        </w:rPr>
        <w:t>tinpercentage</w:t>
      </w:r>
      <w:proofErr w:type="spellEnd"/>
      <w:r>
        <w:rPr>
          <w:lang w:val="nl-NL"/>
        </w:rPr>
        <w:t xml:space="preserve"> voor de prestantregisters dan voor de fluiten. De </w:t>
      </w:r>
      <w:proofErr w:type="spellStart"/>
      <w:r>
        <w:rPr>
          <w:lang w:val="nl-NL"/>
        </w:rPr>
        <w:t>Nasard</w:t>
      </w:r>
      <w:proofErr w:type="spellEnd"/>
      <w:r>
        <w:rPr>
          <w:lang w:val="nl-NL"/>
        </w:rPr>
        <w:t> 1 1/3' is van C-e</w:t>
      </w:r>
      <w:r>
        <w:rPr>
          <w:vertAlign w:val="superscript"/>
          <w:lang w:val="nl-NL"/>
        </w:rPr>
        <w:t>1</w:t>
      </w:r>
      <w:r>
        <w:rPr>
          <w:lang w:val="nl-NL"/>
        </w:rPr>
        <w:t xml:space="preserve"> gedekt, het vervolg is open conisch. De tongwerken zijn in mahoniehouten stevelblokken geplaatst, hebben mahoniehouten koppen en metalen bekers. De (cilindrische) bekers van de Fagot 16' zijn vanwege de beperkte hoogte sterk verkropt, de Vox Humana 4' is uitgevoerd als een dubbelkegelregaal.</w:t>
      </w:r>
    </w:p>
    <w:sectPr w:rsidR="00264F91">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notTrueType/>
    <w:pitch w:val="default"/>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24DA"/>
    <w:multiLevelType w:val="multilevel"/>
    <w:tmpl w:val="DF929BB4"/>
    <w:lvl w:ilvl="0">
      <w:start w:val="1"/>
      <w:numFmt w:val="bullet"/>
      <w:lvlText w:val=""/>
      <w:lvlJc w:val="left"/>
      <w:pPr>
        <w:tabs>
          <w:tab w:val="num" w:pos="720"/>
        </w:tabs>
        <w:ind w:left="720" w:hanging="663"/>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BB24076"/>
    <w:multiLevelType w:val="multilevel"/>
    <w:tmpl w:val="7C22B69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45429826">
    <w:abstractNumId w:val="1"/>
  </w:num>
  <w:num w:numId="2" w16cid:durableId="116832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91"/>
    <w:rsid w:val="00264F91"/>
    <w:rsid w:val="00802F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4BBBC4"/>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Standaardalinea-lettertype">
    <w:name w:val="Standaardalinea-lettertype"/>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Standaardalinea-lettertype">
    <w:name w:val="WW-Standaardalinea-lettertype"/>
    <w:qFormat/>
  </w:style>
  <w:style w:type="character" w:customStyle="1" w:styleId="Eindnoottekens">
    <w:name w:val="Eindnoottekens"/>
    <w:basedOn w:val="WW-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Tahoma"/>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Bijschrift">
    <w:name w:val="Bijschrift"/>
    <w:basedOn w:val="Normal"/>
    <w:qFormat/>
    <w:pPr>
      <w:suppressLineNumbers/>
      <w:spacing w:before="120" w:after="120"/>
    </w:pPr>
    <w:rPr>
      <w:rFonts w:cs="Tahoma"/>
      <w:i/>
      <w:iCs/>
      <w:szCs w:val="24"/>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b/>
      <w:bCs/>
      <w:spacing w:val="-3"/>
      <w:sz w:val="20"/>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Normal"/>
    <w:qFormat/>
    <w:pPr>
      <w:suppressLineNumbers/>
    </w:pPr>
  </w:style>
  <w:style w:type="paragraph" w:customStyle="1" w:styleId="Tabelkop">
    <w:name w:val="Tabelkop"/>
    <w:basedOn w:val="Inhoudtabel"/>
    <w:qFormat/>
    <w:pPr>
      <w:jc w:val="center"/>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2103</Words>
  <Characters>11988</Characters>
  <Application>Microsoft Office Word</Application>
  <DocSecurity>0</DocSecurity>
  <Lines>99</Lines>
  <Paragraphs>28</Paragraphs>
  <ScaleCrop>false</ScaleCrop>
  <Company>Universiteit Utrecht</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2022-10-10T22:27:00Z</dcterms:created>
  <dcterms:modified xsi:type="dcterms:W3CDTF">2022-10-10T22:28:00Z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2010-03-23T13:05:00Z</dcterms:created>
  <dc:creator>WS1</dc:creator>
  <dc:description/>
  <dc:language>en-US</dc:language>
  <cp:lastModifiedBy>NIvO</cp:lastModifiedBy>
  <cp:lastPrinted>2113-01-01T23:00:00Z</cp:lastPrinted>
  <dcterms:modified xsi:type="dcterms:W3CDTF">2010-03-23T15:29:00Z</dcterms:modified>
  <cp:revision>3</cp:revision>
  <dc:subject/>
  <dc:title>Olst / 1880</dc:title>
</cp:coreProperties>
</file>