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7CA0A" w14:textId="5AE5AA15" w:rsidR="00B77EA5" w:rsidRPr="00545E6F" w:rsidRDefault="00B77EA5" w:rsidP="00545E6F">
      <w:pPr>
        <w:jc w:val="both"/>
        <w:rPr>
          <w:rFonts w:ascii="Newsreader" w:hAnsi="Newsreader"/>
        </w:rPr>
      </w:pPr>
      <w:r w:rsidRPr="00545E6F">
        <w:rPr>
          <w:rFonts w:ascii="Newsreader" w:hAnsi="Newsreader"/>
        </w:rPr>
        <w:drawing>
          <wp:anchor distT="0" distB="0" distL="114300" distR="114300" simplePos="0" relativeHeight="251658240" behindDoc="0" locked="0" layoutInCell="1" allowOverlap="1" wp14:anchorId="35E46207" wp14:editId="7E66E234">
            <wp:simplePos x="0" y="0"/>
            <wp:positionH relativeFrom="column">
              <wp:posOffset>185420</wp:posOffset>
            </wp:positionH>
            <wp:positionV relativeFrom="paragraph">
              <wp:posOffset>506095</wp:posOffset>
            </wp:positionV>
            <wp:extent cx="5943600" cy="3512820"/>
            <wp:effectExtent l="0" t="0" r="0" b="0"/>
            <wp:wrapNone/>
            <wp:docPr id="33299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9092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12820"/>
                    </a:xfrm>
                    <a:prstGeom prst="rect">
                      <a:avLst/>
                    </a:prstGeom>
                  </pic:spPr>
                </pic:pic>
              </a:graphicData>
            </a:graphic>
          </wp:anchor>
        </w:drawing>
      </w:r>
      <w:r w:rsidRPr="00545E6F">
        <w:rPr>
          <w:rFonts w:ascii="Newsreader" w:hAnsi="Newsreader"/>
        </w:rPr>
        <w:t>Task 1</w:t>
      </w:r>
      <w:r w:rsidR="00DA2E43" w:rsidRPr="00545E6F">
        <w:rPr>
          <w:rFonts w:ascii="Newsreader" w:hAnsi="Newsreader"/>
        </w:rPr>
        <w:t>.2: MPC SERVER WORKFLOW</w:t>
      </w:r>
    </w:p>
    <w:p w14:paraId="11BF943A" w14:textId="77777777" w:rsidR="00DA2E43" w:rsidRPr="00545E6F" w:rsidRDefault="00DA2E43" w:rsidP="00545E6F">
      <w:pPr>
        <w:jc w:val="both"/>
        <w:rPr>
          <w:rFonts w:ascii="Newsreader" w:hAnsi="Newsreader"/>
        </w:rPr>
      </w:pPr>
    </w:p>
    <w:p w14:paraId="6BECA354" w14:textId="77777777" w:rsidR="00DA2E43" w:rsidRPr="00545E6F" w:rsidRDefault="00DA2E43" w:rsidP="00545E6F">
      <w:pPr>
        <w:jc w:val="both"/>
        <w:rPr>
          <w:rFonts w:ascii="Newsreader" w:hAnsi="Newsreader"/>
        </w:rPr>
      </w:pPr>
    </w:p>
    <w:p w14:paraId="4C25F13F" w14:textId="77777777" w:rsidR="00DA2E43" w:rsidRPr="00545E6F" w:rsidRDefault="00DA2E43" w:rsidP="00545E6F">
      <w:pPr>
        <w:jc w:val="both"/>
        <w:rPr>
          <w:rFonts w:ascii="Newsreader" w:hAnsi="Newsreader"/>
        </w:rPr>
      </w:pPr>
    </w:p>
    <w:p w14:paraId="5FD4AB22" w14:textId="77777777" w:rsidR="00DA2E43" w:rsidRPr="00545E6F" w:rsidRDefault="00DA2E43" w:rsidP="00545E6F">
      <w:pPr>
        <w:jc w:val="both"/>
        <w:rPr>
          <w:rFonts w:ascii="Newsreader" w:hAnsi="Newsreader"/>
        </w:rPr>
      </w:pPr>
    </w:p>
    <w:p w14:paraId="728CF623" w14:textId="77777777" w:rsidR="00DA2E43" w:rsidRPr="00545E6F" w:rsidRDefault="00DA2E43" w:rsidP="00545E6F">
      <w:pPr>
        <w:jc w:val="both"/>
        <w:rPr>
          <w:rFonts w:ascii="Newsreader" w:hAnsi="Newsreader"/>
        </w:rPr>
      </w:pPr>
    </w:p>
    <w:p w14:paraId="33132C53" w14:textId="77777777" w:rsidR="00DA2E43" w:rsidRPr="00545E6F" w:rsidRDefault="00DA2E43" w:rsidP="00545E6F">
      <w:pPr>
        <w:jc w:val="both"/>
        <w:rPr>
          <w:rFonts w:ascii="Newsreader" w:hAnsi="Newsreader"/>
        </w:rPr>
      </w:pPr>
    </w:p>
    <w:p w14:paraId="48FB9BDE" w14:textId="77777777" w:rsidR="00DA2E43" w:rsidRPr="00545E6F" w:rsidRDefault="00DA2E43" w:rsidP="00545E6F">
      <w:pPr>
        <w:jc w:val="both"/>
        <w:rPr>
          <w:rFonts w:ascii="Newsreader" w:hAnsi="Newsreader"/>
        </w:rPr>
      </w:pPr>
    </w:p>
    <w:p w14:paraId="099D770A" w14:textId="77777777" w:rsidR="00DA2E43" w:rsidRPr="00545E6F" w:rsidRDefault="00DA2E43" w:rsidP="00545E6F">
      <w:pPr>
        <w:jc w:val="both"/>
        <w:rPr>
          <w:rFonts w:ascii="Newsreader" w:hAnsi="Newsreader"/>
        </w:rPr>
      </w:pPr>
    </w:p>
    <w:p w14:paraId="1FE489E2" w14:textId="77777777" w:rsidR="00DA2E43" w:rsidRPr="00545E6F" w:rsidRDefault="00DA2E43" w:rsidP="00545E6F">
      <w:pPr>
        <w:jc w:val="both"/>
        <w:rPr>
          <w:rFonts w:ascii="Newsreader" w:hAnsi="Newsreader"/>
        </w:rPr>
      </w:pPr>
    </w:p>
    <w:p w14:paraId="60F428BE" w14:textId="77777777" w:rsidR="00DA2E43" w:rsidRPr="00545E6F" w:rsidRDefault="00DA2E43" w:rsidP="00545E6F">
      <w:pPr>
        <w:jc w:val="both"/>
        <w:rPr>
          <w:rFonts w:ascii="Newsreader" w:hAnsi="Newsreader"/>
        </w:rPr>
      </w:pPr>
    </w:p>
    <w:p w14:paraId="5932ACEF" w14:textId="77777777" w:rsidR="00DA2E43" w:rsidRPr="00545E6F" w:rsidRDefault="00DA2E43" w:rsidP="00545E6F">
      <w:pPr>
        <w:jc w:val="both"/>
        <w:rPr>
          <w:rFonts w:ascii="Newsreader" w:hAnsi="Newsreader"/>
        </w:rPr>
      </w:pPr>
    </w:p>
    <w:p w14:paraId="7A849D0C" w14:textId="77777777" w:rsidR="00DA2E43" w:rsidRDefault="00DA2E43" w:rsidP="00545E6F">
      <w:pPr>
        <w:jc w:val="both"/>
        <w:rPr>
          <w:rFonts w:ascii="Newsreader" w:hAnsi="Newsreader"/>
        </w:rPr>
      </w:pPr>
    </w:p>
    <w:p w14:paraId="4C8725CF" w14:textId="77777777" w:rsidR="00D23259" w:rsidRDefault="00D23259" w:rsidP="00545E6F">
      <w:pPr>
        <w:jc w:val="both"/>
        <w:rPr>
          <w:rFonts w:ascii="Newsreader" w:hAnsi="Newsreader"/>
        </w:rPr>
      </w:pPr>
    </w:p>
    <w:p w14:paraId="76376DC6" w14:textId="77777777" w:rsidR="00D23259" w:rsidRPr="00545E6F" w:rsidRDefault="00D23259" w:rsidP="00545E6F">
      <w:pPr>
        <w:jc w:val="both"/>
        <w:rPr>
          <w:rFonts w:ascii="Newsreader" w:hAnsi="Newsreader"/>
        </w:rPr>
      </w:pPr>
    </w:p>
    <w:p w14:paraId="5EEF6446" w14:textId="0951C391" w:rsidR="00DA2E43" w:rsidRPr="00545E6F" w:rsidRDefault="00DA2E43" w:rsidP="00545E6F">
      <w:pPr>
        <w:jc w:val="both"/>
        <w:rPr>
          <w:rFonts w:ascii="Newsreader" w:hAnsi="Newsreader"/>
        </w:rPr>
      </w:pPr>
      <w:r w:rsidRPr="00DA2E43">
        <w:rPr>
          <w:rFonts w:ascii="Newsreader" w:hAnsi="Newsreader"/>
        </w:rPr>
        <w:t xml:space="preserve">The screenshot shows an n8n workflow titled </w:t>
      </w:r>
      <w:r w:rsidRPr="00DA2E43">
        <w:rPr>
          <w:rFonts w:ascii="Newsreader" w:hAnsi="Newsreader"/>
          <w:b/>
          <w:bCs/>
        </w:rPr>
        <w:t>“MCP Server”</w:t>
      </w:r>
      <w:r w:rsidRPr="00DA2E43">
        <w:rPr>
          <w:rFonts w:ascii="Newsreader" w:hAnsi="Newsreader"/>
        </w:rPr>
        <w:t xml:space="preserve"> that is currently in the </w:t>
      </w:r>
      <w:r w:rsidRPr="00DA2E43">
        <w:rPr>
          <w:rFonts w:ascii="Newsreader" w:hAnsi="Newsreader"/>
          <w:b/>
          <w:bCs/>
        </w:rPr>
        <w:t>Published</w:t>
      </w:r>
      <w:r w:rsidRPr="00DA2E43">
        <w:rPr>
          <w:rFonts w:ascii="Newsreader" w:hAnsi="Newsreader"/>
        </w:rPr>
        <w:t xml:space="preserve"> state, indicated by the green “Published” label in the top-right corner. The workflow begins with an </w:t>
      </w:r>
      <w:r w:rsidRPr="00DA2E43">
        <w:rPr>
          <w:rFonts w:ascii="Newsreader" w:hAnsi="Newsreader"/>
          <w:b/>
          <w:bCs/>
        </w:rPr>
        <w:t>MCP Server Trigger</w:t>
      </w:r>
      <w:r w:rsidRPr="00DA2E43">
        <w:rPr>
          <w:rFonts w:ascii="Newsreader" w:hAnsi="Newsreader"/>
        </w:rPr>
        <w:t xml:space="preserve"> node and is connected to three internal tools: </w:t>
      </w:r>
      <w:r w:rsidRPr="00DA2E43">
        <w:rPr>
          <w:rFonts w:ascii="Newsreader" w:hAnsi="Newsreader"/>
          <w:b/>
          <w:bCs/>
        </w:rPr>
        <w:t>Calculator</w:t>
      </w:r>
      <w:r w:rsidRPr="00DA2E43">
        <w:rPr>
          <w:rFonts w:ascii="Newsreader" w:hAnsi="Newsreader"/>
        </w:rPr>
        <w:t xml:space="preserve">, </w:t>
      </w:r>
      <w:r w:rsidRPr="00DA2E43">
        <w:rPr>
          <w:rFonts w:ascii="Newsreader" w:hAnsi="Newsreader"/>
          <w:b/>
          <w:bCs/>
        </w:rPr>
        <w:t>Date &amp; Time</w:t>
      </w:r>
      <w:r w:rsidRPr="00DA2E43">
        <w:rPr>
          <w:rFonts w:ascii="Newsreader" w:hAnsi="Newsreader"/>
        </w:rPr>
        <w:t xml:space="preserve">, and </w:t>
      </w:r>
      <w:r w:rsidRPr="00DA2E43">
        <w:rPr>
          <w:rFonts w:ascii="Newsreader" w:hAnsi="Newsreader"/>
          <w:b/>
          <w:bCs/>
        </w:rPr>
        <w:t>Code Tool (Text Formatter)</w:t>
      </w:r>
      <w:r w:rsidRPr="00DA2E43">
        <w:rPr>
          <w:rFonts w:ascii="Newsreader" w:hAnsi="Newsreader"/>
        </w:rPr>
        <w:t>. This setup confirms that the MCP Server is running and that all the tools are properly available for discovery and use.</w:t>
      </w:r>
    </w:p>
    <w:p w14:paraId="32C47C59" w14:textId="300909A3" w:rsidR="00DA2E43" w:rsidRPr="00545E6F" w:rsidRDefault="00DA2E43" w:rsidP="00545E6F">
      <w:pPr>
        <w:jc w:val="both"/>
        <w:rPr>
          <w:rFonts w:ascii="Newsreader" w:hAnsi="Newsreader"/>
        </w:rPr>
      </w:pPr>
    </w:p>
    <w:p w14:paraId="5DC4CA5B" w14:textId="77777777" w:rsidR="00D23259" w:rsidRDefault="00D23259" w:rsidP="00545E6F">
      <w:pPr>
        <w:jc w:val="both"/>
        <w:rPr>
          <w:rFonts w:ascii="Newsreader" w:hAnsi="Newsreader"/>
        </w:rPr>
      </w:pPr>
    </w:p>
    <w:p w14:paraId="0A3C197B" w14:textId="77777777" w:rsidR="00D23259" w:rsidRDefault="00D23259" w:rsidP="00545E6F">
      <w:pPr>
        <w:jc w:val="both"/>
        <w:rPr>
          <w:rFonts w:ascii="Newsreader" w:hAnsi="Newsreader"/>
        </w:rPr>
      </w:pPr>
    </w:p>
    <w:p w14:paraId="23D388E7" w14:textId="77777777" w:rsidR="00D23259" w:rsidRDefault="00D23259" w:rsidP="00545E6F">
      <w:pPr>
        <w:jc w:val="both"/>
        <w:rPr>
          <w:rFonts w:ascii="Newsreader" w:hAnsi="Newsreader"/>
        </w:rPr>
      </w:pPr>
    </w:p>
    <w:p w14:paraId="4A5C54FC" w14:textId="77777777" w:rsidR="00D23259" w:rsidRDefault="00D23259" w:rsidP="00545E6F">
      <w:pPr>
        <w:jc w:val="both"/>
        <w:rPr>
          <w:rFonts w:ascii="Newsreader" w:hAnsi="Newsreader"/>
        </w:rPr>
      </w:pPr>
    </w:p>
    <w:p w14:paraId="3B14A4B2" w14:textId="77777777" w:rsidR="00D23259" w:rsidRDefault="00D23259" w:rsidP="00545E6F">
      <w:pPr>
        <w:jc w:val="both"/>
        <w:rPr>
          <w:rFonts w:ascii="Newsreader" w:hAnsi="Newsreader"/>
        </w:rPr>
      </w:pPr>
    </w:p>
    <w:p w14:paraId="4F869C9E" w14:textId="77777777" w:rsidR="00D23259" w:rsidRDefault="00D23259" w:rsidP="00545E6F">
      <w:pPr>
        <w:jc w:val="both"/>
        <w:rPr>
          <w:rFonts w:ascii="Newsreader" w:hAnsi="Newsreader"/>
        </w:rPr>
      </w:pPr>
    </w:p>
    <w:p w14:paraId="19051F8D" w14:textId="77777777" w:rsidR="00D23259" w:rsidRDefault="00D23259" w:rsidP="00545E6F">
      <w:pPr>
        <w:jc w:val="both"/>
        <w:rPr>
          <w:rFonts w:ascii="Newsreader" w:hAnsi="Newsreader"/>
        </w:rPr>
      </w:pPr>
    </w:p>
    <w:p w14:paraId="0B3C2F68" w14:textId="77777777" w:rsidR="00D23259" w:rsidRDefault="00D23259" w:rsidP="00545E6F">
      <w:pPr>
        <w:jc w:val="both"/>
        <w:rPr>
          <w:rFonts w:ascii="Newsreader" w:hAnsi="Newsreader"/>
        </w:rPr>
      </w:pPr>
    </w:p>
    <w:p w14:paraId="7BC203A4" w14:textId="77777777" w:rsidR="00D23259" w:rsidRDefault="00D23259" w:rsidP="00545E6F">
      <w:pPr>
        <w:jc w:val="both"/>
        <w:rPr>
          <w:rFonts w:ascii="Newsreader" w:hAnsi="Newsreader"/>
        </w:rPr>
      </w:pPr>
    </w:p>
    <w:p w14:paraId="30904802" w14:textId="77777777" w:rsidR="00D23259" w:rsidRDefault="00D23259" w:rsidP="00545E6F">
      <w:pPr>
        <w:jc w:val="both"/>
        <w:rPr>
          <w:rFonts w:ascii="Newsreader" w:hAnsi="Newsreader"/>
        </w:rPr>
      </w:pPr>
    </w:p>
    <w:p w14:paraId="406A4186" w14:textId="5D12AD54" w:rsidR="00DA2E43" w:rsidRPr="00545E6F" w:rsidRDefault="00DA2E43" w:rsidP="00545E6F">
      <w:pPr>
        <w:jc w:val="both"/>
        <w:rPr>
          <w:rFonts w:ascii="Newsreader" w:hAnsi="Newsreader"/>
        </w:rPr>
      </w:pPr>
      <w:r w:rsidRPr="00545E6F">
        <w:rPr>
          <w:rFonts w:ascii="Newsreader" w:hAnsi="Newsreader"/>
        </w:rPr>
        <w:t>Task 1.3: AI Agent Client Workflow</w:t>
      </w:r>
    </w:p>
    <w:p w14:paraId="15999809" w14:textId="24C1979D" w:rsidR="00DA2E43" w:rsidRPr="00DA2E43" w:rsidRDefault="00FE6326" w:rsidP="00545E6F">
      <w:pPr>
        <w:jc w:val="both"/>
        <w:rPr>
          <w:rFonts w:ascii="Newsreader" w:hAnsi="Newsreader"/>
        </w:rPr>
      </w:pPr>
      <w:r w:rsidRPr="00545E6F">
        <w:rPr>
          <w:rFonts w:ascii="Newsreader" w:hAnsi="Newsreader"/>
        </w:rPr>
        <w:lastRenderedPageBreak/>
        <w:drawing>
          <wp:inline distT="0" distB="0" distL="0" distR="0" wp14:anchorId="31E227F2" wp14:editId="07CA1E16">
            <wp:extent cx="5943600" cy="2913380"/>
            <wp:effectExtent l="0" t="0" r="0" b="1270"/>
            <wp:docPr id="37227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0710" name=""/>
                    <pic:cNvPicPr/>
                  </pic:nvPicPr>
                  <pic:blipFill>
                    <a:blip r:embed="rId6"/>
                    <a:stretch>
                      <a:fillRect/>
                    </a:stretch>
                  </pic:blipFill>
                  <pic:spPr>
                    <a:xfrm>
                      <a:off x="0" y="0"/>
                      <a:ext cx="5943600" cy="2913380"/>
                    </a:xfrm>
                    <a:prstGeom prst="rect">
                      <a:avLst/>
                    </a:prstGeom>
                  </pic:spPr>
                </pic:pic>
              </a:graphicData>
            </a:graphic>
          </wp:inline>
        </w:drawing>
      </w:r>
    </w:p>
    <w:p w14:paraId="02E07A90" w14:textId="77777777" w:rsidR="00FE6326" w:rsidRPr="00FE6326" w:rsidRDefault="00FE6326" w:rsidP="00545E6F">
      <w:pPr>
        <w:jc w:val="both"/>
        <w:rPr>
          <w:rFonts w:ascii="Newsreader" w:hAnsi="Newsreader"/>
        </w:rPr>
      </w:pPr>
      <w:r w:rsidRPr="00FE6326">
        <w:rPr>
          <w:rFonts w:ascii="Newsreader" w:hAnsi="Newsreader"/>
        </w:rPr>
        <w:t xml:space="preserve">The image shows an </w:t>
      </w:r>
      <w:r w:rsidRPr="00FE6326">
        <w:rPr>
          <w:rFonts w:ascii="Newsreader" w:hAnsi="Newsreader"/>
          <w:b/>
          <w:bCs/>
        </w:rPr>
        <w:t>n8n workflow called “AI Agent A7”</w:t>
      </w:r>
      <w:r w:rsidRPr="00FE6326">
        <w:rPr>
          <w:rFonts w:ascii="Newsreader" w:hAnsi="Newsreader"/>
        </w:rPr>
        <w:t xml:space="preserve">, which functions as the </w:t>
      </w:r>
      <w:r w:rsidRPr="00FE6326">
        <w:rPr>
          <w:rFonts w:ascii="Newsreader" w:hAnsi="Newsreader"/>
          <w:b/>
          <w:bCs/>
        </w:rPr>
        <w:t>AI Agent Client</w:t>
      </w:r>
      <w:r w:rsidRPr="00FE6326">
        <w:rPr>
          <w:rFonts w:ascii="Newsreader" w:hAnsi="Newsreader"/>
        </w:rPr>
        <w:t xml:space="preserve">. The workflow starts with a </w:t>
      </w:r>
      <w:r w:rsidRPr="00FE6326">
        <w:rPr>
          <w:rFonts w:ascii="Newsreader" w:hAnsi="Newsreader"/>
          <w:b/>
          <w:bCs/>
        </w:rPr>
        <w:t>When Chat Message Received</w:t>
      </w:r>
      <w:r w:rsidRPr="00FE6326">
        <w:rPr>
          <w:rFonts w:ascii="Newsreader" w:hAnsi="Newsreader"/>
        </w:rPr>
        <w:t xml:space="preserve"> trigger that is connected to an </w:t>
      </w:r>
      <w:r w:rsidRPr="00FE6326">
        <w:rPr>
          <w:rFonts w:ascii="Newsreader" w:hAnsi="Newsreader"/>
          <w:b/>
          <w:bCs/>
        </w:rPr>
        <w:t>AI Agent</w:t>
      </w:r>
      <w:r w:rsidRPr="00FE6326">
        <w:rPr>
          <w:rFonts w:ascii="Newsreader" w:hAnsi="Newsreader"/>
        </w:rPr>
        <w:t xml:space="preserve"> node. This AI Agent node is configured with three components: a </w:t>
      </w:r>
      <w:proofErr w:type="spellStart"/>
      <w:r w:rsidRPr="00FE6326">
        <w:rPr>
          <w:rFonts w:ascii="Newsreader" w:hAnsi="Newsreader"/>
          <w:b/>
          <w:bCs/>
        </w:rPr>
        <w:t>Groq</w:t>
      </w:r>
      <w:proofErr w:type="spellEnd"/>
      <w:r w:rsidRPr="00FE6326">
        <w:rPr>
          <w:rFonts w:ascii="Newsreader" w:hAnsi="Newsreader"/>
          <w:b/>
          <w:bCs/>
        </w:rPr>
        <w:t xml:space="preserve"> Chat Model</w:t>
      </w:r>
      <w:r w:rsidRPr="00FE6326">
        <w:rPr>
          <w:rFonts w:ascii="Newsreader" w:hAnsi="Newsreader"/>
        </w:rPr>
        <w:t xml:space="preserve"> (using a free model API) as the language model, </w:t>
      </w:r>
      <w:r w:rsidRPr="00FE6326">
        <w:rPr>
          <w:rFonts w:ascii="Newsreader" w:hAnsi="Newsreader"/>
          <w:b/>
          <w:bCs/>
        </w:rPr>
        <w:t>Simple Memory</w:t>
      </w:r>
      <w:r w:rsidRPr="00FE6326">
        <w:rPr>
          <w:rFonts w:ascii="Newsreader" w:hAnsi="Newsreader"/>
        </w:rPr>
        <w:t xml:space="preserve"> to maintain conversation context, and an </w:t>
      </w:r>
      <w:r w:rsidRPr="00FE6326">
        <w:rPr>
          <w:rFonts w:ascii="Newsreader" w:hAnsi="Newsreader"/>
          <w:b/>
          <w:bCs/>
        </w:rPr>
        <w:t>MCP Client</w:t>
      </w:r>
      <w:r w:rsidRPr="00FE6326">
        <w:rPr>
          <w:rFonts w:ascii="Newsreader" w:hAnsi="Newsreader"/>
        </w:rPr>
        <w:t xml:space="preserve"> linked to the </w:t>
      </w:r>
      <w:r w:rsidRPr="00FE6326">
        <w:rPr>
          <w:rFonts w:ascii="Newsreader" w:hAnsi="Newsreader"/>
          <w:b/>
          <w:bCs/>
        </w:rPr>
        <w:t>Production URL of the MCP Server</w:t>
      </w:r>
      <w:r w:rsidRPr="00FE6326">
        <w:rPr>
          <w:rFonts w:ascii="Newsreader" w:hAnsi="Newsreader"/>
        </w:rPr>
        <w:t xml:space="preserve"> to enable access to the tools created in </w:t>
      </w:r>
      <w:r w:rsidRPr="00FE6326">
        <w:rPr>
          <w:rFonts w:ascii="Newsreader" w:hAnsi="Newsreader"/>
          <w:b/>
          <w:bCs/>
        </w:rPr>
        <w:t>Task 1.2</w:t>
      </w:r>
      <w:r w:rsidRPr="00FE6326">
        <w:rPr>
          <w:rFonts w:ascii="Newsreader" w:hAnsi="Newsreader"/>
        </w:rPr>
        <w:t>.</w:t>
      </w:r>
    </w:p>
    <w:p w14:paraId="1F839CBF" w14:textId="77777777" w:rsidR="00DA2E43" w:rsidRPr="00545E6F" w:rsidRDefault="00DA2E43" w:rsidP="00545E6F">
      <w:pPr>
        <w:jc w:val="both"/>
        <w:rPr>
          <w:rFonts w:ascii="Newsreader" w:hAnsi="Newsreader"/>
        </w:rPr>
      </w:pPr>
    </w:p>
    <w:p w14:paraId="62D1561F" w14:textId="16E21841" w:rsidR="00545E6F" w:rsidRPr="00545E6F" w:rsidRDefault="00545E6F" w:rsidP="00545E6F">
      <w:pPr>
        <w:jc w:val="both"/>
        <w:rPr>
          <w:rFonts w:ascii="Newsreader" w:hAnsi="Newsreader"/>
        </w:rPr>
      </w:pPr>
      <w:r w:rsidRPr="00545E6F">
        <w:rPr>
          <w:rFonts w:ascii="Newsreader" w:hAnsi="Newsreader"/>
          <w:b/>
          <w:bCs/>
        </w:rPr>
        <w:t>Task 1.3: Verification: AI Agent Successfully Using MCP Tools</w:t>
      </w:r>
      <w:r w:rsidRPr="00545E6F">
        <w:rPr>
          <w:rFonts w:ascii="Newsreader" w:hAnsi="Newsreader"/>
          <w:b/>
          <w:bCs/>
        </w:rPr>
        <w:t xml:space="preserve"> </w:t>
      </w:r>
      <w:r w:rsidRPr="00545E6F">
        <w:rPr>
          <w:rFonts w:ascii="Newsreader" w:hAnsi="Newsreader"/>
        </w:rPr>
        <w:drawing>
          <wp:inline distT="0" distB="0" distL="0" distR="0" wp14:anchorId="76139AF1" wp14:editId="55B2090D">
            <wp:extent cx="5943600" cy="3354705"/>
            <wp:effectExtent l="0" t="0" r="0" b="0"/>
            <wp:docPr id="96119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96773" name=""/>
                    <pic:cNvPicPr/>
                  </pic:nvPicPr>
                  <pic:blipFill>
                    <a:blip r:embed="rId7"/>
                    <a:stretch>
                      <a:fillRect/>
                    </a:stretch>
                  </pic:blipFill>
                  <pic:spPr>
                    <a:xfrm>
                      <a:off x="0" y="0"/>
                      <a:ext cx="5943600" cy="3354705"/>
                    </a:xfrm>
                    <a:prstGeom prst="rect">
                      <a:avLst/>
                    </a:prstGeom>
                  </pic:spPr>
                </pic:pic>
              </a:graphicData>
            </a:graphic>
          </wp:inline>
        </w:drawing>
      </w:r>
    </w:p>
    <w:p w14:paraId="591FDD96" w14:textId="77777777" w:rsidR="00545E6F" w:rsidRPr="00545E6F" w:rsidRDefault="00545E6F" w:rsidP="00545E6F">
      <w:pPr>
        <w:jc w:val="both"/>
        <w:rPr>
          <w:rFonts w:ascii="Newsreader" w:hAnsi="Newsreader"/>
        </w:rPr>
      </w:pPr>
    </w:p>
    <w:p w14:paraId="534FB5DC" w14:textId="77777777" w:rsidR="00545E6F" w:rsidRPr="00545E6F" w:rsidRDefault="00545E6F" w:rsidP="00545E6F">
      <w:pPr>
        <w:jc w:val="both"/>
        <w:rPr>
          <w:rFonts w:ascii="Newsreader" w:hAnsi="Newsreader"/>
        </w:rPr>
      </w:pPr>
      <w:r w:rsidRPr="00545E6F">
        <w:rPr>
          <w:rFonts w:ascii="Newsreader" w:hAnsi="Newsreader"/>
        </w:rPr>
        <w:t>The AI Agent workflow was successfully created and configured with the following components:</w:t>
      </w:r>
    </w:p>
    <w:p w14:paraId="34008D98" w14:textId="77777777" w:rsidR="00545E6F" w:rsidRPr="00545E6F" w:rsidRDefault="00545E6F" w:rsidP="00545E6F">
      <w:pPr>
        <w:numPr>
          <w:ilvl w:val="0"/>
          <w:numId w:val="1"/>
        </w:numPr>
        <w:jc w:val="both"/>
        <w:rPr>
          <w:rFonts w:ascii="Newsreader" w:hAnsi="Newsreader"/>
        </w:rPr>
      </w:pPr>
      <w:r w:rsidRPr="00545E6F">
        <w:rPr>
          <w:rFonts w:ascii="Newsreader" w:hAnsi="Newsreader"/>
          <w:b/>
          <w:bCs/>
        </w:rPr>
        <w:lastRenderedPageBreak/>
        <w:t>Trigger:</w:t>
      </w:r>
      <w:r w:rsidRPr="00545E6F">
        <w:rPr>
          <w:rFonts w:ascii="Newsreader" w:hAnsi="Newsreader"/>
        </w:rPr>
        <w:t xml:space="preserve"> When Chat Message Received</w:t>
      </w:r>
    </w:p>
    <w:p w14:paraId="1444BD70" w14:textId="77777777" w:rsidR="00545E6F" w:rsidRPr="00545E6F" w:rsidRDefault="00545E6F" w:rsidP="00545E6F">
      <w:pPr>
        <w:numPr>
          <w:ilvl w:val="0"/>
          <w:numId w:val="1"/>
        </w:numPr>
        <w:jc w:val="both"/>
        <w:rPr>
          <w:rFonts w:ascii="Newsreader" w:hAnsi="Newsreader"/>
        </w:rPr>
      </w:pPr>
      <w:r w:rsidRPr="00545E6F">
        <w:rPr>
          <w:rFonts w:ascii="Newsreader" w:hAnsi="Newsreader"/>
          <w:b/>
          <w:bCs/>
        </w:rPr>
        <w:t>LLM:</w:t>
      </w:r>
      <w:r w:rsidRPr="00545E6F">
        <w:rPr>
          <w:rFonts w:ascii="Newsreader" w:hAnsi="Newsreader"/>
        </w:rPr>
        <w:t xml:space="preserve"> </w:t>
      </w:r>
      <w:proofErr w:type="spellStart"/>
      <w:r w:rsidRPr="00545E6F">
        <w:rPr>
          <w:rFonts w:ascii="Newsreader" w:hAnsi="Newsreader"/>
        </w:rPr>
        <w:t>Groq</w:t>
      </w:r>
      <w:proofErr w:type="spellEnd"/>
      <w:r w:rsidRPr="00545E6F">
        <w:rPr>
          <w:rFonts w:ascii="Newsreader" w:hAnsi="Newsreader"/>
        </w:rPr>
        <w:t xml:space="preserve"> Chat Model (connected and verified)</w:t>
      </w:r>
    </w:p>
    <w:p w14:paraId="2C243486" w14:textId="77777777" w:rsidR="00545E6F" w:rsidRPr="00545E6F" w:rsidRDefault="00545E6F" w:rsidP="00545E6F">
      <w:pPr>
        <w:numPr>
          <w:ilvl w:val="0"/>
          <w:numId w:val="1"/>
        </w:numPr>
        <w:jc w:val="both"/>
        <w:rPr>
          <w:rFonts w:ascii="Newsreader" w:hAnsi="Newsreader"/>
        </w:rPr>
      </w:pPr>
      <w:r w:rsidRPr="00545E6F">
        <w:rPr>
          <w:rFonts w:ascii="Newsreader" w:hAnsi="Newsreader"/>
          <w:b/>
          <w:bCs/>
        </w:rPr>
        <w:t>Memory:</w:t>
      </w:r>
      <w:r w:rsidRPr="00545E6F">
        <w:rPr>
          <w:rFonts w:ascii="Newsreader" w:hAnsi="Newsreader"/>
        </w:rPr>
        <w:t xml:space="preserve"> Simple Memory for context retention</w:t>
      </w:r>
    </w:p>
    <w:p w14:paraId="03FFD36C" w14:textId="77777777" w:rsidR="00545E6F" w:rsidRPr="00545E6F" w:rsidRDefault="00545E6F" w:rsidP="00545E6F">
      <w:pPr>
        <w:numPr>
          <w:ilvl w:val="0"/>
          <w:numId w:val="1"/>
        </w:numPr>
        <w:jc w:val="both"/>
        <w:rPr>
          <w:rFonts w:ascii="Newsreader" w:hAnsi="Newsreader"/>
        </w:rPr>
      </w:pPr>
      <w:r w:rsidRPr="00545E6F">
        <w:rPr>
          <w:rFonts w:ascii="Newsreader" w:hAnsi="Newsreader"/>
          <w:b/>
          <w:bCs/>
        </w:rPr>
        <w:t>Tool:</w:t>
      </w:r>
      <w:r w:rsidRPr="00545E6F">
        <w:rPr>
          <w:rFonts w:ascii="Newsreader" w:hAnsi="Newsreader"/>
        </w:rPr>
        <w:t xml:space="preserve"> MCP Client connected to the MCP Server Production URL</w:t>
      </w:r>
    </w:p>
    <w:p w14:paraId="085E8871" w14:textId="77777777" w:rsidR="00545E6F" w:rsidRPr="00545E6F" w:rsidRDefault="00545E6F" w:rsidP="00545E6F">
      <w:pPr>
        <w:jc w:val="both"/>
        <w:rPr>
          <w:rFonts w:ascii="Newsreader" w:hAnsi="Newsreader"/>
        </w:rPr>
      </w:pPr>
      <w:r w:rsidRPr="00545E6F">
        <w:rPr>
          <w:rFonts w:ascii="Newsreader" w:hAnsi="Newsreader"/>
        </w:rPr>
        <w:t>To verify the agent can use MCP tools, the following test was performed:</w:t>
      </w:r>
    </w:p>
    <w:p w14:paraId="2DA4FEFD" w14:textId="77777777" w:rsidR="00545E6F" w:rsidRPr="00545E6F" w:rsidRDefault="00545E6F" w:rsidP="00545E6F">
      <w:pPr>
        <w:jc w:val="both"/>
        <w:rPr>
          <w:rFonts w:ascii="Newsreader" w:hAnsi="Newsreader"/>
        </w:rPr>
      </w:pPr>
      <w:r w:rsidRPr="00545E6F">
        <w:rPr>
          <w:rFonts w:ascii="Newsreader" w:hAnsi="Newsreader"/>
          <w:b/>
          <w:bCs/>
        </w:rPr>
        <w:t>User input:</w:t>
      </w:r>
      <w:r w:rsidRPr="00545E6F">
        <w:rPr>
          <w:rFonts w:ascii="Newsreader" w:hAnsi="Newsreader"/>
        </w:rPr>
        <w:t xml:space="preserve"> "What is 25 x 48?" </w:t>
      </w:r>
      <w:r w:rsidRPr="00545E6F">
        <w:rPr>
          <w:rFonts w:ascii="Newsreader" w:hAnsi="Newsreader"/>
          <w:b/>
          <w:bCs/>
        </w:rPr>
        <w:t>Agent response:</w:t>
      </w:r>
      <w:r w:rsidRPr="00545E6F">
        <w:rPr>
          <w:rFonts w:ascii="Newsreader" w:hAnsi="Newsreader"/>
        </w:rPr>
        <w:t xml:space="preserve"> "The result of 25 x 48 is 1200."</w:t>
      </w:r>
    </w:p>
    <w:p w14:paraId="2DD702A2" w14:textId="77777777" w:rsidR="00545E6F" w:rsidRPr="00545E6F" w:rsidRDefault="00545E6F" w:rsidP="00545E6F">
      <w:pPr>
        <w:jc w:val="both"/>
        <w:rPr>
          <w:rFonts w:ascii="Newsreader" w:hAnsi="Newsreader"/>
        </w:rPr>
      </w:pPr>
      <w:r w:rsidRPr="00545E6F">
        <w:rPr>
          <w:rFonts w:ascii="Newsreader" w:hAnsi="Newsreader"/>
        </w:rPr>
        <w:t xml:space="preserve">The agent successfully routed the calculation through the </w:t>
      </w:r>
      <w:r w:rsidRPr="00545E6F">
        <w:rPr>
          <w:rFonts w:ascii="Newsreader" w:hAnsi="Newsreader"/>
          <w:b/>
          <w:bCs/>
        </w:rPr>
        <w:t xml:space="preserve">MCP Client </w:t>
      </w:r>
      <w:r w:rsidRPr="00545E6F">
        <w:rPr>
          <w:rFonts w:ascii="Times New Roman" w:hAnsi="Times New Roman" w:cs="Times New Roman"/>
          <w:b/>
          <w:bCs/>
        </w:rPr>
        <w:t>→</w:t>
      </w:r>
      <w:r w:rsidRPr="00545E6F">
        <w:rPr>
          <w:rFonts w:ascii="Newsreader" w:hAnsi="Newsreader"/>
          <w:b/>
          <w:bCs/>
        </w:rPr>
        <w:t xml:space="preserve"> MCP Server </w:t>
      </w:r>
      <w:r w:rsidRPr="00545E6F">
        <w:rPr>
          <w:rFonts w:ascii="Times New Roman" w:hAnsi="Times New Roman" w:cs="Times New Roman"/>
          <w:b/>
          <w:bCs/>
        </w:rPr>
        <w:t>→</w:t>
      </w:r>
      <w:r w:rsidRPr="00545E6F">
        <w:rPr>
          <w:rFonts w:ascii="Newsreader" w:hAnsi="Newsreader"/>
          <w:b/>
          <w:bCs/>
        </w:rPr>
        <w:t xml:space="preserve"> Calculator tool</w:t>
      </w:r>
      <w:r w:rsidRPr="00545E6F">
        <w:rPr>
          <w:rFonts w:ascii="Newsreader" w:hAnsi="Newsreader"/>
        </w:rPr>
        <w:t xml:space="preserve">, returning the correct answer. All nodes show green checkmarks confirming successful execution in </w:t>
      </w:r>
      <w:r w:rsidRPr="00545E6F">
        <w:rPr>
          <w:rFonts w:ascii="Newsreader" w:hAnsi="Newsreader"/>
          <w:b/>
          <w:bCs/>
        </w:rPr>
        <w:t>558ms</w:t>
      </w:r>
      <w:r w:rsidRPr="00545E6F">
        <w:rPr>
          <w:rFonts w:ascii="Newsreader" w:hAnsi="Newsreader"/>
        </w:rPr>
        <w:t xml:space="preserve"> using </w:t>
      </w:r>
      <w:r w:rsidRPr="00545E6F">
        <w:rPr>
          <w:rFonts w:ascii="Newsreader" w:hAnsi="Newsreader"/>
          <w:b/>
          <w:bCs/>
        </w:rPr>
        <w:t>414 tokens</w:t>
      </w:r>
      <w:r w:rsidRPr="00545E6F">
        <w:rPr>
          <w:rFonts w:ascii="Newsreader" w:hAnsi="Newsreader"/>
        </w:rPr>
        <w:t>.</w:t>
      </w:r>
    </w:p>
    <w:p w14:paraId="13B3C64D" w14:textId="77777777" w:rsidR="00545E6F" w:rsidRPr="00545E6F" w:rsidRDefault="00545E6F" w:rsidP="00545E6F">
      <w:pPr>
        <w:jc w:val="both"/>
        <w:rPr>
          <w:rFonts w:ascii="Newsreader" w:hAnsi="Newsreader"/>
        </w:rPr>
      </w:pPr>
    </w:p>
    <w:p w14:paraId="15EBDE7B" w14:textId="77777777" w:rsidR="00545E6F" w:rsidRPr="00545E6F" w:rsidRDefault="00545E6F" w:rsidP="00545E6F">
      <w:pPr>
        <w:jc w:val="both"/>
        <w:rPr>
          <w:rFonts w:ascii="Newsreader" w:hAnsi="Newsreader"/>
          <w:b/>
          <w:bCs/>
        </w:rPr>
      </w:pPr>
    </w:p>
    <w:p w14:paraId="133FF3A2" w14:textId="77777777" w:rsidR="00545E6F" w:rsidRPr="00545E6F" w:rsidRDefault="00545E6F" w:rsidP="00545E6F">
      <w:pPr>
        <w:jc w:val="both"/>
        <w:rPr>
          <w:rFonts w:ascii="Newsreader" w:hAnsi="Newsreader"/>
          <w:b/>
          <w:bCs/>
        </w:rPr>
      </w:pPr>
    </w:p>
    <w:p w14:paraId="171E2FB9" w14:textId="77777777" w:rsidR="00545E6F" w:rsidRPr="00545E6F" w:rsidRDefault="00545E6F" w:rsidP="00545E6F">
      <w:pPr>
        <w:jc w:val="both"/>
        <w:rPr>
          <w:rFonts w:ascii="Newsreader" w:hAnsi="Newsreader"/>
          <w:b/>
          <w:bCs/>
        </w:rPr>
      </w:pPr>
    </w:p>
    <w:p w14:paraId="3E37E24B" w14:textId="77777777" w:rsidR="00D23259" w:rsidRDefault="00D23259" w:rsidP="00545E6F">
      <w:pPr>
        <w:jc w:val="both"/>
        <w:rPr>
          <w:rFonts w:ascii="Newsreader" w:hAnsi="Newsreader"/>
          <w:b/>
          <w:bCs/>
        </w:rPr>
      </w:pPr>
    </w:p>
    <w:p w14:paraId="3D34AA59" w14:textId="77777777" w:rsidR="00D23259" w:rsidRDefault="00D23259" w:rsidP="00545E6F">
      <w:pPr>
        <w:jc w:val="both"/>
        <w:rPr>
          <w:rFonts w:ascii="Newsreader" w:hAnsi="Newsreader"/>
          <w:b/>
          <w:bCs/>
        </w:rPr>
      </w:pPr>
    </w:p>
    <w:p w14:paraId="787C7EDE" w14:textId="00F11EBB" w:rsidR="00545E6F" w:rsidRPr="00545E6F" w:rsidRDefault="00545E6F" w:rsidP="00545E6F">
      <w:pPr>
        <w:jc w:val="both"/>
        <w:rPr>
          <w:rFonts w:ascii="Newsreader" w:hAnsi="Newsreader"/>
        </w:rPr>
      </w:pPr>
      <w:r w:rsidRPr="00545E6F">
        <w:rPr>
          <w:rFonts w:ascii="Newsreader" w:hAnsi="Newsreader"/>
          <w:b/>
          <w:bCs/>
        </w:rPr>
        <w:t>Task 1.3 Verification: AI Agent Using Date &amp; Time MCP Tool</w:t>
      </w:r>
    </w:p>
    <w:p w14:paraId="1B0D03D2" w14:textId="5ACA9CFB" w:rsidR="00545E6F" w:rsidRPr="00545E6F" w:rsidRDefault="00545E6F" w:rsidP="00545E6F">
      <w:pPr>
        <w:jc w:val="both"/>
        <w:rPr>
          <w:rFonts w:ascii="Newsreader" w:hAnsi="Newsreader"/>
        </w:rPr>
      </w:pPr>
      <w:r w:rsidRPr="00545E6F">
        <w:rPr>
          <w:rFonts w:ascii="Newsreader" w:hAnsi="Newsreader"/>
        </w:rPr>
        <w:drawing>
          <wp:inline distT="0" distB="0" distL="0" distR="0" wp14:anchorId="29F53741" wp14:editId="6AF45A4C">
            <wp:extent cx="5943600" cy="3371215"/>
            <wp:effectExtent l="0" t="0" r="0" b="635"/>
            <wp:docPr id="198422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23522" name=""/>
                    <pic:cNvPicPr/>
                  </pic:nvPicPr>
                  <pic:blipFill>
                    <a:blip r:embed="rId8"/>
                    <a:stretch>
                      <a:fillRect/>
                    </a:stretch>
                  </pic:blipFill>
                  <pic:spPr>
                    <a:xfrm>
                      <a:off x="0" y="0"/>
                      <a:ext cx="5943600" cy="3371215"/>
                    </a:xfrm>
                    <a:prstGeom prst="rect">
                      <a:avLst/>
                    </a:prstGeom>
                  </pic:spPr>
                </pic:pic>
              </a:graphicData>
            </a:graphic>
          </wp:inline>
        </w:drawing>
      </w:r>
    </w:p>
    <w:p w14:paraId="1A57E340" w14:textId="1F0460B1" w:rsidR="00545E6F" w:rsidRDefault="00545E6F" w:rsidP="00545E6F">
      <w:pPr>
        <w:jc w:val="both"/>
        <w:rPr>
          <w:rFonts w:ascii="Newsreader" w:hAnsi="Newsreader"/>
        </w:rPr>
      </w:pPr>
      <w:r w:rsidRPr="00545E6F">
        <w:rPr>
          <w:rFonts w:ascii="Newsreader" w:hAnsi="Newsreader"/>
        </w:rPr>
        <w:t xml:space="preserve">The screenshot shows a successful execution where the agent was asked for the current date and time. The output confirms: "The current date and time is 2026-03-28T03:45:05.759-04:00." All nodes are green, showing the full pipeline — </w:t>
      </w:r>
      <w:proofErr w:type="spellStart"/>
      <w:r w:rsidRPr="00545E6F">
        <w:rPr>
          <w:rFonts w:ascii="Newsreader" w:hAnsi="Newsreader"/>
        </w:rPr>
        <w:t>Groq</w:t>
      </w:r>
      <w:proofErr w:type="spellEnd"/>
      <w:r w:rsidRPr="00545E6F">
        <w:rPr>
          <w:rFonts w:ascii="Newsreader" w:hAnsi="Newsreader"/>
        </w:rPr>
        <w:t xml:space="preserve"> Chat Model, Simple Memory, and MCP Client — executed successfully in </w:t>
      </w:r>
      <w:r w:rsidRPr="00545E6F">
        <w:rPr>
          <w:rFonts w:ascii="Newsreader" w:hAnsi="Newsreader"/>
          <w:b/>
          <w:bCs/>
        </w:rPr>
        <w:t>401ms</w:t>
      </w:r>
      <w:r w:rsidRPr="00545E6F">
        <w:rPr>
          <w:rFonts w:ascii="Newsreader" w:hAnsi="Newsreader"/>
        </w:rPr>
        <w:t xml:space="preserve"> using </w:t>
      </w:r>
      <w:r w:rsidRPr="00545E6F">
        <w:rPr>
          <w:rFonts w:ascii="Newsreader" w:hAnsi="Newsreader"/>
          <w:b/>
          <w:bCs/>
        </w:rPr>
        <w:t>494 tokens</w:t>
      </w:r>
      <w:r w:rsidRPr="00545E6F">
        <w:rPr>
          <w:rFonts w:ascii="Newsreader" w:hAnsi="Newsreader"/>
        </w:rPr>
        <w:t xml:space="preserve">. The logs panel confirms the agent called the </w:t>
      </w:r>
      <w:r w:rsidRPr="00545E6F">
        <w:rPr>
          <w:rFonts w:ascii="Newsreader" w:hAnsi="Newsreader"/>
        </w:rPr>
        <w:lastRenderedPageBreak/>
        <w:t>MCP Client tool to retrieve the real-time date and time, demonstrating that the MCP Server tools are correctly discoverable and usable by the AI Agent.</w:t>
      </w:r>
    </w:p>
    <w:p w14:paraId="50B1C2FC" w14:textId="77777777" w:rsidR="0081106F" w:rsidRDefault="0081106F" w:rsidP="00FF193C">
      <w:pPr>
        <w:jc w:val="both"/>
        <w:rPr>
          <w:rFonts w:ascii="Newsreader" w:hAnsi="Newsreader"/>
          <w:b/>
          <w:bCs/>
        </w:rPr>
      </w:pPr>
    </w:p>
    <w:p w14:paraId="3CC3A45D" w14:textId="218BEDDD" w:rsidR="00545E6F" w:rsidRDefault="0081106F" w:rsidP="00FF193C">
      <w:pPr>
        <w:jc w:val="both"/>
        <w:rPr>
          <w:rFonts w:ascii="Newsreader" w:hAnsi="Newsreader"/>
          <w:b/>
          <w:bCs/>
        </w:rPr>
      </w:pPr>
      <w:r w:rsidRPr="0081106F">
        <w:rPr>
          <w:rFonts w:ascii="Newsreader" w:hAnsi="Newsreader"/>
          <w:b/>
          <w:bCs/>
        </w:rPr>
        <w:drawing>
          <wp:anchor distT="0" distB="0" distL="114300" distR="114300" simplePos="0" relativeHeight="251659264" behindDoc="0" locked="0" layoutInCell="1" allowOverlap="1" wp14:anchorId="161302A3" wp14:editId="51DE1EEE">
            <wp:simplePos x="0" y="0"/>
            <wp:positionH relativeFrom="margin">
              <wp:posOffset>-206136</wp:posOffset>
            </wp:positionH>
            <wp:positionV relativeFrom="paragraph">
              <wp:posOffset>372205</wp:posOffset>
            </wp:positionV>
            <wp:extent cx="6400800" cy="3371742"/>
            <wp:effectExtent l="0" t="0" r="0" b="635"/>
            <wp:wrapNone/>
            <wp:docPr id="27815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518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35399" cy="3389968"/>
                    </a:xfrm>
                    <a:prstGeom prst="rect">
                      <a:avLst/>
                    </a:prstGeom>
                  </pic:spPr>
                </pic:pic>
              </a:graphicData>
            </a:graphic>
            <wp14:sizeRelH relativeFrom="margin">
              <wp14:pctWidth>0</wp14:pctWidth>
            </wp14:sizeRelH>
            <wp14:sizeRelV relativeFrom="margin">
              <wp14:pctHeight>0</wp14:pctHeight>
            </wp14:sizeRelV>
          </wp:anchor>
        </w:drawing>
      </w:r>
      <w:r w:rsidR="00FF193C" w:rsidRPr="00FF193C">
        <w:rPr>
          <w:rFonts w:ascii="Newsreader" w:hAnsi="Newsreader"/>
          <w:b/>
          <w:bCs/>
        </w:rPr>
        <w:t xml:space="preserve">Task </w:t>
      </w:r>
      <w:proofErr w:type="gramStart"/>
      <w:r w:rsidR="00FF193C" w:rsidRPr="00FF193C">
        <w:rPr>
          <w:rFonts w:ascii="Newsreader" w:hAnsi="Newsreader"/>
          <w:b/>
          <w:bCs/>
        </w:rPr>
        <w:t>2.1 :</w:t>
      </w:r>
      <w:proofErr w:type="gramEnd"/>
      <w:r w:rsidR="00FF193C" w:rsidRPr="00FF193C">
        <w:rPr>
          <w:rFonts w:ascii="Newsreader" w:hAnsi="Newsreader"/>
          <w:b/>
          <w:bCs/>
        </w:rPr>
        <w:t xml:space="preserve"> Telegram Bot API Integration</w:t>
      </w:r>
    </w:p>
    <w:p w14:paraId="1E55AAD2" w14:textId="58A735DC" w:rsidR="00D23259" w:rsidRDefault="00D23259" w:rsidP="00FF193C">
      <w:pPr>
        <w:jc w:val="both"/>
        <w:rPr>
          <w:rFonts w:ascii="Newsreader" w:hAnsi="Newsreader"/>
          <w:b/>
          <w:bCs/>
        </w:rPr>
      </w:pPr>
      <w:r w:rsidRPr="0081106F">
        <w:rPr>
          <w:rFonts w:ascii="Newsreader" w:hAnsi="Newsreader"/>
          <w:b/>
          <w:bCs/>
        </w:rPr>
        <w:drawing>
          <wp:inline distT="0" distB="0" distL="0" distR="0" wp14:anchorId="21CA16E2" wp14:editId="6EE36097">
            <wp:extent cx="5470543" cy="3376795"/>
            <wp:effectExtent l="0" t="0" r="0" b="0"/>
            <wp:docPr id="104220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09687" name=""/>
                    <pic:cNvPicPr/>
                  </pic:nvPicPr>
                  <pic:blipFill>
                    <a:blip r:embed="rId10"/>
                    <a:stretch>
                      <a:fillRect/>
                    </a:stretch>
                  </pic:blipFill>
                  <pic:spPr>
                    <a:xfrm>
                      <a:off x="0" y="0"/>
                      <a:ext cx="5553751" cy="3428157"/>
                    </a:xfrm>
                    <a:prstGeom prst="rect">
                      <a:avLst/>
                    </a:prstGeom>
                  </pic:spPr>
                </pic:pic>
              </a:graphicData>
            </a:graphic>
          </wp:inline>
        </w:drawing>
      </w:r>
    </w:p>
    <w:p w14:paraId="695B9DB3" w14:textId="7E2211C7" w:rsidR="0081106F" w:rsidRDefault="0081106F" w:rsidP="00FF193C">
      <w:pPr>
        <w:jc w:val="both"/>
        <w:rPr>
          <w:rFonts w:ascii="Newsreader" w:hAnsi="Newsreader"/>
          <w:b/>
          <w:bCs/>
        </w:rPr>
      </w:pPr>
    </w:p>
    <w:p w14:paraId="7FF75F6D" w14:textId="5AC7B504" w:rsidR="0081106F" w:rsidRDefault="0081106F" w:rsidP="00FF193C">
      <w:pPr>
        <w:jc w:val="both"/>
        <w:rPr>
          <w:rFonts w:ascii="Newsreader" w:hAnsi="Newsreader"/>
          <w:b/>
          <w:bCs/>
        </w:rPr>
      </w:pPr>
      <w:r w:rsidRPr="0081106F">
        <w:rPr>
          <w:rFonts w:ascii="Newsreader" w:hAnsi="Newsreader"/>
          <w:b/>
          <w:bCs/>
        </w:rPr>
        <w:t>The screenshot shows the AI Agent successfully connected to Telegram via the bot @st125985_bot. After sending a message asking for the current time, the bot responded correctly with "The current time is 4:31 AM", confirming that the Telegram Trigger is properly receiving user messages and the AI Agent is processing and returning responses through the Telegram Send Message node. The bot profile panel confirms the username @st125985_bot is active and operational. This demonstrates that the Telegram Bot API is fully integrated with the n8n workflow, enabling bidirectional communication between the user and the AI Agent directly within the Telegram application.</w:t>
      </w:r>
    </w:p>
    <w:p w14:paraId="2FC01B53" w14:textId="77777777" w:rsidR="0081106F" w:rsidRDefault="0081106F" w:rsidP="00FF193C">
      <w:pPr>
        <w:jc w:val="both"/>
        <w:rPr>
          <w:rFonts w:ascii="Newsreader" w:hAnsi="Newsreader"/>
          <w:b/>
          <w:bCs/>
        </w:rPr>
      </w:pPr>
    </w:p>
    <w:p w14:paraId="311473C1" w14:textId="77777777" w:rsidR="00D23259" w:rsidRDefault="00D23259" w:rsidP="00FF193C">
      <w:pPr>
        <w:jc w:val="both"/>
        <w:rPr>
          <w:rFonts w:ascii="Newsreader" w:hAnsi="Newsreader"/>
          <w:b/>
          <w:bCs/>
        </w:rPr>
      </w:pPr>
    </w:p>
    <w:p w14:paraId="19B9D386" w14:textId="77777777" w:rsidR="00D23259" w:rsidRDefault="00D23259" w:rsidP="00FF193C">
      <w:pPr>
        <w:jc w:val="both"/>
        <w:rPr>
          <w:rFonts w:ascii="Newsreader" w:hAnsi="Newsreader"/>
          <w:b/>
          <w:bCs/>
        </w:rPr>
      </w:pPr>
    </w:p>
    <w:p w14:paraId="27D9FADB" w14:textId="77777777" w:rsidR="00D23259" w:rsidRDefault="00D23259" w:rsidP="00FF193C">
      <w:pPr>
        <w:jc w:val="both"/>
        <w:rPr>
          <w:rFonts w:ascii="Newsreader" w:hAnsi="Newsreader"/>
          <w:b/>
          <w:bCs/>
        </w:rPr>
      </w:pPr>
    </w:p>
    <w:p w14:paraId="7CC466A4" w14:textId="77777777" w:rsidR="00D23259" w:rsidRDefault="00D23259" w:rsidP="00FF193C">
      <w:pPr>
        <w:jc w:val="both"/>
        <w:rPr>
          <w:rFonts w:ascii="Newsreader" w:hAnsi="Newsreader"/>
          <w:b/>
          <w:bCs/>
        </w:rPr>
      </w:pPr>
    </w:p>
    <w:p w14:paraId="1B19C7EC" w14:textId="77777777" w:rsidR="00D23259" w:rsidRDefault="00D23259" w:rsidP="00FF193C">
      <w:pPr>
        <w:jc w:val="both"/>
        <w:rPr>
          <w:rFonts w:ascii="Newsreader" w:hAnsi="Newsreader"/>
          <w:b/>
          <w:bCs/>
        </w:rPr>
      </w:pPr>
    </w:p>
    <w:p w14:paraId="69ABCD95" w14:textId="77777777" w:rsidR="00D23259" w:rsidRDefault="00D23259" w:rsidP="00FF193C">
      <w:pPr>
        <w:jc w:val="both"/>
        <w:rPr>
          <w:rFonts w:ascii="Newsreader" w:hAnsi="Newsreader"/>
          <w:b/>
          <w:bCs/>
        </w:rPr>
      </w:pPr>
    </w:p>
    <w:p w14:paraId="76B266E7" w14:textId="77777777" w:rsidR="00D23259" w:rsidRDefault="00D23259" w:rsidP="00FF193C">
      <w:pPr>
        <w:jc w:val="both"/>
        <w:rPr>
          <w:rFonts w:ascii="Newsreader" w:hAnsi="Newsreader"/>
          <w:b/>
          <w:bCs/>
        </w:rPr>
      </w:pPr>
    </w:p>
    <w:p w14:paraId="0B0D1739" w14:textId="77777777" w:rsidR="00D23259" w:rsidRDefault="00D23259" w:rsidP="00FF193C">
      <w:pPr>
        <w:jc w:val="both"/>
        <w:rPr>
          <w:rFonts w:ascii="Newsreader" w:hAnsi="Newsreader"/>
          <w:b/>
          <w:bCs/>
        </w:rPr>
      </w:pPr>
    </w:p>
    <w:p w14:paraId="1AAE8153" w14:textId="77777777" w:rsidR="00D23259" w:rsidRDefault="00D23259" w:rsidP="00FF193C">
      <w:pPr>
        <w:jc w:val="both"/>
        <w:rPr>
          <w:rFonts w:ascii="Newsreader" w:hAnsi="Newsreader"/>
          <w:b/>
          <w:bCs/>
        </w:rPr>
      </w:pPr>
    </w:p>
    <w:p w14:paraId="37B5BB45" w14:textId="77777777" w:rsidR="00D23259" w:rsidRDefault="00D23259" w:rsidP="00FF193C">
      <w:pPr>
        <w:jc w:val="both"/>
        <w:rPr>
          <w:rFonts w:ascii="Newsreader" w:hAnsi="Newsreader"/>
          <w:b/>
          <w:bCs/>
        </w:rPr>
      </w:pPr>
    </w:p>
    <w:p w14:paraId="2AD17BE3" w14:textId="33A40DE4" w:rsidR="0081106F" w:rsidRDefault="0081106F" w:rsidP="00FF193C">
      <w:pPr>
        <w:jc w:val="both"/>
        <w:rPr>
          <w:rFonts w:ascii="Newsreader" w:hAnsi="Newsreader"/>
          <w:b/>
          <w:bCs/>
        </w:rPr>
      </w:pPr>
      <w:r w:rsidRPr="0081106F">
        <w:rPr>
          <w:rFonts w:ascii="Newsreader" w:hAnsi="Newsreader"/>
          <w:b/>
          <w:bCs/>
        </w:rPr>
        <w:t>Task 2.2: Google Calendar Tool Integration</w:t>
      </w:r>
    </w:p>
    <w:p w14:paraId="299AF1E3" w14:textId="3F29E738" w:rsidR="00AE564F" w:rsidRDefault="00AE564F" w:rsidP="00FF193C">
      <w:pPr>
        <w:jc w:val="both"/>
        <w:rPr>
          <w:rFonts w:ascii="Newsreader" w:hAnsi="Newsreader"/>
          <w:b/>
          <w:bCs/>
        </w:rPr>
      </w:pPr>
      <w:r w:rsidRPr="00AE564F">
        <w:rPr>
          <w:rFonts w:ascii="Newsreader" w:hAnsi="Newsreader"/>
          <w:b/>
          <w:bCs/>
        </w:rPr>
        <w:drawing>
          <wp:inline distT="0" distB="0" distL="0" distR="0" wp14:anchorId="459837F2" wp14:editId="09A8E9DF">
            <wp:extent cx="5943600" cy="5156200"/>
            <wp:effectExtent l="0" t="0" r="0" b="6350"/>
            <wp:docPr id="42404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43221" name=""/>
                    <pic:cNvPicPr/>
                  </pic:nvPicPr>
                  <pic:blipFill>
                    <a:blip r:embed="rId11"/>
                    <a:stretch>
                      <a:fillRect/>
                    </a:stretch>
                  </pic:blipFill>
                  <pic:spPr>
                    <a:xfrm>
                      <a:off x="0" y="0"/>
                      <a:ext cx="5943600" cy="5156200"/>
                    </a:xfrm>
                    <a:prstGeom prst="rect">
                      <a:avLst/>
                    </a:prstGeom>
                  </pic:spPr>
                </pic:pic>
              </a:graphicData>
            </a:graphic>
          </wp:inline>
        </w:drawing>
      </w:r>
    </w:p>
    <w:p w14:paraId="42AEFF58" w14:textId="240A4D5E" w:rsidR="00D23259" w:rsidRDefault="00D23259" w:rsidP="00FF193C">
      <w:pPr>
        <w:jc w:val="both"/>
        <w:rPr>
          <w:rFonts w:ascii="Newsreader" w:hAnsi="Newsreader"/>
          <w:b/>
          <w:bCs/>
        </w:rPr>
      </w:pPr>
      <w:r w:rsidRPr="00D23259">
        <w:rPr>
          <w:rFonts w:ascii="Newsreader" w:hAnsi="Newsreader"/>
          <w:b/>
          <w:bCs/>
        </w:rPr>
        <w:lastRenderedPageBreak/>
        <w:drawing>
          <wp:inline distT="0" distB="0" distL="0" distR="0" wp14:anchorId="3A46CCF7" wp14:editId="37ABB44B">
            <wp:extent cx="5943600" cy="3104515"/>
            <wp:effectExtent l="0" t="0" r="0" b="635"/>
            <wp:docPr id="190669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99933" name=""/>
                    <pic:cNvPicPr/>
                  </pic:nvPicPr>
                  <pic:blipFill>
                    <a:blip r:embed="rId12"/>
                    <a:stretch>
                      <a:fillRect/>
                    </a:stretch>
                  </pic:blipFill>
                  <pic:spPr>
                    <a:xfrm>
                      <a:off x="0" y="0"/>
                      <a:ext cx="5943600" cy="3104515"/>
                    </a:xfrm>
                    <a:prstGeom prst="rect">
                      <a:avLst/>
                    </a:prstGeom>
                  </pic:spPr>
                </pic:pic>
              </a:graphicData>
            </a:graphic>
          </wp:inline>
        </w:drawing>
      </w:r>
    </w:p>
    <w:p w14:paraId="0369307F" w14:textId="1842C30C" w:rsidR="009525F8" w:rsidRDefault="009525F8" w:rsidP="009525F8">
      <w:pPr>
        <w:rPr>
          <w:rFonts w:ascii="Newsreader" w:hAnsi="Newsreader"/>
          <w:b/>
          <w:bCs/>
        </w:rPr>
      </w:pPr>
      <w:r>
        <w:rPr>
          <w:rFonts w:ascii="Newsreader" w:hAnsi="Newsreader"/>
          <w:b/>
          <w:bCs/>
        </w:rPr>
        <w:t xml:space="preserve">Task 2.3 </w:t>
      </w:r>
      <w:r w:rsidRPr="009525F8">
        <w:rPr>
          <w:rFonts w:ascii="Newsreader" w:hAnsi="Newsreader"/>
          <w:b/>
          <w:bCs/>
        </w:rPr>
        <w:t>Automated Project Scheduling:</w:t>
      </w:r>
      <w:r w:rsidRPr="009525F8">
        <w:rPr>
          <w:rFonts w:ascii="Newsreader" w:hAnsi="Newsreader"/>
          <w:b/>
          <w:bCs/>
        </w:rPr>
        <w:drawing>
          <wp:inline distT="0" distB="0" distL="0" distR="0" wp14:anchorId="397B76EF" wp14:editId="395F52B7">
            <wp:extent cx="5943600" cy="3556000"/>
            <wp:effectExtent l="0" t="0" r="0" b="6350"/>
            <wp:docPr id="99909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94106" name=""/>
                    <pic:cNvPicPr/>
                  </pic:nvPicPr>
                  <pic:blipFill>
                    <a:blip r:embed="rId13"/>
                    <a:stretch>
                      <a:fillRect/>
                    </a:stretch>
                  </pic:blipFill>
                  <pic:spPr>
                    <a:xfrm>
                      <a:off x="0" y="0"/>
                      <a:ext cx="5943600" cy="3556000"/>
                    </a:xfrm>
                    <a:prstGeom prst="rect">
                      <a:avLst/>
                    </a:prstGeom>
                  </pic:spPr>
                </pic:pic>
              </a:graphicData>
            </a:graphic>
          </wp:inline>
        </w:drawing>
      </w:r>
    </w:p>
    <w:p w14:paraId="372C33BF" w14:textId="77777777" w:rsidR="009525F8" w:rsidRDefault="009525F8" w:rsidP="009525F8">
      <w:pPr>
        <w:rPr>
          <w:rFonts w:ascii="Newsreader" w:hAnsi="Newsreader"/>
          <w:b/>
          <w:bCs/>
        </w:rPr>
      </w:pPr>
    </w:p>
    <w:p w14:paraId="2251F8EA" w14:textId="77777777" w:rsidR="009525F8" w:rsidRDefault="009525F8" w:rsidP="009525F8">
      <w:pPr>
        <w:rPr>
          <w:rFonts w:ascii="Newsreader" w:hAnsi="Newsreader"/>
          <w:b/>
          <w:bCs/>
        </w:rPr>
      </w:pPr>
    </w:p>
    <w:p w14:paraId="15C25C25" w14:textId="77777777" w:rsidR="009525F8" w:rsidRDefault="009525F8" w:rsidP="009525F8">
      <w:pPr>
        <w:rPr>
          <w:rFonts w:ascii="Newsreader" w:hAnsi="Newsreader"/>
          <w:b/>
          <w:bCs/>
        </w:rPr>
      </w:pPr>
    </w:p>
    <w:p w14:paraId="61509F96" w14:textId="77777777" w:rsidR="009525F8" w:rsidRDefault="009525F8" w:rsidP="009525F8">
      <w:pPr>
        <w:rPr>
          <w:rFonts w:ascii="Newsreader" w:hAnsi="Newsreader"/>
          <w:b/>
          <w:bCs/>
        </w:rPr>
      </w:pPr>
    </w:p>
    <w:p w14:paraId="75A75B4C" w14:textId="5C55C417" w:rsidR="009525F8" w:rsidRDefault="009525F8" w:rsidP="009525F8">
      <w:pPr>
        <w:rPr>
          <w:rFonts w:ascii="Newsreader" w:hAnsi="Newsreader"/>
          <w:b/>
          <w:bCs/>
        </w:rPr>
      </w:pPr>
      <w:r>
        <w:rPr>
          <w:rFonts w:ascii="Newsreader" w:hAnsi="Newsreader"/>
          <w:b/>
          <w:bCs/>
        </w:rPr>
        <w:t xml:space="preserve">Literature </w:t>
      </w:r>
      <w:proofErr w:type="gramStart"/>
      <w:r>
        <w:rPr>
          <w:rFonts w:ascii="Newsreader" w:hAnsi="Newsreader"/>
          <w:b/>
          <w:bCs/>
        </w:rPr>
        <w:t>Review  March</w:t>
      </w:r>
      <w:proofErr w:type="gramEnd"/>
      <w:r>
        <w:rPr>
          <w:rFonts w:ascii="Newsreader" w:hAnsi="Newsreader"/>
          <w:b/>
          <w:bCs/>
        </w:rPr>
        <w:t xml:space="preserve"> 30</w:t>
      </w:r>
    </w:p>
    <w:p w14:paraId="2648DAFB" w14:textId="0007CBFE" w:rsidR="009525F8" w:rsidRDefault="009525F8" w:rsidP="009525F8">
      <w:pPr>
        <w:rPr>
          <w:rFonts w:ascii="Newsreader" w:hAnsi="Newsreader"/>
          <w:b/>
          <w:bCs/>
        </w:rPr>
      </w:pPr>
      <w:r w:rsidRPr="009525F8">
        <w:rPr>
          <w:rFonts w:ascii="Newsreader" w:hAnsi="Newsreader"/>
          <w:b/>
          <w:bCs/>
        </w:rPr>
        <w:lastRenderedPageBreak/>
        <w:drawing>
          <wp:inline distT="0" distB="0" distL="0" distR="0" wp14:anchorId="4629732A" wp14:editId="7179A91E">
            <wp:extent cx="5943600" cy="3583305"/>
            <wp:effectExtent l="0" t="0" r="0" b="0"/>
            <wp:docPr id="90272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27797" name=""/>
                    <pic:cNvPicPr/>
                  </pic:nvPicPr>
                  <pic:blipFill>
                    <a:blip r:embed="rId14"/>
                    <a:stretch>
                      <a:fillRect/>
                    </a:stretch>
                  </pic:blipFill>
                  <pic:spPr>
                    <a:xfrm>
                      <a:off x="0" y="0"/>
                      <a:ext cx="5943600" cy="3583305"/>
                    </a:xfrm>
                    <a:prstGeom prst="rect">
                      <a:avLst/>
                    </a:prstGeom>
                  </pic:spPr>
                </pic:pic>
              </a:graphicData>
            </a:graphic>
          </wp:inline>
        </w:drawing>
      </w:r>
    </w:p>
    <w:p w14:paraId="74DF80C2" w14:textId="6359CA06" w:rsidR="009525F8" w:rsidRDefault="009525F8" w:rsidP="009525F8">
      <w:pPr>
        <w:rPr>
          <w:rFonts w:ascii="Newsreader" w:hAnsi="Newsreader"/>
          <w:b/>
          <w:bCs/>
        </w:rPr>
      </w:pPr>
    </w:p>
    <w:p w14:paraId="580297FB" w14:textId="53696139" w:rsidR="009525F8" w:rsidRDefault="009525F8" w:rsidP="009525F8">
      <w:pPr>
        <w:rPr>
          <w:rFonts w:ascii="Newsreader" w:hAnsi="Newsreader"/>
          <w:b/>
          <w:bCs/>
        </w:rPr>
      </w:pPr>
      <w:r>
        <w:rPr>
          <w:rFonts w:ascii="Newsreader" w:hAnsi="Newsreader"/>
          <w:b/>
          <w:bCs/>
        </w:rPr>
        <w:t>Project Proposal April 6</w:t>
      </w:r>
    </w:p>
    <w:p w14:paraId="4B10513C" w14:textId="29C25AE0" w:rsidR="009525F8" w:rsidRDefault="009525F8" w:rsidP="009525F8">
      <w:pPr>
        <w:rPr>
          <w:rFonts w:ascii="Newsreader" w:hAnsi="Newsreader"/>
          <w:b/>
          <w:bCs/>
        </w:rPr>
      </w:pPr>
      <w:r w:rsidRPr="009525F8">
        <w:rPr>
          <w:rFonts w:ascii="Newsreader" w:hAnsi="Newsreader"/>
          <w:b/>
          <w:bCs/>
        </w:rPr>
        <w:drawing>
          <wp:inline distT="0" distB="0" distL="0" distR="0" wp14:anchorId="2025144D" wp14:editId="0C054B0F">
            <wp:extent cx="5943600" cy="3708400"/>
            <wp:effectExtent l="0" t="0" r="0" b="6350"/>
            <wp:docPr id="158180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04956" name=""/>
                    <pic:cNvPicPr/>
                  </pic:nvPicPr>
                  <pic:blipFill>
                    <a:blip r:embed="rId15"/>
                    <a:stretch>
                      <a:fillRect/>
                    </a:stretch>
                  </pic:blipFill>
                  <pic:spPr>
                    <a:xfrm>
                      <a:off x="0" y="0"/>
                      <a:ext cx="5943600" cy="3708400"/>
                    </a:xfrm>
                    <a:prstGeom prst="rect">
                      <a:avLst/>
                    </a:prstGeom>
                  </pic:spPr>
                </pic:pic>
              </a:graphicData>
            </a:graphic>
          </wp:inline>
        </w:drawing>
      </w:r>
    </w:p>
    <w:p w14:paraId="5CFF299C" w14:textId="77777777" w:rsidR="009525F8" w:rsidRDefault="009525F8" w:rsidP="009525F8">
      <w:pPr>
        <w:rPr>
          <w:rFonts w:ascii="Newsreader" w:hAnsi="Newsreader"/>
          <w:b/>
          <w:bCs/>
        </w:rPr>
      </w:pPr>
    </w:p>
    <w:p w14:paraId="5786F379" w14:textId="77777777" w:rsidR="009525F8" w:rsidRDefault="009525F8" w:rsidP="009525F8">
      <w:pPr>
        <w:rPr>
          <w:rFonts w:ascii="Newsreader" w:hAnsi="Newsreader"/>
          <w:b/>
          <w:bCs/>
        </w:rPr>
      </w:pPr>
    </w:p>
    <w:p w14:paraId="47C8CD27" w14:textId="43EC33AB" w:rsidR="009525F8" w:rsidRDefault="009525F8" w:rsidP="009525F8">
      <w:pPr>
        <w:rPr>
          <w:rFonts w:ascii="Newsreader" w:hAnsi="Newsreader"/>
          <w:b/>
          <w:bCs/>
        </w:rPr>
      </w:pPr>
      <w:r>
        <w:rPr>
          <w:rFonts w:ascii="Newsreader" w:hAnsi="Newsreader"/>
          <w:b/>
          <w:bCs/>
        </w:rPr>
        <w:lastRenderedPageBreak/>
        <w:t>Update Progress April 13</w:t>
      </w:r>
    </w:p>
    <w:p w14:paraId="493B6E52" w14:textId="31573F1C" w:rsidR="009525F8" w:rsidRDefault="009525F8" w:rsidP="009525F8">
      <w:pPr>
        <w:rPr>
          <w:rFonts w:ascii="Newsreader" w:hAnsi="Newsreader"/>
          <w:b/>
          <w:bCs/>
        </w:rPr>
      </w:pPr>
      <w:r w:rsidRPr="009525F8">
        <w:rPr>
          <w:rFonts w:ascii="Newsreader" w:hAnsi="Newsreader"/>
          <w:b/>
          <w:bCs/>
        </w:rPr>
        <w:drawing>
          <wp:inline distT="0" distB="0" distL="0" distR="0" wp14:anchorId="7B1CE45E" wp14:editId="24FC5212">
            <wp:extent cx="5943600" cy="3609975"/>
            <wp:effectExtent l="0" t="0" r="0" b="9525"/>
            <wp:docPr id="193295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50927" name=""/>
                    <pic:cNvPicPr/>
                  </pic:nvPicPr>
                  <pic:blipFill>
                    <a:blip r:embed="rId16"/>
                    <a:stretch>
                      <a:fillRect/>
                    </a:stretch>
                  </pic:blipFill>
                  <pic:spPr>
                    <a:xfrm>
                      <a:off x="0" y="0"/>
                      <a:ext cx="5943600" cy="3609975"/>
                    </a:xfrm>
                    <a:prstGeom prst="rect">
                      <a:avLst/>
                    </a:prstGeom>
                  </pic:spPr>
                </pic:pic>
              </a:graphicData>
            </a:graphic>
          </wp:inline>
        </w:drawing>
      </w:r>
    </w:p>
    <w:p w14:paraId="3ADFCA92" w14:textId="3D1A8241" w:rsidR="009525F8" w:rsidRDefault="009525F8" w:rsidP="009525F8">
      <w:pPr>
        <w:rPr>
          <w:rFonts w:ascii="Newsreader" w:hAnsi="Newsreader"/>
          <w:b/>
          <w:bCs/>
        </w:rPr>
      </w:pPr>
      <w:r w:rsidRPr="009525F8">
        <w:rPr>
          <w:rFonts w:ascii="Newsreader" w:hAnsi="Newsreader"/>
          <w:b/>
          <w:bCs/>
        </w:rPr>
        <w:drawing>
          <wp:inline distT="0" distB="0" distL="0" distR="0" wp14:anchorId="3D03D38D" wp14:editId="63BD5ED9">
            <wp:extent cx="5943600" cy="3617595"/>
            <wp:effectExtent l="0" t="0" r="0" b="1905"/>
            <wp:docPr id="89850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08979" name=""/>
                    <pic:cNvPicPr/>
                  </pic:nvPicPr>
                  <pic:blipFill>
                    <a:blip r:embed="rId17"/>
                    <a:stretch>
                      <a:fillRect/>
                    </a:stretch>
                  </pic:blipFill>
                  <pic:spPr>
                    <a:xfrm>
                      <a:off x="0" y="0"/>
                      <a:ext cx="5943600" cy="3617595"/>
                    </a:xfrm>
                    <a:prstGeom prst="rect">
                      <a:avLst/>
                    </a:prstGeom>
                  </pic:spPr>
                </pic:pic>
              </a:graphicData>
            </a:graphic>
          </wp:inline>
        </w:drawing>
      </w:r>
    </w:p>
    <w:p w14:paraId="369177B4" w14:textId="0FF1498E" w:rsidR="009525F8" w:rsidRDefault="009525F8" w:rsidP="009525F8">
      <w:pPr>
        <w:rPr>
          <w:rFonts w:ascii="Newsreader" w:hAnsi="Newsreader"/>
          <w:b/>
          <w:bCs/>
        </w:rPr>
      </w:pPr>
      <w:r>
        <w:rPr>
          <w:rFonts w:ascii="Newsreader" w:hAnsi="Newsreader"/>
          <w:b/>
          <w:bCs/>
        </w:rPr>
        <w:t>Task 2.3</w:t>
      </w:r>
    </w:p>
    <w:p w14:paraId="22A15939" w14:textId="71A243BB" w:rsidR="009525F8" w:rsidRPr="00FF193C" w:rsidRDefault="009525F8" w:rsidP="009525F8">
      <w:pPr>
        <w:rPr>
          <w:rFonts w:ascii="Newsreader" w:hAnsi="Newsreader"/>
          <w:b/>
          <w:bCs/>
        </w:rPr>
      </w:pPr>
      <w:r w:rsidRPr="009525F8">
        <w:rPr>
          <w:rFonts w:ascii="Newsreader" w:hAnsi="Newsreader"/>
          <w:b/>
          <w:bCs/>
        </w:rPr>
        <w:lastRenderedPageBreak/>
        <w:drawing>
          <wp:inline distT="0" distB="0" distL="0" distR="0" wp14:anchorId="790D5CD5" wp14:editId="583EFE6D">
            <wp:extent cx="5943600" cy="5201285"/>
            <wp:effectExtent l="0" t="0" r="0" b="0"/>
            <wp:docPr id="29033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31387" name=""/>
                    <pic:cNvPicPr/>
                  </pic:nvPicPr>
                  <pic:blipFill>
                    <a:blip r:embed="rId18"/>
                    <a:stretch>
                      <a:fillRect/>
                    </a:stretch>
                  </pic:blipFill>
                  <pic:spPr>
                    <a:xfrm>
                      <a:off x="0" y="0"/>
                      <a:ext cx="5943600" cy="5201285"/>
                    </a:xfrm>
                    <a:prstGeom prst="rect">
                      <a:avLst/>
                    </a:prstGeom>
                  </pic:spPr>
                </pic:pic>
              </a:graphicData>
            </a:graphic>
          </wp:inline>
        </w:drawing>
      </w:r>
    </w:p>
    <w:sectPr w:rsidR="009525F8" w:rsidRPr="00FF193C" w:rsidSect="009525F8">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Newsreader">
    <w:panose1 w:val="02000000000000000000"/>
    <w:charset w:val="00"/>
    <w:family w:val="auto"/>
    <w:pitch w:val="variable"/>
    <w:sig w:usb0="20000047" w:usb1="00000001"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04EAF"/>
    <w:multiLevelType w:val="multilevel"/>
    <w:tmpl w:val="B296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782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EA5"/>
    <w:rsid w:val="00545E6F"/>
    <w:rsid w:val="0081106F"/>
    <w:rsid w:val="009525F8"/>
    <w:rsid w:val="009E2FDC"/>
    <w:rsid w:val="00AE564F"/>
    <w:rsid w:val="00B77EA5"/>
    <w:rsid w:val="00B86A68"/>
    <w:rsid w:val="00D23259"/>
    <w:rsid w:val="00DA2E43"/>
    <w:rsid w:val="00FE6326"/>
    <w:rsid w:val="00FF193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0EC19"/>
  <w15:chartTrackingRefBased/>
  <w15:docId w15:val="{B2E4D4D6-66DE-4B07-8A6D-ECA7F7879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E43"/>
  </w:style>
  <w:style w:type="paragraph" w:styleId="Heading1">
    <w:name w:val="heading 1"/>
    <w:basedOn w:val="Normal"/>
    <w:next w:val="Normal"/>
    <w:link w:val="Heading1Char"/>
    <w:uiPriority w:val="9"/>
    <w:qFormat/>
    <w:rsid w:val="00B77EA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77EA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77EA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77E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E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EA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77EA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77EA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77E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E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EA5"/>
    <w:rPr>
      <w:rFonts w:eastAsiaTheme="majorEastAsia" w:cstheme="majorBidi"/>
      <w:color w:val="272727" w:themeColor="text1" w:themeTint="D8"/>
    </w:rPr>
  </w:style>
  <w:style w:type="paragraph" w:styleId="Title">
    <w:name w:val="Title"/>
    <w:basedOn w:val="Normal"/>
    <w:next w:val="Normal"/>
    <w:link w:val="TitleChar"/>
    <w:uiPriority w:val="10"/>
    <w:qFormat/>
    <w:rsid w:val="00B77EA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77EA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77EA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77EA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77EA5"/>
    <w:pPr>
      <w:spacing w:before="160"/>
      <w:jc w:val="center"/>
    </w:pPr>
    <w:rPr>
      <w:i/>
      <w:iCs/>
      <w:color w:val="404040" w:themeColor="text1" w:themeTint="BF"/>
    </w:rPr>
  </w:style>
  <w:style w:type="character" w:customStyle="1" w:styleId="QuoteChar">
    <w:name w:val="Quote Char"/>
    <w:basedOn w:val="DefaultParagraphFont"/>
    <w:link w:val="Quote"/>
    <w:uiPriority w:val="29"/>
    <w:rsid w:val="00B77EA5"/>
    <w:rPr>
      <w:i/>
      <w:iCs/>
      <w:color w:val="404040" w:themeColor="text1" w:themeTint="BF"/>
    </w:rPr>
  </w:style>
  <w:style w:type="paragraph" w:styleId="ListParagraph">
    <w:name w:val="List Paragraph"/>
    <w:basedOn w:val="Normal"/>
    <w:uiPriority w:val="34"/>
    <w:qFormat/>
    <w:rsid w:val="00B77EA5"/>
    <w:pPr>
      <w:ind w:left="720"/>
      <w:contextualSpacing/>
    </w:pPr>
  </w:style>
  <w:style w:type="character" w:styleId="IntenseEmphasis">
    <w:name w:val="Intense Emphasis"/>
    <w:basedOn w:val="DefaultParagraphFont"/>
    <w:uiPriority w:val="21"/>
    <w:qFormat/>
    <w:rsid w:val="00B77EA5"/>
    <w:rPr>
      <w:i/>
      <w:iCs/>
      <w:color w:val="2F5496" w:themeColor="accent1" w:themeShade="BF"/>
    </w:rPr>
  </w:style>
  <w:style w:type="paragraph" w:styleId="IntenseQuote">
    <w:name w:val="Intense Quote"/>
    <w:basedOn w:val="Normal"/>
    <w:next w:val="Normal"/>
    <w:link w:val="IntenseQuoteChar"/>
    <w:uiPriority w:val="30"/>
    <w:qFormat/>
    <w:rsid w:val="00B77E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EA5"/>
    <w:rPr>
      <w:i/>
      <w:iCs/>
      <w:color w:val="2F5496" w:themeColor="accent1" w:themeShade="BF"/>
    </w:rPr>
  </w:style>
  <w:style w:type="character" w:styleId="IntenseReference">
    <w:name w:val="Intense Reference"/>
    <w:basedOn w:val="DefaultParagraphFont"/>
    <w:uiPriority w:val="32"/>
    <w:qFormat/>
    <w:rsid w:val="00B77E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9</Pages>
  <Words>483</Words>
  <Characters>2755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Gangtan Lama</dc:creator>
  <cp:keywords/>
  <dc:description/>
  <cp:lastModifiedBy>Nabin Gangtan Lama</cp:lastModifiedBy>
  <cp:revision>1</cp:revision>
  <dcterms:created xsi:type="dcterms:W3CDTF">2026-03-28T04:57:00Z</dcterms:created>
  <dcterms:modified xsi:type="dcterms:W3CDTF">2026-03-28T09:30:00Z</dcterms:modified>
</cp:coreProperties>
</file>