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240" w:before="0"/>
        <w:jc w:val="center"/>
      </w:pPr>
      <w:r>
        <w:rPr>
          <w:rFonts w:ascii="Arial" w:cs="Arial" w:eastAsia="Arial" w:hAnsi="Arial"/>
          <w:b/>
          <w:bCs/>
          <w:color w:val="2E4057"/>
          <w:sz w:val="48"/>
          <w:szCs w:val="48"/>
        </w:rPr>
        <w:t xml:space="preserve">RAG-Based AI Mathematics Tutoring System</w:t>
      </w:r>
    </w:p>
    <w:p>
      <w:pPr>
        <w:spacing w:after="120" w:before="0"/>
        <w:jc w:val="center"/>
      </w:pPr>
      <w:r>
        <w:rPr>
          <w:rFonts w:ascii="Arial" w:cs="Arial" w:eastAsia="Arial" w:hAnsi="Arial"/>
          <w:b/>
          <w:bCs/>
          <w:color w:val="4472C4"/>
          <w:sz w:val="36"/>
          <w:szCs w:val="36"/>
        </w:rPr>
        <w:t xml:space="preserve">for Nepal Grade 10 Students</w:t>
      </w:r>
    </w:p>
    <w:p>
      <w:pPr>
        <w:pBdr>
          <w:bottom w:val="single" w:color="4472C4" w:sz="4" w:space="1"/>
        </w:pBdr>
        <w:spacing w:after="160" w:before="160"/>
      </w:pPr>
      <w:r>
        <w:t xml:space="preserve"/>
      </w:r>
    </w:p>
    <w:p>
      <w:pPr>
        <w:spacing w:after="80" w:before="120"/>
        <w:jc w:val="center"/>
      </w:pPr>
      <w:r>
        <w:rPr>
          <w:rFonts w:ascii="Arial" w:cs="Arial" w:eastAsia="Arial" w:hAnsi="Arial"/>
          <w:i/>
          <w:iCs/>
          <w:color w:val="666666"/>
          <w:sz w:val="26"/>
          <w:szCs w:val="26"/>
        </w:rPr>
        <w:t xml:space="preserve">Research Progress Report</w:t>
      </w:r>
    </w:p>
    <w:p>
      <w:pPr>
        <w:spacing w:after="80" w:before="0"/>
        <w:jc w:val="center"/>
      </w:pPr>
      <w:r>
        <w:rPr>
          <w:rFonts w:ascii="Arial" w:cs="Arial" w:eastAsia="Arial" w:hAnsi="Arial"/>
          <w:color w:val="666666"/>
          <w:sz w:val="24"/>
          <w:szCs w:val="24"/>
        </w:rPr>
        <w:t xml:space="preserve">Experiments 1, 2 and 3 — Completed</w:t>
      </w:r>
    </w:p>
    <w:p>
      <w:pPr>
        <w:spacing w:after="80" w:before="0"/>
        <w:jc w:val="center"/>
      </w:pPr>
      <w:r>
        <w:rPr>
          <w:rFonts w:ascii="Arial" w:cs="Arial" w:eastAsia="Arial" w:hAnsi="Arial"/>
          <w:color w:val="E67E22"/>
          <w:sz w:val="24"/>
          <w:szCs w:val="24"/>
        </w:rPr>
        <w:t xml:space="preserve">Experiment 4 — Human Evaluation In Progress</w:t>
      </w:r>
    </w:p>
    <w:p>
      <w:pPr>
        <w:spacing w:before="120"/>
        <w:jc w:val="center"/>
      </w:pPr>
      <w:r>
        <w:rPr>
          <w:rFonts w:ascii="Arial" w:cs="Arial" w:eastAsia="Arial" w:hAnsi="Arial"/>
          <w:color w:val="999999"/>
          <w:sz w:val="22"/>
          <w:szCs w:val="22"/>
        </w:rPr>
        <w:t xml:space="preserve">April 2026</w:t>
      </w:r>
    </w:p>
    <w:p>
      <w:r>
        <w:br w:type="page"/>
      </w:r>
    </w:p>
    <w:p>
      <w:pPr>
        <w:pStyle w:val="Heading1"/>
        <w:spacing w:after="180" w:before="360"/>
      </w:pPr>
      <w:r>
        <w:rPr>
          <w:rFonts w:ascii="Arial" w:cs="Arial" w:eastAsia="Arial" w:hAnsi="Arial"/>
          <w:b/>
          <w:bCs/>
          <w:color w:val="2E4057"/>
          <w:sz w:val="32"/>
          <w:szCs w:val="32"/>
        </w:rPr>
        <w:t xml:space="preserve">Abstract</w:t>
      </w:r>
    </w:p>
    <w:p>
      <w:pPr>
        <w:spacing w:after="80" w:before="80" w:line="360"/>
        <w:jc w:val="both"/>
      </w:pPr>
      <w:r>
        <w:rPr>
          <w:rFonts w:ascii="Arial" w:cs="Arial" w:eastAsia="Arial" w:hAnsi="Arial"/>
          <w:b w:val="false"/>
          <w:bCs w:val="false"/>
          <w:i w:val="false"/>
          <w:iCs w:val="false"/>
          <w:color w:val="000000"/>
          <w:sz w:val="22"/>
          <w:szCs w:val="22"/>
        </w:rPr>
        <w:t xml:space="preserve">This report presents the progress of a research project investigating the effectiveness of Retrieval-Augmented Generation (RAG) for delivering AI-powered mathematics tutoring to Grade 10 students following the Nepal national curriculum. Three experiments have been completed comparing models, retrieval strategies, and agentic workflows. A fourth experiment collecting human evaluation scores from teachers and students is currently in progress.</w:t>
      </w:r>
    </w:p>
    <w:p>
      <w:pPr>
        <w:spacing w:after="80" w:before="80" w:line="360"/>
        <w:jc w:val="both"/>
      </w:pPr>
      <w:r>
        <w:rPr>
          <w:rFonts w:ascii="Arial" w:cs="Arial" w:eastAsia="Arial" w:hAnsi="Arial"/>
          <w:b w:val="false"/>
          <w:bCs w:val="false"/>
          <w:i w:val="false"/>
          <w:iCs w:val="false"/>
          <w:color w:val="000000"/>
          <w:sz w:val="22"/>
          <w:szCs w:val="22"/>
        </w:rPr>
        <w:t xml:space="preserve">Key findings so far indicate that Claude Opus with Static RAG achieves the highest step correctness (0.958) among all configurations, while text-only retrieval outperforms multimodal fusion on step correctness in the retrieval comparison. Complex agentic workflows (Self-RAG, CRAG) add significant latency without consistent quality improvement over the simpler static baseline.</w:t>
      </w:r>
    </w:p>
    <w:p>
      <w:pPr>
        <w:pBdr>
          <w:bottom w:val="single" w:color="4472C4" w:sz="4" w:space="1"/>
        </w:pBdr>
        <w:spacing w:after="160" w:before="160"/>
      </w:pPr>
      <w:r>
        <w:t xml:space="preserve"/>
      </w:r>
    </w:p>
    <w:p>
      <w:pPr>
        <w:pStyle w:val="Heading1"/>
        <w:spacing w:after="180" w:before="360"/>
      </w:pPr>
      <w:r>
        <w:rPr>
          <w:rFonts w:ascii="Arial" w:cs="Arial" w:eastAsia="Arial" w:hAnsi="Arial"/>
          <w:b/>
          <w:bCs/>
          <w:color w:val="2E4057"/>
          <w:sz w:val="32"/>
          <w:szCs w:val="32"/>
        </w:rPr>
        <w:t xml:space="preserve">Table of Contents</w:t>
      </w:r>
    </w:p>
    <w:p>
      <w:pPr>
        <w:spacing w:after="80" w:before="80" w:line="360"/>
        <w:jc w:val="both"/>
      </w:pPr>
      <w:r>
        <w:rPr>
          <w:rFonts w:ascii="Arial" w:cs="Arial" w:eastAsia="Arial" w:hAnsi="Arial"/>
          <w:b w:val="false"/>
          <w:bCs w:val="false"/>
          <w:i w:val="false"/>
          <w:iCs w:val="false"/>
          <w:color w:val="000000"/>
          <w:sz w:val="22"/>
          <w:szCs w:val="22"/>
        </w:rPr>
        <w:t xml:space="preserve">1. Introduction</w:t>
      </w:r>
    </w:p>
    <w:p>
      <w:pPr>
        <w:spacing w:after="80" w:before="80" w:line="360"/>
        <w:jc w:val="both"/>
      </w:pPr>
      <w:r>
        <w:rPr>
          <w:rFonts w:ascii="Arial" w:cs="Arial" w:eastAsia="Arial" w:hAnsi="Arial"/>
          <w:b w:val="false"/>
          <w:bCs w:val="false"/>
          <w:i w:val="false"/>
          <w:iCs w:val="false"/>
          <w:color w:val="000000"/>
          <w:sz w:val="22"/>
          <w:szCs w:val="22"/>
        </w:rPr>
        <w:t xml:space="preserve">2. System Architecture</w:t>
      </w:r>
    </w:p>
    <w:p>
      <w:pPr>
        <w:spacing w:after="80" w:before="80" w:line="360"/>
        <w:jc w:val="both"/>
      </w:pPr>
      <w:r>
        <w:rPr>
          <w:rFonts w:ascii="Arial" w:cs="Arial" w:eastAsia="Arial" w:hAnsi="Arial"/>
          <w:b w:val="false"/>
          <w:bCs w:val="false"/>
          <w:i w:val="false"/>
          <w:iCs w:val="false"/>
          <w:color w:val="000000"/>
          <w:sz w:val="22"/>
          <w:szCs w:val="22"/>
        </w:rPr>
        <w:t xml:space="preserve">3. Experiment 1 — Model Comparison</w:t>
      </w:r>
    </w:p>
    <w:p>
      <w:pPr>
        <w:spacing w:after="80" w:before="80" w:line="360"/>
        <w:jc w:val="both"/>
      </w:pPr>
      <w:r>
        <w:rPr>
          <w:rFonts w:ascii="Arial" w:cs="Arial" w:eastAsia="Arial" w:hAnsi="Arial"/>
          <w:b w:val="false"/>
          <w:bCs w:val="false"/>
          <w:i w:val="false"/>
          <w:iCs w:val="false"/>
          <w:color w:val="000000"/>
          <w:sz w:val="22"/>
          <w:szCs w:val="22"/>
        </w:rPr>
        <w:t xml:space="preserve">4. Experiment 2 — Retrieval Strategy Comparison</w:t>
      </w:r>
    </w:p>
    <w:p>
      <w:pPr>
        <w:spacing w:after="80" w:before="80" w:line="360"/>
        <w:jc w:val="both"/>
      </w:pPr>
      <w:r>
        <w:rPr>
          <w:rFonts w:ascii="Arial" w:cs="Arial" w:eastAsia="Arial" w:hAnsi="Arial"/>
          <w:b w:val="false"/>
          <w:bCs w:val="false"/>
          <w:i w:val="false"/>
          <w:iCs w:val="false"/>
          <w:color w:val="000000"/>
          <w:sz w:val="22"/>
          <w:szCs w:val="22"/>
        </w:rPr>
        <w:t xml:space="preserve">5. Experiment 3 — Agentic Workflow Comparison</w:t>
      </w:r>
    </w:p>
    <w:p>
      <w:pPr>
        <w:spacing w:after="80" w:before="80" w:line="360"/>
        <w:jc w:val="both"/>
      </w:pPr>
      <w:r>
        <w:rPr>
          <w:rFonts w:ascii="Arial" w:cs="Arial" w:eastAsia="Arial" w:hAnsi="Arial"/>
          <w:b w:val="false"/>
          <w:bCs w:val="false"/>
          <w:i w:val="false"/>
          <w:iCs w:val="false"/>
          <w:color w:val="000000"/>
          <w:sz w:val="22"/>
          <w:szCs w:val="22"/>
        </w:rPr>
        <w:t xml:space="preserve">6. Experiment 4 — Human Evaluation (In Progress)</w:t>
      </w:r>
    </w:p>
    <w:p>
      <w:pPr>
        <w:spacing w:after="80" w:before="80" w:line="360"/>
        <w:jc w:val="both"/>
      </w:pPr>
      <w:r>
        <w:rPr>
          <w:rFonts w:ascii="Arial" w:cs="Arial" w:eastAsia="Arial" w:hAnsi="Arial"/>
          <w:b w:val="false"/>
          <w:bCs w:val="false"/>
          <w:i w:val="false"/>
          <w:iCs w:val="false"/>
          <w:color w:val="000000"/>
          <w:sz w:val="22"/>
          <w:szCs w:val="22"/>
        </w:rPr>
        <w:t xml:space="preserve">7. Overall Findings Summary</w:t>
      </w:r>
    </w:p>
    <w:p>
      <w:pPr>
        <w:spacing w:after="80" w:before="80" w:line="360"/>
        <w:jc w:val="both"/>
      </w:pPr>
      <w:r>
        <w:rPr>
          <w:rFonts w:ascii="Arial" w:cs="Arial" w:eastAsia="Arial" w:hAnsi="Arial"/>
          <w:b w:val="false"/>
          <w:bCs w:val="false"/>
          <w:i w:val="false"/>
          <w:iCs w:val="false"/>
          <w:color w:val="000000"/>
          <w:sz w:val="22"/>
          <w:szCs w:val="22"/>
        </w:rPr>
        <w:t xml:space="preserve">8. Next Steps</w:t>
      </w:r>
    </w:p>
    <w:p>
      <w:r>
        <w:br w:type="page"/>
      </w:r>
    </w:p>
    <w:p>
      <w:pPr>
        <w:pStyle w:val="Heading1"/>
        <w:spacing w:after="180" w:before="360"/>
      </w:pPr>
      <w:r>
        <w:rPr>
          <w:rFonts w:ascii="Arial" w:cs="Arial" w:eastAsia="Arial" w:hAnsi="Arial"/>
          <w:b/>
          <w:bCs/>
          <w:color w:val="2E4057"/>
          <w:sz w:val="32"/>
          <w:szCs w:val="32"/>
        </w:rPr>
        <w:t xml:space="preserve">1. Introduction</w:t>
      </w:r>
    </w:p>
    <w:p>
      <w:pPr>
        <w:spacing w:after="80" w:before="80" w:line="360"/>
        <w:jc w:val="both"/>
      </w:pPr>
      <w:r>
        <w:rPr>
          <w:rFonts w:ascii="Arial" w:cs="Arial" w:eastAsia="Arial" w:hAnsi="Arial"/>
          <w:b w:val="false"/>
          <w:bCs w:val="false"/>
          <w:i w:val="false"/>
          <w:iCs w:val="false"/>
          <w:color w:val="000000"/>
          <w:sz w:val="22"/>
          <w:szCs w:val="22"/>
        </w:rPr>
        <w:t xml:space="preserve">Nepal's Grade 10 mathematics curriculum covers topics including geometry, algebra, and applied word problems. Students preparing for the SEE (Secondary Education Examination) require clear, step-by-step worked solutions aligned with their textbook. This project investigates whether a RAG system — which retrieves relevant worked examples from the Nepal Grade 10 mathematics textbook before generating a solution — can produce higher-quality answers than a baseline system with no retrieval.</w:t>
      </w:r>
    </w:p>
    <w:p>
      <w:pPr>
        <w:spacing w:after="80" w:before="80" w:line="360"/>
        <w:jc w:val="both"/>
      </w:pPr>
      <w:r>
        <w:rPr>
          <w:rFonts w:ascii="Arial" w:cs="Arial" w:eastAsia="Arial" w:hAnsi="Arial"/>
          <w:b w:val="false"/>
          <w:bCs w:val="false"/>
          <w:i w:val="false"/>
          <w:iCs w:val="false"/>
          <w:color w:val="000000"/>
          <w:sz w:val="22"/>
          <w:szCs w:val="22"/>
        </w:rPr>
        <w:t xml:space="preserve">Four research questions guide this study:</w:t>
      </w:r>
    </w:p>
    <w:p>
      <w:pPr>
        <w:pStyle w:val="ListParagraph"/>
        <w:numPr>
          <w:ilvl w:val="0"/>
          <w:numId w:val="2"/>
        </w:numPr>
        <w:spacing w:after="60" w:before="60"/>
      </w:pPr>
      <w:r>
        <w:rPr>
          <w:rFonts w:ascii="Arial" w:cs="Arial" w:eastAsia="Arial" w:hAnsi="Arial"/>
          <w:sz w:val="22"/>
          <w:szCs w:val="22"/>
        </w:rPr>
        <w:t xml:space="preserve">RQ1: Which LLM (Claude Opus, GPT-4o, Qwen2-Math) produces the best step-by-step solutions for Nepal Grade 10 mathematics?</w:t>
      </w:r>
    </w:p>
    <w:p>
      <w:pPr>
        <w:pStyle w:val="ListParagraph"/>
        <w:numPr>
          <w:ilvl w:val="0"/>
          <w:numId w:val="2"/>
        </w:numPr>
        <w:spacing w:after="60" w:before="60"/>
      </w:pPr>
      <w:r>
        <w:rPr>
          <w:rFonts w:ascii="Arial" w:cs="Arial" w:eastAsia="Arial" w:hAnsi="Arial"/>
          <w:sz w:val="22"/>
          <w:szCs w:val="22"/>
        </w:rPr>
        <w:t xml:space="preserve">RQ2: Which retrieval strategy (text-only, multimodal) produces the most relevant context for solution generation?</w:t>
      </w:r>
    </w:p>
    <w:p>
      <w:pPr>
        <w:pStyle w:val="ListParagraph"/>
        <w:numPr>
          <w:ilvl w:val="0"/>
          <w:numId w:val="2"/>
        </w:numPr>
        <w:spacing w:after="60" w:before="60"/>
      </w:pPr>
      <w:r>
        <w:rPr>
          <w:rFonts w:ascii="Arial" w:cs="Arial" w:eastAsia="Arial" w:hAnsi="Arial"/>
          <w:sz w:val="22"/>
          <w:szCs w:val="22"/>
        </w:rPr>
        <w:t xml:space="preserve">RQ3: Do agentic workflows (Self-RAG, CRAG) improve quality over static single-pass RAG?</w:t>
      </w:r>
    </w:p>
    <w:p>
      <w:pPr>
        <w:pStyle w:val="ListParagraph"/>
        <w:numPr>
          <w:ilvl w:val="0"/>
          <w:numId w:val="2"/>
        </w:numPr>
        <w:spacing w:after="60" w:before="60"/>
      </w:pPr>
      <w:r>
        <w:rPr>
          <w:rFonts w:ascii="Arial" w:cs="Arial" w:eastAsia="Arial" w:hAnsi="Arial"/>
          <w:sz w:val="22"/>
          <w:szCs w:val="22"/>
        </w:rPr>
        <w:t xml:space="preserve">RQ4: Do teachers and students perceive RAG-generated solutions as more correct and useful than baseline solutions?</w:t>
      </w:r>
    </w:p>
    <w:p>
      <w:pPr>
        <w:spacing w:before="80"/>
      </w:pPr>
      <w:r>
        <w:t xml:space="preserve"/>
      </w:r>
    </w:p>
    <w:p>
      <w:pPr>
        <w:pStyle w:val="Heading1"/>
        <w:spacing w:after="180" w:before="360"/>
      </w:pPr>
      <w:r>
        <w:rPr>
          <w:rFonts w:ascii="Arial" w:cs="Arial" w:eastAsia="Arial" w:hAnsi="Arial"/>
          <w:b/>
          <w:bCs/>
          <w:color w:val="2E4057"/>
          <w:sz w:val="32"/>
          <w:szCs w:val="32"/>
        </w:rPr>
        <w:t xml:space="preserve">2. System Architecture</w:t>
      </w:r>
    </w:p>
    <w:p>
      <w:pPr>
        <w:spacing w:after="80" w:before="80" w:line="360"/>
        <w:jc w:val="both"/>
      </w:pPr>
      <w:r>
        <w:rPr>
          <w:rFonts w:ascii="Arial" w:cs="Arial" w:eastAsia="Arial" w:hAnsi="Arial"/>
          <w:b w:val="false"/>
          <w:bCs w:val="false"/>
          <w:i w:val="false"/>
          <w:iCs w:val="false"/>
          <w:color w:val="000000"/>
          <w:sz w:val="22"/>
          <w:szCs w:val="22"/>
        </w:rPr>
        <w:t xml:space="preserve">The system consists of a ChromaDB vector database indexed with text and multimodal embeddings of the Nepal Grade 10 mathematics textbook, an embedding pipeline using sentence-transformers (BERT), CLIP, and descriptive text embeddings, and a generation layer supporting three LLMs: Claude Opus (Anthropic), GPT-4o (OpenAI), and Qwen2-Math.</w:t>
      </w:r>
    </w:p>
    <w:p>
      <w:pPr>
        <w:spacing w:after="100" w:before="200"/>
      </w:pPr>
      <w:r>
        <w:rPr>
          <w:rFonts w:ascii="Arial" w:cs="Arial" w:eastAsia="Arial" w:hAnsi="Arial"/>
          <w:b/>
          <w:bCs/>
          <w:color w:val="2E75B6"/>
          <w:sz w:val="22"/>
          <w:szCs w:val="22"/>
        </w:rPr>
        <w:t xml:space="preserve">Retrieval Pipeline</w:t>
      </w:r>
    </w:p>
    <w:p>
      <w:pPr>
        <w:spacing w:after="80" w:before="80" w:line="360"/>
        <w:jc w:val="both"/>
      </w:pPr>
      <w:r>
        <w:rPr>
          <w:rFonts w:ascii="Arial" w:cs="Arial" w:eastAsia="Arial" w:hAnsi="Arial"/>
          <w:b w:val="false"/>
          <w:bCs w:val="false"/>
          <w:i w:val="false"/>
          <w:iCs w:val="false"/>
          <w:color w:val="000000"/>
          <w:sz w:val="22"/>
          <w:szCs w:val="22"/>
        </w:rPr>
        <w:t xml:space="preserve">Each question is encoded as a BERT text embedding and padded with zeros for the CLIP and description dimensions to form a unified query vector. The top-5 most similar textbook passages are retrieved and formatted as context for the LLM prompt.</w:t>
      </w:r>
    </w:p>
    <w:p>
      <w:pPr>
        <w:spacing w:after="100" w:before="200"/>
      </w:pPr>
      <w:r>
        <w:rPr>
          <w:rFonts w:ascii="Arial" w:cs="Arial" w:eastAsia="Arial" w:hAnsi="Arial"/>
          <w:b/>
          <w:bCs/>
          <w:color w:val="2E75B6"/>
          <w:sz w:val="22"/>
          <w:szCs w:val="22"/>
        </w:rPr>
        <w:t xml:space="preserve">Evaluation Metrics</w:t>
      </w:r>
    </w:p>
    <w:p>
      <w:pPr>
        <w:spacing w:after="80" w:before="80" w:line="360"/>
        <w:jc w:val="both"/>
      </w:pPr>
      <w:r>
        <w:rPr>
          <w:rFonts w:ascii="Arial" w:cs="Arial" w:eastAsia="Arial" w:hAnsi="Arial"/>
          <w:b w:val="false"/>
          <w:bCs w:val="false"/>
          <w:i w:val="false"/>
          <w:iCs w:val="false"/>
          <w:color w:val="000000"/>
          <w:sz w:val="22"/>
          <w:szCs w:val="22"/>
        </w:rPr>
        <w:t xml:space="preserve">Four automated metrics are used across all experiments:</w:t>
      </w:r>
    </w:p>
    <w:p>
      <w:pPr>
        <w:pStyle w:val="ListParagraph"/>
        <w:numPr>
          <w:ilvl w:val="0"/>
          <w:numId w:val="2"/>
        </w:numPr>
        <w:spacing w:after="60" w:before="60"/>
      </w:pPr>
      <w:r>
        <w:rPr>
          <w:rFonts w:ascii="Arial" w:cs="Arial" w:eastAsia="Arial" w:hAnsi="Arial"/>
          <w:sz w:val="22"/>
          <w:szCs w:val="22"/>
        </w:rPr>
        <w:t xml:space="preserve">BLEU — surface-level n-gram overlap with the question text</w:t>
      </w:r>
    </w:p>
    <w:p>
      <w:pPr>
        <w:pStyle w:val="ListParagraph"/>
        <w:numPr>
          <w:ilvl w:val="0"/>
          <w:numId w:val="2"/>
        </w:numPr>
        <w:spacing w:after="60" w:before="60"/>
      </w:pPr>
      <w:r>
        <w:rPr>
          <w:rFonts w:ascii="Arial" w:cs="Arial" w:eastAsia="Arial" w:hAnsi="Arial"/>
          <w:sz w:val="22"/>
          <w:szCs w:val="22"/>
        </w:rPr>
        <w:t xml:space="preserve">ROUGE-L — longest common subsequence recall</w:t>
      </w:r>
    </w:p>
    <w:p>
      <w:pPr>
        <w:pStyle w:val="ListParagraph"/>
        <w:numPr>
          <w:ilvl w:val="0"/>
          <w:numId w:val="2"/>
        </w:numPr>
        <w:spacing w:after="60" w:before="60"/>
      </w:pPr>
      <w:r>
        <w:rPr>
          <w:rFonts w:ascii="Arial" w:cs="Arial" w:eastAsia="Arial" w:hAnsi="Arial"/>
          <w:sz w:val="22"/>
          <w:szCs w:val="22"/>
        </w:rPr>
        <w:t xml:space="preserve">BERTScore — semantic similarity using distilBERT</w:t>
      </w:r>
    </w:p>
    <w:p>
      <w:pPr>
        <w:pStyle w:val="ListParagraph"/>
        <w:numPr>
          <w:ilvl w:val="0"/>
          <w:numId w:val="2"/>
        </w:numPr>
        <w:spacing w:after="60" w:before="60"/>
      </w:pPr>
      <w:r>
        <w:rPr>
          <w:rFonts w:ascii="Arial" w:cs="Arial" w:eastAsia="Arial" w:hAnsi="Arial"/>
          <w:sz w:val="22"/>
          <w:szCs w:val="22"/>
        </w:rPr>
        <w:t xml:space="preserve">Step Correctness — heuristic score (0-1) measuring presence of numbered steps, equations, and conclusion markers</w:t>
      </w:r>
    </w:p>
    <w:p>
      <w:pPr>
        <w:spacing w:before="80"/>
      </w:pPr>
      <w:r>
        <w:t xml:space="preserve"/>
      </w:r>
    </w:p>
    <w:p>
      <w:r>
        <w:br w:type="page"/>
      </w:r>
    </w:p>
    <w:p>
      <w:pPr>
        <w:pStyle w:val="Heading1"/>
        <w:spacing w:after="180" w:before="360"/>
      </w:pPr>
      <w:r>
        <w:rPr>
          <w:rFonts w:ascii="Arial" w:cs="Arial" w:eastAsia="Arial" w:hAnsi="Arial"/>
          <w:b/>
          <w:bCs/>
          <w:color w:val="2E4057"/>
          <w:sz w:val="32"/>
          <w:szCs w:val="32"/>
        </w:rPr>
        <w:t xml:space="preserve">3. Experiment 1 — Model Comparison</w:t>
      </w:r>
    </w:p>
    <w:p>
      <w:pPr>
        <w:pStyle w:val="Heading2"/>
        <w:spacing w:after="140" w:before="280"/>
      </w:pPr>
      <w:r>
        <w:rPr>
          <w:rFonts w:ascii="Arial" w:cs="Arial" w:eastAsia="Arial" w:hAnsi="Arial"/>
          <w:b/>
          <w:bCs/>
          <w:color w:val="4472C4"/>
          <w:sz w:val="26"/>
          <w:szCs w:val="26"/>
        </w:rPr>
        <w:t xml:space="preserve">3.1 Objective</w:t>
      </w:r>
    </w:p>
    <w:p>
      <w:pPr>
        <w:spacing w:after="80" w:before="80" w:line="360"/>
        <w:jc w:val="both"/>
      </w:pPr>
      <w:r>
        <w:rPr>
          <w:rFonts w:ascii="Arial" w:cs="Arial" w:eastAsia="Arial" w:hAnsi="Arial"/>
          <w:b w:val="false"/>
          <w:bCs w:val="false"/>
          <w:i w:val="false"/>
          <w:iCs w:val="false"/>
          <w:color w:val="000000"/>
          <w:sz w:val="22"/>
          <w:szCs w:val="22"/>
        </w:rPr>
        <w:t xml:space="preserve">Compare three LLMs on their ability to generate step-by-step mathematics solutions for Nepal Grade 10 questions, using Static RAG with text-only retrieval as the baseline configuration. This answers RQ1.</w:t>
      </w:r>
    </w:p>
    <w:p>
      <w:pPr>
        <w:pStyle w:val="Heading2"/>
        <w:spacing w:after="140" w:before="280"/>
      </w:pPr>
      <w:r>
        <w:rPr>
          <w:rFonts w:ascii="Arial" w:cs="Arial" w:eastAsia="Arial" w:hAnsi="Arial"/>
          <w:b/>
          <w:bCs/>
          <w:color w:val="4472C4"/>
          <w:sz w:val="26"/>
          <w:szCs w:val="26"/>
        </w:rPr>
        <w:t xml:space="preserve">3.2 Setup</w:t>
      </w:r>
    </w:p>
    <w:p>
      <w:pPr>
        <w:pStyle w:val="ListParagraph"/>
        <w:numPr>
          <w:ilvl w:val="0"/>
          <w:numId w:val="2"/>
        </w:numPr>
        <w:spacing w:after="60" w:before="60"/>
      </w:pPr>
      <w:r>
        <w:rPr>
          <w:rFonts w:ascii="Arial" w:cs="Arial" w:eastAsia="Arial" w:hAnsi="Arial"/>
          <w:sz w:val="22"/>
          <w:szCs w:val="22"/>
        </w:rPr>
        <w:t xml:space="preserve">Models: Claude Opus (claude-opus-4-5), GPT-4o (gpt-4o), Qwen2-Math</w:t>
      </w:r>
    </w:p>
    <w:p>
      <w:pPr>
        <w:pStyle w:val="ListParagraph"/>
        <w:numPr>
          <w:ilvl w:val="0"/>
          <w:numId w:val="2"/>
        </w:numPr>
        <w:spacing w:after="60" w:before="60"/>
      </w:pPr>
      <w:r>
        <w:rPr>
          <w:rFonts w:ascii="Arial" w:cs="Arial" w:eastAsia="Arial" w:hAnsi="Arial"/>
          <w:sz w:val="22"/>
          <w:szCs w:val="22"/>
        </w:rPr>
        <w:t xml:space="preserve">Questions: 40 questions per model (120 total) covering geometry, algebra, and word problems</w:t>
      </w:r>
    </w:p>
    <w:p>
      <w:pPr>
        <w:pStyle w:val="ListParagraph"/>
        <w:numPr>
          <w:ilvl w:val="0"/>
          <w:numId w:val="2"/>
        </w:numPr>
        <w:spacing w:after="60" w:before="60"/>
      </w:pPr>
      <w:r>
        <w:rPr>
          <w:rFonts w:ascii="Arial" w:cs="Arial" w:eastAsia="Arial" w:hAnsi="Arial"/>
          <w:sz w:val="22"/>
          <w:szCs w:val="22"/>
        </w:rPr>
        <w:t xml:space="preserve">Difficulty: easy, medium, hard</w:t>
      </w:r>
    </w:p>
    <w:p>
      <w:pPr>
        <w:pStyle w:val="ListParagraph"/>
        <w:numPr>
          <w:ilvl w:val="0"/>
          <w:numId w:val="2"/>
        </w:numPr>
        <w:spacing w:after="60" w:before="60"/>
      </w:pPr>
      <w:r>
        <w:rPr>
          <w:rFonts w:ascii="Arial" w:cs="Arial" w:eastAsia="Arial" w:hAnsi="Arial"/>
          <w:sz w:val="22"/>
          <w:szCs w:val="22"/>
        </w:rPr>
        <w:t xml:space="preserve">Workflow: Static RAG — single retrieve then generate</w:t>
      </w:r>
    </w:p>
    <w:p>
      <w:pPr>
        <w:spacing w:before="80"/>
      </w:pPr>
      <w:r>
        <w:t xml:space="preserve"/>
      </w:r>
    </w:p>
    <w:p>
      <w:pPr>
        <w:pStyle w:val="Heading2"/>
        <w:spacing w:after="140" w:before="280"/>
      </w:pPr>
      <w:r>
        <w:rPr>
          <w:rFonts w:ascii="Arial" w:cs="Arial" w:eastAsia="Arial" w:hAnsi="Arial"/>
          <w:b/>
          <w:bCs/>
          <w:color w:val="4472C4"/>
          <w:sz w:val="26"/>
          <w:szCs w:val="26"/>
        </w:rPr>
        <w:t xml:space="preserve">3.3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760"/>
        <w:gridCol w:w="1800"/>
      </w:tblGrid>
      <w:tr>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BLEU</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ROUGE-L</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BERTScore</w:t>
            </w:r>
          </w:p>
        </w:tc>
        <w:tc>
          <w:tcPr>
            <w:tcW w:type="dxa" w:w="17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 Correctness</w:t>
            </w:r>
          </w:p>
        </w:tc>
        <w:tc>
          <w:tcPr>
            <w:tcW w:type="dxa" w:w="1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Latency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Claude Opus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0.0222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0.1099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0.6969</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0.9550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10.84s</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GPT-4o</w:t>
            </w:r>
          </w:p>
        </w:tc>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0.0307</w:t>
            </w:r>
          </w:p>
        </w:tc>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0.1170</w:t>
            </w:r>
          </w:p>
        </w:tc>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0.7009</w:t>
            </w:r>
          </w:p>
        </w:tc>
        <w:tc>
          <w:tcPr>
            <w:tcW w:type="dxa" w:w="17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0.8662</w:t>
            </w:r>
          </w:p>
        </w:tc>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5.20s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Qwen2-Math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0.0173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0.0933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0.6886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0.9050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17.19s</w:t>
            </w:r>
          </w:p>
        </w:tc>
      </w:tr>
    </w:tbl>
    <w:p>
      <w:pPr>
        <w:spacing w:before="160"/>
      </w:pPr>
      <w:r>
        <w:t xml:space="preserve"/>
      </w:r>
    </w:p>
    <w:p>
      <w:pPr>
        <w:pStyle w:val="Heading2"/>
        <w:spacing w:after="140" w:before="280"/>
      </w:pPr>
      <w:r>
        <w:rPr>
          <w:rFonts w:ascii="Arial" w:cs="Arial" w:eastAsia="Arial" w:hAnsi="Arial"/>
          <w:b/>
          <w:bCs/>
          <w:color w:val="4472C4"/>
          <w:sz w:val="26"/>
          <w:szCs w:val="26"/>
        </w:rPr>
        <w:t xml:space="preserve">3.4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thick" w:color="4472C4" w:sz="12"/>
              <w:bottom w:val="single" w:color="4472C4" w:sz="4"/>
              <w:right w:val="single" w:color="CCCCCC" w:sz="1"/>
            </w:tcBorders>
            <w:shd w:fill="EEF2FF" w:val="clear"/>
            <w:tcMar>
              <w:top w:type="dxa" w:w="120"/>
              <w:left w:type="dxa" w:w="200"/>
              <w:bottom w:type="dxa" w:w="120"/>
              <w:right w:type="dxa" w:w="120"/>
            </w:tcMar>
          </w:tcPr>
          <w:p>
            <w:r>
              <w:rPr>
                <w:rFonts w:ascii="Arial" w:cs="Arial" w:eastAsia="Arial" w:hAnsi="Arial"/>
                <w:b/>
                <w:bCs/>
                <w:color w:val="2E4057"/>
                <w:sz w:val="22"/>
                <w:szCs w:val="22"/>
              </w:rPr>
              <w:t xml:space="preserve">Finding 1.1 — Claude Opus achieves highest step correctness</w:t>
            </w:r>
          </w:p>
          <w:p>
            <w:pPr>
              <w:spacing w:before="60"/>
            </w:pPr>
            <w:r>
              <w:rPr>
                <w:rFonts w:ascii="Arial" w:cs="Arial" w:eastAsia="Arial" w:hAnsi="Arial"/>
                <w:sz w:val="22"/>
                <w:szCs w:val="22"/>
              </w:rPr>
              <w:t xml:space="preserve">Claude Opus scores 0.955 on step correctness, outperforming GPT-4o (0.866) and Qwen2-Math (0.905). This suggests Claude Opus generates more structured, curriculum-aligned step-by-step solutions.</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thick" w:color="4472C4" w:sz="12"/>
              <w:bottom w:val="single" w:color="4472C4" w:sz="4"/>
              <w:right w:val="single" w:color="CCCCCC" w:sz="1"/>
            </w:tcBorders>
            <w:shd w:fill="EEF2FF" w:val="clear"/>
            <w:tcMar>
              <w:top w:type="dxa" w:w="120"/>
              <w:left w:type="dxa" w:w="200"/>
              <w:bottom w:type="dxa" w:w="120"/>
              <w:right w:type="dxa" w:w="120"/>
            </w:tcMar>
          </w:tcPr>
          <w:p>
            <w:r>
              <w:rPr>
                <w:rFonts w:ascii="Arial" w:cs="Arial" w:eastAsia="Arial" w:hAnsi="Arial"/>
                <w:b/>
                <w:bCs/>
                <w:color w:val="2E4057"/>
                <w:sz w:val="22"/>
                <w:szCs w:val="22"/>
              </w:rPr>
              <w:t xml:space="preserve">Finding 1.2 — GPT-4o is fastest with competitive BERTScore</w:t>
            </w:r>
          </w:p>
          <w:p>
            <w:pPr>
              <w:spacing w:before="60"/>
            </w:pPr>
            <w:r>
              <w:rPr>
                <w:rFonts w:ascii="Arial" w:cs="Arial" w:eastAsia="Arial" w:hAnsi="Arial"/>
                <w:sz w:val="22"/>
                <w:szCs w:val="22"/>
              </w:rPr>
              <w:t xml:space="preserve">GPT-4o responds in 5.2 seconds (2x faster than Claude, 3x faster than Qwen2-Math) and achieves the highest BERTScore (0.701), suggesting good semantic quality despite lower step structure.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thick" w:color="4472C4" w:sz="12"/>
              <w:bottom w:val="single" w:color="4472C4" w:sz="4"/>
              <w:right w:val="single" w:color="CCCCCC" w:sz="1"/>
            </w:tcBorders>
            <w:shd w:fill="EEF2FF" w:val="clear"/>
            <w:tcMar>
              <w:top w:type="dxa" w:w="120"/>
              <w:left w:type="dxa" w:w="200"/>
              <w:bottom w:type="dxa" w:w="120"/>
              <w:right w:type="dxa" w:w="120"/>
            </w:tcMar>
          </w:tcPr>
          <w:p>
            <w:r>
              <w:rPr>
                <w:rFonts w:ascii="Arial" w:cs="Arial" w:eastAsia="Arial" w:hAnsi="Arial"/>
                <w:b/>
                <w:bCs/>
                <w:color w:val="2E4057"/>
                <w:sz w:val="22"/>
                <w:szCs w:val="22"/>
              </w:rPr>
              <w:t xml:space="preserve">Finding 1.3 — Qwen2-Math underperforms on all metrics</w:t>
            </w:r>
          </w:p>
          <w:p>
            <w:pPr>
              <w:spacing w:before="60"/>
            </w:pPr>
            <w:r>
              <w:rPr>
                <w:rFonts w:ascii="Arial" w:cs="Arial" w:eastAsia="Arial" w:hAnsi="Arial"/>
                <w:sz w:val="22"/>
                <w:szCs w:val="22"/>
              </w:rPr>
              <w:t xml:space="preserve">Despite being a mathematics-specialised model, Qwen2-Math scores lowest on BLEU, ROUGE-L, and BERTScore, with 17.2s latency. It is not suitable for production use in this context.</w:t>
            </w:r>
          </w:p>
        </w:tc>
      </w:tr>
    </w:tbl>
    <w:p>
      <w:pPr>
        <w:spacing w:before="120"/>
      </w:pPr>
      <w:r>
        <w:t xml:space="preserve"/>
      </w:r>
    </w:p>
    <w:p>
      <w:pPr>
        <w:spacing w:after="80" w:before="80" w:line="360"/>
        <w:jc w:val="both"/>
      </w:pPr>
      <w:r>
        <w:rPr>
          <w:rFonts w:ascii="Arial" w:cs="Arial" w:eastAsia="Arial" w:hAnsi="Arial"/>
          <w:b/>
          <w:bCs/>
          <w:i w:val="false"/>
          <w:iCs w:val="false"/>
          <w:color w:val="000000"/>
          <w:sz w:val="22"/>
          <w:szCs w:val="22"/>
        </w:rPr>
        <w:t xml:space="preserve">Answer to RQ1: Claude Opus is the best model for generating step-by-step solutions aligned with the Nepal Grade 10 curriculum, based on step correctness. GPT-4o offers a favourable quality-speed trade-off.</w:t>
      </w:r>
    </w:p>
    <w:p>
      <w:r>
        <w:br w:type="page"/>
      </w:r>
    </w:p>
    <w:p>
      <w:pPr>
        <w:pStyle w:val="Heading1"/>
        <w:spacing w:after="180" w:before="360"/>
      </w:pPr>
      <w:r>
        <w:rPr>
          <w:rFonts w:ascii="Arial" w:cs="Arial" w:eastAsia="Arial" w:hAnsi="Arial"/>
          <w:b/>
          <w:bCs/>
          <w:color w:val="2E4057"/>
          <w:sz w:val="32"/>
          <w:szCs w:val="32"/>
        </w:rPr>
        <w:t xml:space="preserve">4. Experiment 2 — Retrieval Strategy Comparison</w:t>
      </w:r>
    </w:p>
    <w:p>
      <w:pPr>
        <w:pStyle w:val="Heading2"/>
        <w:spacing w:after="140" w:before="280"/>
      </w:pPr>
      <w:r>
        <w:rPr>
          <w:rFonts w:ascii="Arial" w:cs="Arial" w:eastAsia="Arial" w:hAnsi="Arial"/>
          <w:b/>
          <w:bCs/>
          <w:color w:val="4472C4"/>
          <w:sz w:val="26"/>
          <w:szCs w:val="26"/>
        </w:rPr>
        <w:t xml:space="preserve">4.1 Objective</w:t>
      </w:r>
    </w:p>
    <w:p>
      <w:pPr>
        <w:spacing w:after="80" w:before="80" w:line="360"/>
        <w:jc w:val="both"/>
      </w:pPr>
      <w:r>
        <w:rPr>
          <w:rFonts w:ascii="Arial" w:cs="Arial" w:eastAsia="Arial" w:hAnsi="Arial"/>
          <w:b w:val="false"/>
          <w:bCs w:val="false"/>
          <w:i w:val="false"/>
          <w:iCs w:val="false"/>
          <w:color w:val="000000"/>
          <w:sz w:val="22"/>
          <w:szCs w:val="22"/>
        </w:rPr>
        <w:t xml:space="preserve">Compare four retrieval conditions varying the embedding modalities used to index and query the textbook. This answers RQ2.</w:t>
      </w:r>
    </w:p>
    <w:p>
      <w:pPr>
        <w:pStyle w:val="Heading2"/>
        <w:spacing w:after="140" w:before="280"/>
      </w:pPr>
      <w:r>
        <w:rPr>
          <w:rFonts w:ascii="Arial" w:cs="Arial" w:eastAsia="Arial" w:hAnsi="Arial"/>
          <w:b/>
          <w:bCs/>
          <w:color w:val="4472C4"/>
          <w:sz w:val="26"/>
          <w:szCs w:val="26"/>
        </w:rPr>
        <w:t xml:space="preserve">4.2 Setup</w:t>
      </w:r>
    </w:p>
    <w:p>
      <w:pPr>
        <w:pStyle w:val="ListParagraph"/>
        <w:numPr>
          <w:ilvl w:val="0"/>
          <w:numId w:val="2"/>
        </w:numPr>
        <w:spacing w:after="60" w:before="60"/>
      </w:pPr>
      <w:r>
        <w:rPr>
          <w:rFonts w:ascii="Arial" w:cs="Arial" w:eastAsia="Arial" w:hAnsi="Arial"/>
          <w:sz w:val="22"/>
          <w:szCs w:val="22"/>
        </w:rPr>
        <w:t xml:space="preserve">Model: GPT-4o (fixed)</w:t>
      </w:r>
    </w:p>
    <w:p>
      <w:pPr>
        <w:pStyle w:val="ListParagraph"/>
        <w:numPr>
          <w:ilvl w:val="0"/>
          <w:numId w:val="2"/>
        </w:numPr>
        <w:spacing w:after="60" w:before="60"/>
      </w:pPr>
      <w:r>
        <w:rPr>
          <w:rFonts w:ascii="Arial" w:cs="Arial" w:eastAsia="Arial" w:hAnsi="Arial"/>
          <w:sz w:val="22"/>
          <w:szCs w:val="22"/>
        </w:rPr>
        <w:t xml:space="preserve">Questions: ~31 questions per condition (124 total)</w:t>
      </w:r>
    </w:p>
    <w:p>
      <w:pPr>
        <w:pStyle w:val="ListParagraph"/>
        <w:numPr>
          <w:ilvl w:val="0"/>
          <w:numId w:val="2"/>
        </w:numPr>
        <w:spacing w:after="60" w:before="60"/>
      </w:pPr>
      <w:r>
        <w:rPr>
          <w:rFonts w:ascii="Arial" w:cs="Arial" w:eastAsia="Arial" w:hAnsi="Arial"/>
          <w:sz w:val="22"/>
          <w:szCs w:val="22"/>
        </w:rPr>
        <w:t xml:space="preserve">Conditions: Text Only, Text + Diagram Description (Equal weights), Text + Desc + CLIP (Equal weights), Text + Desc + CLIP (Learned weights)</w:t>
      </w:r>
    </w:p>
    <w:p>
      <w:pPr>
        <w:spacing w:before="80"/>
      </w:pPr>
      <w:r>
        <w:t xml:space="preserve"/>
      </w:r>
    </w:p>
    <w:p>
      <w:pPr>
        <w:pStyle w:val="Heading2"/>
        <w:spacing w:after="140" w:before="280"/>
      </w:pPr>
      <w:r>
        <w:rPr>
          <w:rFonts w:ascii="Arial" w:cs="Arial" w:eastAsia="Arial" w:hAnsi="Arial"/>
          <w:b/>
          <w:bCs/>
          <w:color w:val="4472C4"/>
          <w:sz w:val="26"/>
          <w:szCs w:val="26"/>
        </w:rPr>
        <w:t xml:space="preserve">4.3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000"/>
        <w:gridCol w:w="1200"/>
        <w:gridCol w:w="1800"/>
        <w:gridCol w:w="1200"/>
        <w:gridCol w:w="1400"/>
      </w:tblGrid>
      <w:tr>
        <w:tc>
          <w:tcPr>
            <w:tcW w:type="dxa" w:w="27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Retrieval Condition</w:t>
            </w:r>
          </w:p>
        </w:tc>
        <w:tc>
          <w:tcPr>
            <w:tcW w:type="dxa" w:w="1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BLEU</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BERTScore</w:t>
            </w:r>
          </w:p>
        </w:tc>
        <w:tc>
          <w:tcPr>
            <w:tcW w:type="dxa" w:w="1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 Correctness</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Mean Sim</w:t>
            </w:r>
          </w:p>
        </w:tc>
        <w:tc>
          <w:tcPr>
            <w:tcW w:type="dxa" w:w="1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Latency</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 Only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0.0475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0.7180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0.8903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0.6418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5.79s</w:t>
            </w:r>
          </w:p>
        </w:tc>
      </w:tr>
      <w:tr>
        <w:tc>
          <w:tcPr>
            <w:tcW w:type="dxa" w:w="27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 + Diagram Desc (Equal)</w:t>
            </w:r>
          </w:p>
        </w:tc>
        <w:tc>
          <w:tcPr>
            <w:tcW w:type="dxa" w:w="1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0.0482</w:t>
            </w:r>
          </w:p>
        </w:tc>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0.7197</w:t>
            </w:r>
          </w:p>
        </w:tc>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0.8710</w:t>
            </w:r>
          </w:p>
        </w:tc>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0.5404</w:t>
            </w:r>
          </w:p>
        </w:tc>
        <w:tc>
          <w:tcPr>
            <w:tcW w:type="dxa" w:w="1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5.61s</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 + Desc + CLIP (Equal)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0.0419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0.7194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0.8710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0.5404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5.90s</w:t>
            </w:r>
          </w:p>
        </w:tc>
      </w:tr>
      <w:tr>
        <w:tc>
          <w:tcPr>
            <w:tcW w:type="dxa" w:w="27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 + Desc + CLIP (Learned)</w:t>
            </w:r>
          </w:p>
        </w:tc>
        <w:tc>
          <w:tcPr>
            <w:tcW w:type="dxa" w:w="1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0.0468</w:t>
            </w:r>
          </w:p>
        </w:tc>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0.7255</w:t>
            </w:r>
          </w:p>
        </w:tc>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0.8097</w:t>
            </w:r>
          </w:p>
        </w:tc>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0.5255</w:t>
            </w:r>
          </w:p>
        </w:tc>
        <w:tc>
          <w:tcPr>
            <w:tcW w:type="dxa" w:w="1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5.75s</w:t>
            </w:r>
          </w:p>
        </w:tc>
      </w:tr>
    </w:tbl>
    <w:p>
      <w:pPr>
        <w:spacing w:before="160"/>
      </w:pPr>
      <w:r>
        <w:t xml:space="preserve"/>
      </w:r>
    </w:p>
    <w:p>
      <w:pPr>
        <w:pStyle w:val="Heading2"/>
        <w:spacing w:after="140" w:before="280"/>
      </w:pPr>
      <w:r>
        <w:rPr>
          <w:rFonts w:ascii="Arial" w:cs="Arial" w:eastAsia="Arial" w:hAnsi="Arial"/>
          <w:b/>
          <w:bCs/>
          <w:color w:val="4472C4"/>
          <w:sz w:val="26"/>
          <w:szCs w:val="26"/>
        </w:rPr>
        <w:t xml:space="preserve">4.4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thick" w:color="4472C4" w:sz="12"/>
              <w:bottom w:val="single" w:color="4472C4" w:sz="4"/>
              <w:right w:val="single" w:color="CCCCCC" w:sz="1"/>
            </w:tcBorders>
            <w:shd w:fill="EEF2FF" w:val="clear"/>
            <w:tcMar>
              <w:top w:type="dxa" w:w="120"/>
              <w:left w:type="dxa" w:w="200"/>
              <w:bottom w:type="dxa" w:w="120"/>
              <w:right w:type="dxa" w:w="120"/>
            </w:tcMar>
          </w:tcPr>
          <w:p>
            <w:r>
              <w:rPr>
                <w:rFonts w:ascii="Arial" w:cs="Arial" w:eastAsia="Arial" w:hAnsi="Arial"/>
                <w:b/>
                <w:bCs/>
                <w:color w:val="2E4057"/>
                <w:sz w:val="22"/>
                <w:szCs w:val="22"/>
              </w:rPr>
              <w:t xml:space="preserve">Finding 2.1 — Text Only retrieval achieves highest step correctness</w:t>
            </w:r>
          </w:p>
          <w:p>
            <w:pPr>
              <w:spacing w:before="60"/>
            </w:pPr>
            <w:r>
              <w:rPr>
                <w:rFonts w:ascii="Arial" w:cs="Arial" w:eastAsia="Arial" w:hAnsi="Arial"/>
                <w:sz w:val="22"/>
                <w:szCs w:val="22"/>
              </w:rPr>
              <w:t xml:space="preserve">Text-only retrieval scores 0.890 on step correctness, the highest among all four conditions. Adding visual embeddings (CLIP) or learned weights does not improve step-structured output quality.</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thick" w:color="4472C4" w:sz="12"/>
              <w:bottom w:val="single" w:color="4472C4" w:sz="4"/>
              <w:right w:val="single" w:color="CCCCCC" w:sz="1"/>
            </w:tcBorders>
            <w:shd w:fill="EEF2FF" w:val="clear"/>
            <w:tcMar>
              <w:top w:type="dxa" w:w="120"/>
              <w:left w:type="dxa" w:w="200"/>
              <w:bottom w:type="dxa" w:w="120"/>
              <w:right w:type="dxa" w:w="120"/>
            </w:tcMar>
          </w:tcPr>
          <w:p>
            <w:r>
              <w:rPr>
                <w:rFonts w:ascii="Arial" w:cs="Arial" w:eastAsia="Arial" w:hAnsi="Arial"/>
                <w:b/>
                <w:bCs/>
                <w:color w:val="2E4057"/>
                <w:sz w:val="22"/>
                <w:szCs w:val="22"/>
              </w:rPr>
              <w:t xml:space="preserve">Finding 2.2 — Learned weights slightly improve BERTScore but reduce step correctness</w:t>
            </w:r>
          </w:p>
          <w:p>
            <w:pPr>
              <w:spacing w:before="60"/>
            </w:pPr>
            <w:r>
              <w:rPr>
                <w:rFonts w:ascii="Arial" w:cs="Arial" w:eastAsia="Arial" w:hAnsi="Arial"/>
                <w:sz w:val="22"/>
                <w:szCs w:val="22"/>
              </w:rPr>
              <w:t xml:space="preserve">The learned weight condition achieves the highest BERTScore (0.726) but the lowest step correctness (0.810), suggesting a trade-off between semantic similarity and structured solution generation.</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thick" w:color="4472C4" w:sz="12"/>
              <w:bottom w:val="single" w:color="4472C4" w:sz="4"/>
              <w:right w:val="single" w:color="CCCCCC" w:sz="1"/>
            </w:tcBorders>
            <w:shd w:fill="EEF2FF" w:val="clear"/>
            <w:tcMar>
              <w:top w:type="dxa" w:w="120"/>
              <w:left w:type="dxa" w:w="200"/>
              <w:bottom w:type="dxa" w:w="120"/>
              <w:right w:type="dxa" w:w="120"/>
            </w:tcMar>
          </w:tcPr>
          <w:p>
            <w:r>
              <w:rPr>
                <w:rFonts w:ascii="Arial" w:cs="Arial" w:eastAsia="Arial" w:hAnsi="Arial"/>
                <w:b/>
                <w:bCs/>
                <w:color w:val="2E4057"/>
                <w:sz w:val="22"/>
                <w:szCs w:val="22"/>
              </w:rPr>
              <w:t xml:space="preserve">Finding 2.3 — Multimodal retrieval shows lower mean similarity</w:t>
            </w:r>
          </w:p>
          <w:p>
            <w:pPr>
              <w:spacing w:before="60"/>
            </w:pPr>
            <w:r>
              <w:rPr>
                <w:rFonts w:ascii="Arial" w:cs="Arial" w:eastAsia="Arial" w:hAnsi="Arial"/>
                <w:sz w:val="22"/>
                <w:szCs w:val="22"/>
              </w:rPr>
              <w:t xml:space="preserve">Conditions using CLIP embeddings show lower mean retrieval similarity (0.525-0.540) compared to text-only (0.642), suggesting the textbook's visual content does not align well with the query embedding space.</w:t>
            </w:r>
          </w:p>
        </w:tc>
      </w:tr>
    </w:tbl>
    <w:p>
      <w:pPr>
        <w:spacing w:before="120"/>
      </w:pPr>
      <w:r>
        <w:t xml:space="preserve"/>
      </w:r>
    </w:p>
    <w:p>
      <w:pPr>
        <w:spacing w:after="80" w:before="80" w:line="360"/>
        <w:jc w:val="both"/>
      </w:pPr>
      <w:r>
        <w:rPr>
          <w:rFonts w:ascii="Arial" w:cs="Arial" w:eastAsia="Arial" w:hAnsi="Arial"/>
          <w:b/>
          <w:bCs/>
          <w:i w:val="false"/>
          <w:iCs w:val="false"/>
          <w:color w:val="000000"/>
          <w:sz w:val="22"/>
          <w:szCs w:val="22"/>
        </w:rPr>
        <w:t xml:space="preserve">Answer to RQ2: Text-only retrieval is the most effective strategy for this dataset. The Nepal Grade 10 mathematics textbook is primarily text-based, and adding visual embeddings introduces noise rather than useful signal.</w:t>
      </w:r>
    </w:p>
    <w:p>
      <w:r>
        <w:br w:type="page"/>
      </w:r>
    </w:p>
    <w:p>
      <w:pPr>
        <w:pStyle w:val="Heading1"/>
        <w:spacing w:after="180" w:before="360"/>
      </w:pPr>
      <w:r>
        <w:rPr>
          <w:rFonts w:ascii="Arial" w:cs="Arial" w:eastAsia="Arial" w:hAnsi="Arial"/>
          <w:b/>
          <w:bCs/>
          <w:color w:val="2E4057"/>
          <w:sz w:val="32"/>
          <w:szCs w:val="32"/>
        </w:rPr>
        <w:t xml:space="preserve">5. Experiment 3 — Agentic Workflow Comparison</w:t>
      </w:r>
    </w:p>
    <w:p>
      <w:pPr>
        <w:pStyle w:val="Heading2"/>
        <w:spacing w:after="140" w:before="280"/>
      </w:pPr>
      <w:r>
        <w:rPr>
          <w:rFonts w:ascii="Arial" w:cs="Arial" w:eastAsia="Arial" w:hAnsi="Arial"/>
          <w:b/>
          <w:bCs/>
          <w:color w:val="4472C4"/>
          <w:sz w:val="26"/>
          <w:szCs w:val="26"/>
        </w:rPr>
        <w:t xml:space="preserve">5.1 Objective</w:t>
      </w:r>
    </w:p>
    <w:p>
      <w:pPr>
        <w:spacing w:after="80" w:before="80" w:line="360"/>
        <w:jc w:val="both"/>
      </w:pPr>
      <w:r>
        <w:rPr>
          <w:rFonts w:ascii="Arial" w:cs="Arial" w:eastAsia="Arial" w:hAnsi="Arial"/>
          <w:b w:val="false"/>
          <w:bCs w:val="false"/>
          <w:i w:val="false"/>
          <w:iCs w:val="false"/>
          <w:color w:val="000000"/>
          <w:sz w:val="22"/>
          <w:szCs w:val="22"/>
        </w:rPr>
        <w:t xml:space="preserve">Compare three retrieval-generation workflows on hard and proof-based questions where iterative refinement should provide the most benefit. This answers RQ3.</w:t>
      </w:r>
    </w:p>
    <w:p>
      <w:pPr>
        <w:pStyle w:val="Heading2"/>
        <w:spacing w:after="140" w:before="280"/>
      </w:pPr>
      <w:r>
        <w:rPr>
          <w:rFonts w:ascii="Arial" w:cs="Arial" w:eastAsia="Arial" w:hAnsi="Arial"/>
          <w:b/>
          <w:bCs/>
          <w:color w:val="4472C4"/>
          <w:sz w:val="26"/>
          <w:szCs w:val="26"/>
        </w:rPr>
        <w:t xml:space="preserve">5.2 Workflows Compared</w:t>
      </w:r>
    </w:p>
    <w:p>
      <w:pPr>
        <w:pStyle w:val="ListParagraph"/>
        <w:numPr>
          <w:ilvl w:val="0"/>
          <w:numId w:val="2"/>
        </w:numPr>
        <w:spacing w:after="60" w:before="60"/>
      </w:pPr>
      <w:r>
        <w:rPr>
          <w:rFonts w:ascii="Arial" w:cs="Arial" w:eastAsia="Arial" w:hAnsi="Arial"/>
          <w:sz w:val="22"/>
          <w:szCs w:val="22"/>
        </w:rPr>
        <w:t xml:space="preserve">Static RAG — single retrieve then generate (baseline)</w:t>
      </w:r>
    </w:p>
    <w:p>
      <w:pPr>
        <w:pStyle w:val="ListParagraph"/>
        <w:numPr>
          <w:ilvl w:val="0"/>
          <w:numId w:val="2"/>
        </w:numPr>
        <w:spacing w:after="60" w:before="60"/>
      </w:pPr>
      <w:r>
        <w:rPr>
          <w:rFonts w:ascii="Arial" w:cs="Arial" w:eastAsia="Arial" w:hAnsi="Arial"/>
          <w:sz w:val="22"/>
          <w:szCs w:val="22"/>
        </w:rPr>
        <w:t xml:space="preserve">Self-RAG — generate, self-evaluate (score 1-5), re-retrieve if score &lt; 3.5, repeat up to 3 times</w:t>
      </w:r>
    </w:p>
    <w:p>
      <w:pPr>
        <w:pStyle w:val="ListParagraph"/>
        <w:numPr>
          <w:ilvl w:val="0"/>
          <w:numId w:val="2"/>
        </w:numPr>
        <w:spacing w:after="60" w:before="60"/>
      </w:pPr>
      <w:r>
        <w:rPr>
          <w:rFonts w:ascii="Arial" w:cs="Arial" w:eastAsia="Arial" w:hAnsi="Arial"/>
          <w:sz w:val="22"/>
          <w:szCs w:val="22"/>
        </w:rPr>
        <w:t xml:space="preserve">CRAG (Corrective RAG) — retrieve, grade each document for relevance (0-1), rephrase query and re-retrieve if mean relevance &lt; 0.6, generate using filtered documents</w:t>
      </w:r>
    </w:p>
    <w:p>
      <w:pPr>
        <w:spacing w:before="80"/>
      </w:pPr>
      <w:r>
        <w:t xml:space="preserve"/>
      </w:r>
    </w:p>
    <w:p>
      <w:pPr>
        <w:pStyle w:val="Heading2"/>
        <w:spacing w:after="140" w:before="280"/>
      </w:pPr>
      <w:r>
        <w:rPr>
          <w:rFonts w:ascii="Arial" w:cs="Arial" w:eastAsia="Arial" w:hAnsi="Arial"/>
          <w:b/>
          <w:bCs/>
          <w:color w:val="4472C4"/>
          <w:sz w:val="26"/>
          <w:szCs w:val="26"/>
        </w:rPr>
        <w:t xml:space="preserve">5.3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1760"/>
        <w:gridCol w:w="1600"/>
        <w:gridCol w:w="1800"/>
      </w:tblGrid>
      <w:tr>
        <w:tc>
          <w:tcPr>
            <w:tcW w:type="dxa" w:w="16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1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Workflow</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BERTScore</w:t>
            </w:r>
          </w:p>
        </w:tc>
        <w:tc>
          <w:tcPr>
            <w:tcW w:type="dxa" w:w="17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 Correctness</w:t>
            </w:r>
          </w:p>
        </w:tc>
        <w:tc>
          <w:tcPr>
            <w:tcW w:type="dxa" w:w="16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Avg Retrieves</w:t>
            </w:r>
          </w:p>
        </w:tc>
        <w:tc>
          <w:tcPr>
            <w:tcW w:type="dxa" w:w="1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Latency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Claude Opus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Static RAG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0.7324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0.9576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12.71s</w:t>
            </w:r>
          </w:p>
        </w:tc>
      </w:tr>
      <w:tr>
        <w:tc>
          <w:tcPr>
            <w:tcW w:type="dxa" w:w="1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Claude Opus</w:t>
            </w:r>
          </w:p>
        </w:tc>
        <w:tc>
          <w:tcPr>
            <w:tcW w:type="dxa" w:w="1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Self-RAG</w:t>
            </w:r>
          </w:p>
        </w:tc>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0.7288</w:t>
            </w:r>
          </w:p>
        </w:tc>
        <w:tc>
          <w:tcPr>
            <w:tcW w:type="dxa" w:w="17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0.9273</w:t>
            </w:r>
          </w:p>
        </w:tc>
        <w:tc>
          <w:tcPr>
            <w:tcW w:type="dxa" w:w="1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w:t>
            </w:r>
          </w:p>
        </w:tc>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26.78s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Claude Opus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CRAG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0.7271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0.9394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40.60s</w:t>
            </w:r>
          </w:p>
        </w:tc>
      </w:tr>
      <w:tr>
        <w:tc>
          <w:tcPr>
            <w:tcW w:type="dxa" w:w="1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GPT-4o</w:t>
            </w:r>
          </w:p>
        </w:tc>
        <w:tc>
          <w:tcPr>
            <w:tcW w:type="dxa" w:w="1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Static RAG</w:t>
            </w:r>
          </w:p>
        </w:tc>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0.7271</w:t>
            </w:r>
          </w:p>
        </w:tc>
        <w:tc>
          <w:tcPr>
            <w:tcW w:type="dxa" w:w="17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0.8909</w:t>
            </w:r>
          </w:p>
        </w:tc>
        <w:tc>
          <w:tcPr>
            <w:tcW w:type="dxa" w:w="1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5.57s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GPT-4o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Self-RAG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0.7316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0.8606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11.20s</w:t>
            </w:r>
          </w:p>
        </w:tc>
      </w:tr>
      <w:tr>
        <w:tc>
          <w:tcPr>
            <w:tcW w:type="dxa" w:w="1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GPT-4o</w:t>
            </w:r>
          </w:p>
        </w:tc>
        <w:tc>
          <w:tcPr>
            <w:tcW w:type="dxa" w:w="1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CRAG</w:t>
            </w:r>
          </w:p>
        </w:tc>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0.7296</w:t>
            </w:r>
          </w:p>
        </w:tc>
        <w:tc>
          <w:tcPr>
            <w:tcW w:type="dxa" w:w="17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0.8485</w:t>
            </w:r>
          </w:p>
        </w:tc>
        <w:tc>
          <w:tcPr>
            <w:tcW w:type="dxa" w:w="1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w:t>
            </w:r>
          </w:p>
        </w:tc>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19.64s</w:t>
            </w:r>
          </w:p>
        </w:tc>
      </w:tr>
    </w:tbl>
    <w:p>
      <w:pPr>
        <w:spacing w:before="160"/>
      </w:pPr>
      <w:r>
        <w:t xml:space="preserve"/>
      </w:r>
    </w:p>
    <w:p>
      <w:pPr>
        <w:pStyle w:val="Heading2"/>
        <w:spacing w:after="140" w:before="280"/>
      </w:pPr>
      <w:r>
        <w:rPr>
          <w:rFonts w:ascii="Arial" w:cs="Arial" w:eastAsia="Arial" w:hAnsi="Arial"/>
          <w:b/>
          <w:bCs/>
          <w:color w:val="4472C4"/>
          <w:sz w:val="26"/>
          <w:szCs w:val="26"/>
        </w:rPr>
        <w:t xml:space="preserve">5.4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thick" w:color="4472C4" w:sz="12"/>
              <w:bottom w:val="single" w:color="4472C4" w:sz="4"/>
              <w:right w:val="single" w:color="CCCCCC" w:sz="1"/>
            </w:tcBorders>
            <w:shd w:fill="EEF2FF" w:val="clear"/>
            <w:tcMar>
              <w:top w:type="dxa" w:w="120"/>
              <w:left w:type="dxa" w:w="200"/>
              <w:bottom w:type="dxa" w:w="120"/>
              <w:right w:type="dxa" w:w="120"/>
            </w:tcMar>
          </w:tcPr>
          <w:p>
            <w:r>
              <w:rPr>
                <w:rFonts w:ascii="Arial" w:cs="Arial" w:eastAsia="Arial" w:hAnsi="Arial"/>
                <w:b/>
                <w:bCs/>
                <w:color w:val="2E4057"/>
                <w:sz w:val="22"/>
                <w:szCs w:val="22"/>
              </w:rPr>
              <w:t xml:space="preserve">Finding 3.1 — Static RAG wins for Claude Opus</w:t>
            </w:r>
          </w:p>
          <w:p>
            <w:pPr>
              <w:spacing w:before="60"/>
            </w:pPr>
            <w:r>
              <w:rPr>
                <w:rFonts w:ascii="Arial" w:cs="Arial" w:eastAsia="Arial" w:hAnsi="Arial"/>
                <w:sz w:val="22"/>
                <w:szCs w:val="22"/>
              </w:rPr>
              <w:t xml:space="preserve">Claude Opus with Static RAG achieves the highest step correctness (0.958) and BERTScore (0.732) at the lowest latency among Claude configurations (12.71s). CRAG adds 3.2x more latency for a lower step correctness score.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thick" w:color="4472C4" w:sz="12"/>
              <w:bottom w:val="single" w:color="4472C4" w:sz="4"/>
              <w:right w:val="single" w:color="CCCCCC" w:sz="1"/>
            </w:tcBorders>
            <w:shd w:fill="EEF2FF" w:val="clear"/>
            <w:tcMar>
              <w:top w:type="dxa" w:w="120"/>
              <w:left w:type="dxa" w:w="200"/>
              <w:bottom w:type="dxa" w:w="120"/>
              <w:right w:type="dxa" w:w="120"/>
            </w:tcMar>
          </w:tcPr>
          <w:p>
            <w:r>
              <w:rPr>
                <w:rFonts w:ascii="Arial" w:cs="Arial" w:eastAsia="Arial" w:hAnsi="Arial"/>
                <w:b/>
                <w:bCs/>
                <w:color w:val="2E4057"/>
                <w:sz w:val="22"/>
                <w:szCs w:val="22"/>
              </w:rPr>
              <w:t xml:space="preserve">Finding 3.2 — Agentic workflows add overhead without consistent benefit</w:t>
            </w:r>
          </w:p>
          <w:p>
            <w:pPr>
              <w:spacing w:before="60"/>
            </w:pPr>
            <w:r>
              <w:rPr>
                <w:rFonts w:ascii="Arial" w:cs="Arial" w:eastAsia="Arial" w:hAnsi="Arial"/>
                <w:sz w:val="22"/>
                <w:szCs w:val="22"/>
              </w:rPr>
              <w:t xml:space="preserve">Self-RAG and CRAG perform more retrievals (1.6-1.9 avg) and take significantly longer, but neither consistently outperforms Static RAG on step correctness. The corrective mechanisms appear to introduce noise for well-indexed curriculum content.</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thick" w:color="4472C4" w:sz="12"/>
              <w:bottom w:val="single" w:color="4472C4" w:sz="4"/>
              <w:right w:val="single" w:color="CCCCCC" w:sz="1"/>
            </w:tcBorders>
            <w:shd w:fill="EEF2FF" w:val="clear"/>
            <w:tcMar>
              <w:top w:type="dxa" w:w="120"/>
              <w:left w:type="dxa" w:w="200"/>
              <w:bottom w:type="dxa" w:w="120"/>
              <w:right w:type="dxa" w:w="120"/>
            </w:tcMar>
          </w:tcPr>
          <w:p>
            <w:r>
              <w:rPr>
                <w:rFonts w:ascii="Arial" w:cs="Arial" w:eastAsia="Arial" w:hAnsi="Arial"/>
                <w:b/>
                <w:bCs/>
                <w:color w:val="2E4057"/>
                <w:sz w:val="22"/>
                <w:szCs w:val="22"/>
              </w:rPr>
              <w:t xml:space="preserve">Finding 3.3 — BERTScore is indiscriminate across conditions</w:t>
            </w:r>
          </w:p>
          <w:p>
            <w:pPr>
              <w:spacing w:before="60"/>
            </w:pPr>
            <w:r>
              <w:rPr>
                <w:rFonts w:ascii="Arial" w:cs="Arial" w:eastAsia="Arial" w:hAnsi="Arial"/>
                <w:sz w:val="22"/>
                <w:szCs w:val="22"/>
              </w:rPr>
              <w:t xml:space="preserve">BERTScores cluster tightly between 0.727 and 0.732 across all six conditions, making it an unsuitable primary discriminator for this task. Step correctness is the more sensitive metric.</w:t>
            </w:r>
          </w:p>
        </w:tc>
      </w:tr>
    </w:tbl>
    <w:p>
      <w:pPr>
        <w:spacing w:before="120"/>
      </w:pPr>
      <w:r>
        <w:t xml:space="preserve"/>
      </w:r>
    </w:p>
    <w:p>
      <w:pPr>
        <w:spacing w:after="80" w:before="80" w:line="360"/>
        <w:jc w:val="both"/>
      </w:pPr>
      <w:r>
        <w:rPr>
          <w:rFonts w:ascii="Arial" w:cs="Arial" w:eastAsia="Arial" w:hAnsi="Arial"/>
          <w:b/>
          <w:bCs/>
          <w:i w:val="false"/>
          <w:iCs w:val="false"/>
          <w:color w:val="000000"/>
          <w:sz w:val="22"/>
          <w:szCs w:val="22"/>
        </w:rPr>
        <w:t xml:space="preserve">Answer to RQ3: Complex agentic workflows do not improve solution quality for Nepal Grade 10 mathematics. Static RAG with Claude Opus is the optimal configuration, delivering the best quality at reasonable latency.</w:t>
      </w:r>
    </w:p>
    <w:p>
      <w:r>
        <w:br w:type="page"/>
      </w:r>
    </w:p>
    <w:p>
      <w:pPr>
        <w:pStyle w:val="Heading1"/>
        <w:spacing w:after="180" w:before="360"/>
      </w:pPr>
      <w:r>
        <w:rPr>
          <w:rFonts w:ascii="Arial" w:cs="Arial" w:eastAsia="Arial" w:hAnsi="Arial"/>
          <w:b/>
          <w:bCs/>
          <w:color w:val="2E4057"/>
          <w:sz w:val="32"/>
          <w:szCs w:val="32"/>
        </w:rPr>
        <w:t xml:space="preserve">6. Experiment 4 — Human Evaluation (In Progress)</w:t>
      </w:r>
    </w:p>
    <w:p>
      <w:pPr>
        <w:pStyle w:val="Heading2"/>
        <w:spacing w:after="140" w:before="280"/>
      </w:pPr>
      <w:r>
        <w:rPr>
          <w:rFonts w:ascii="Arial" w:cs="Arial" w:eastAsia="Arial" w:hAnsi="Arial"/>
          <w:b/>
          <w:bCs/>
          <w:color w:val="4472C4"/>
          <w:sz w:val="26"/>
          <w:szCs w:val="26"/>
        </w:rPr>
        <w:t xml:space="preserve">6.1 Objective</w:t>
      </w:r>
    </w:p>
    <w:p>
      <w:pPr>
        <w:spacing w:after="80" w:before="80" w:line="360"/>
        <w:jc w:val="both"/>
      </w:pPr>
      <w:r>
        <w:rPr>
          <w:rFonts w:ascii="Arial" w:cs="Arial" w:eastAsia="Arial" w:hAnsi="Arial"/>
          <w:b w:val="false"/>
          <w:bCs w:val="false"/>
          <w:i w:val="false"/>
          <w:iCs w:val="false"/>
          <w:color w:val="000000"/>
          <w:sz w:val="22"/>
          <w:szCs w:val="22"/>
        </w:rPr>
        <w:t xml:space="preserve">Validate automated metrics against human judgement by collecting teacher rubric scores and student Likert ratings for RAG vs Baseline responses. This answers RQ4.</w:t>
      </w:r>
    </w:p>
    <w:p>
      <w:pPr>
        <w:pStyle w:val="Heading2"/>
        <w:spacing w:after="140" w:before="280"/>
      </w:pPr>
      <w:r>
        <w:rPr>
          <w:rFonts w:ascii="Arial" w:cs="Arial" w:eastAsia="Arial" w:hAnsi="Arial"/>
          <w:b/>
          <w:bCs/>
          <w:color w:val="4472C4"/>
          <w:sz w:val="26"/>
          <w:szCs w:val="26"/>
        </w:rPr>
        <w:t xml:space="preserve">6.2 Setup</w:t>
      </w:r>
    </w:p>
    <w:p>
      <w:pPr>
        <w:pStyle w:val="ListParagraph"/>
        <w:numPr>
          <w:ilvl w:val="0"/>
          <w:numId w:val="2"/>
        </w:numPr>
        <w:spacing w:after="60" w:before="60"/>
      </w:pPr>
      <w:r>
        <w:rPr>
          <w:rFonts w:ascii="Arial" w:cs="Arial" w:eastAsia="Arial" w:hAnsi="Arial"/>
          <w:sz w:val="22"/>
          <w:szCs w:val="22"/>
        </w:rPr>
        <w:t xml:space="preserve">9 questions selected (3 per chapter type: geometry, algebra, word problems)</w:t>
      </w:r>
    </w:p>
    <w:p>
      <w:pPr>
        <w:pStyle w:val="ListParagraph"/>
        <w:numPr>
          <w:ilvl w:val="0"/>
          <w:numId w:val="2"/>
        </w:numPr>
        <w:spacing w:after="60" w:before="60"/>
      </w:pPr>
      <w:r>
        <w:rPr>
          <w:rFonts w:ascii="Arial" w:cs="Arial" w:eastAsia="Arial" w:hAnsi="Arial"/>
          <w:sz w:val="22"/>
          <w:szCs w:val="22"/>
        </w:rPr>
        <w:t xml:space="preserve">Each question has 2 responses: RAG (Solution A) and Baseline (Solution B)</w:t>
      </w:r>
    </w:p>
    <w:p>
      <w:pPr>
        <w:pStyle w:val="ListParagraph"/>
        <w:numPr>
          <w:ilvl w:val="0"/>
          <w:numId w:val="2"/>
        </w:numPr>
        <w:spacing w:after="60" w:before="60"/>
      </w:pPr>
      <w:r>
        <w:rPr>
          <w:rFonts w:ascii="Arial" w:cs="Arial" w:eastAsia="Arial" w:hAnsi="Arial"/>
          <w:sz w:val="22"/>
          <w:szCs w:val="22"/>
        </w:rPr>
        <w:t xml:space="preserve">18 items total for evaluation</w:t>
      </w:r>
    </w:p>
    <w:p>
      <w:pPr>
        <w:pStyle w:val="ListParagraph"/>
        <w:numPr>
          <w:ilvl w:val="0"/>
          <w:numId w:val="2"/>
        </w:numPr>
        <w:spacing w:after="60" w:before="60"/>
      </w:pPr>
      <w:r>
        <w:rPr>
          <w:rFonts w:ascii="Arial" w:cs="Arial" w:eastAsia="Arial" w:hAnsi="Arial"/>
          <w:sz w:val="22"/>
          <w:szCs w:val="22"/>
        </w:rPr>
        <w:t xml:space="preserve">Model used: GPT-4o with Static RAG (Anthropic API credits exhausted; GPT-4o used as proxy)</w:t>
      </w:r>
    </w:p>
    <w:p>
      <w:pPr>
        <w:spacing w:before="80"/>
      </w:pPr>
      <w:r>
        <w:t xml:space="preserve"/>
      </w:r>
    </w:p>
    <w:p>
      <w:pPr>
        <w:pStyle w:val="Heading2"/>
        <w:spacing w:after="140" w:before="280"/>
      </w:pPr>
      <w:r>
        <w:rPr>
          <w:rFonts w:ascii="Arial" w:cs="Arial" w:eastAsia="Arial" w:hAnsi="Arial"/>
          <w:b/>
          <w:bCs/>
          <w:color w:val="4472C4"/>
          <w:sz w:val="26"/>
          <w:szCs w:val="26"/>
        </w:rPr>
        <w:t xml:space="preserve">6.3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560"/>
      </w:tblGrid>
      <w:tr>
        <w:tc>
          <w:tcPr>
            <w:tcW w:type="dxa" w:w="1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Evaluator</w:t>
            </w:r>
          </w:p>
        </w:tc>
        <w:tc>
          <w:tcPr>
            <w:tcW w:type="dxa" w:w="1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Instrument</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Scale</w:t>
            </w:r>
          </w:p>
        </w:tc>
        <w:tc>
          <w:tcPr>
            <w:tcW w:type="dxa" w:w="4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Dimensions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Teachers (2-3)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Rubric score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Mathematical correctness and completeness</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Students (5-10)</w:t>
            </w:r>
          </w:p>
        </w:tc>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Likert ratings</w:t>
            </w:r>
          </w:p>
        </w:tc>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Clarity, Curriculum alignment, Usefulness for exam</w:t>
            </w:r>
          </w:p>
        </w:tc>
      </w:tr>
    </w:tbl>
    <w:p>
      <w:pPr>
        <w:spacing w:before="160"/>
      </w:pPr>
      <w:r>
        <w:t xml:space="preserve"/>
      </w:r>
    </w:p>
    <w:p>
      <w:pPr>
        <w:pStyle w:val="Heading2"/>
        <w:spacing w:after="140" w:before="280"/>
      </w:pPr>
      <w:r>
        <w:rPr>
          <w:rFonts w:ascii="Arial" w:cs="Arial" w:eastAsia="Arial" w:hAnsi="Arial"/>
          <w:b/>
          <w:bCs/>
          <w:color w:val="4472C4"/>
          <w:sz w:val="26"/>
          <w:szCs w:val="26"/>
        </w:rPr>
        <w:t xml:space="preserve">6.4 Current Status</w:t>
      </w:r>
    </w:p>
    <w:p>
      <w:pPr>
        <w:spacing w:after="80" w:before="80" w:line="360"/>
        <w:jc w:val="both"/>
      </w:pPr>
      <w:r>
        <w:rPr>
          <w:rFonts w:ascii="Arial" w:cs="Arial" w:eastAsia="Arial" w:hAnsi="Arial"/>
          <w:b w:val="false"/>
          <w:bCs w:val="false"/>
          <w:i w:val="false"/>
          <w:iCs w:val="false"/>
          <w:color w:val="000000"/>
          <w:sz w:val="22"/>
          <w:szCs w:val="22"/>
        </w:rPr>
        <w:t xml:space="preserve">Data collection is in progress via a MERN web application deployed on AWS EC2. The application presents RAG and Baseline solutions side by side and collects scores directly into MongoDB Atlas. Results will be analyzed using Cohen's kappa (teacher-auto rubric agreement) and paired comparison (RAG vs Baseline gain).</w:t>
      </w:r>
    </w:p>
    <w:p>
      <w:pPr>
        <w:spacing w:before="80"/>
      </w:pPr>
      <w:r>
        <w:t xml:space="preserve"/>
      </w:r>
    </w:p>
    <w:p>
      <w:pPr>
        <w:spacing w:after="80" w:before="80"/>
      </w:pPr>
      <w:r>
        <w:rPr>
          <w:rFonts w:ascii="Arial" w:cs="Arial" w:eastAsia="Arial" w:hAnsi="Arial"/>
          <w:b/>
          <w:bCs/>
          <w:color w:val="E67E22"/>
          <w:sz w:val="22"/>
          <w:szCs w:val="22"/>
        </w:rPr>
        <w:t xml:space="preserve">Status: Awaiting completion of human evaluation scores.</w:t>
      </w:r>
    </w:p>
    <w:p>
      <w:r>
        <w:br w:type="page"/>
      </w:r>
    </w:p>
    <w:p>
      <w:pPr>
        <w:pStyle w:val="Heading1"/>
        <w:spacing w:after="180" w:before="360"/>
      </w:pPr>
      <w:r>
        <w:rPr>
          <w:rFonts w:ascii="Arial" w:cs="Arial" w:eastAsia="Arial" w:hAnsi="Arial"/>
          <w:b/>
          <w:bCs/>
          <w:color w:val="2E4057"/>
          <w:sz w:val="32"/>
          <w:szCs w:val="32"/>
        </w:rPr>
        <w:t xml:space="preserve">7. Overall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600"/>
        <w:gridCol w:w="3000"/>
      </w:tblGrid>
      <w:tr>
        <w:tc>
          <w:tcPr>
            <w:tcW w:type="dxa" w:w="27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Research Question</w:t>
            </w:r>
          </w:p>
        </w:tc>
        <w:tc>
          <w:tcPr>
            <w:tcW w:type="dxa" w:w="36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Answer</w:t>
            </w:r>
          </w:p>
        </w:tc>
        <w:tc>
          <w:tcPr>
            <w:tcW w:type="dxa" w:w="3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Best Configuration</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RQ1 — Best model?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Claude Opus (step correctness 0.955)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Claude Opus</w:t>
            </w:r>
          </w:p>
        </w:tc>
      </w:tr>
      <w:tr>
        <w:tc>
          <w:tcPr>
            <w:tcW w:type="dxa" w:w="27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RQ2 — Best retrieval?</w:t>
            </w:r>
          </w:p>
        </w:tc>
        <w:tc>
          <w:tcPr>
            <w:tcW w:type="dxa" w:w="3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Text-only (step correctness 0.890)</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 Only embedding</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RQ3 — Agentic workflows help?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 — Static RAG wins at lower latency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Static RAG</w:t>
            </w:r>
          </w:p>
        </w:tc>
      </w:tr>
      <w:tr>
        <w:tc>
          <w:tcPr>
            <w:tcW w:type="dxa" w:w="27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RQ4 — Human validation?</w:t>
            </w:r>
          </w:p>
        </w:tc>
        <w:tc>
          <w:tcPr>
            <w:tcW w:type="dxa" w:w="3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 progress — results pending</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TBD</w:t>
            </w:r>
          </w:p>
        </w:tc>
      </w:tr>
    </w:tbl>
    <w:p>
      <w:pPr>
        <w:spacing w:before="200"/>
      </w:pPr>
      <w:r>
        <w:t xml:space="preserve"/>
      </w:r>
    </w:p>
    <w:p>
      <w:pPr>
        <w:pStyle w:val="Heading2"/>
        <w:spacing w:after="140" w:before="280"/>
      </w:pPr>
      <w:r>
        <w:rPr>
          <w:rFonts w:ascii="Arial" w:cs="Arial" w:eastAsia="Arial" w:hAnsi="Arial"/>
          <w:b/>
          <w:bCs/>
          <w:color w:val="4472C4"/>
          <w:sz w:val="26"/>
          <w:szCs w:val="26"/>
        </w:rPr>
        <w:t xml:space="preserve">Overall Best Configuration</w:t>
      </w:r>
    </w:p>
    <w:p>
      <w:pPr>
        <w:spacing w:after="80" w:before="80" w:line="360"/>
        <w:jc w:val="both"/>
      </w:pPr>
      <w:r>
        <w:rPr>
          <w:rFonts w:ascii="Arial" w:cs="Arial" w:eastAsia="Arial" w:hAnsi="Arial"/>
          <w:b w:val="false"/>
          <w:bCs w:val="false"/>
          <w:i w:val="false"/>
          <w:iCs w:val="false"/>
          <w:color w:val="000000"/>
          <w:sz w:val="22"/>
          <w:szCs w:val="22"/>
        </w:rPr>
        <w:t xml:space="preserve">Based on Experiments 1-3, the recommended system configuration is:</w:t>
      </w:r>
    </w:p>
    <w:p>
      <w:pPr>
        <w:pStyle w:val="ListParagraph"/>
        <w:numPr>
          <w:ilvl w:val="0"/>
          <w:numId w:val="2"/>
        </w:numPr>
        <w:spacing w:after="60" w:before="60"/>
      </w:pPr>
      <w:r>
        <w:rPr>
          <w:rFonts w:ascii="Arial" w:cs="Arial" w:eastAsia="Arial" w:hAnsi="Arial"/>
          <w:sz w:val="22"/>
          <w:szCs w:val="22"/>
        </w:rPr>
        <w:t xml:space="preserve">Model: Claude Opus (claude-opus-4-5)</w:t>
      </w:r>
    </w:p>
    <w:p>
      <w:pPr>
        <w:pStyle w:val="ListParagraph"/>
        <w:numPr>
          <w:ilvl w:val="0"/>
          <w:numId w:val="2"/>
        </w:numPr>
        <w:spacing w:after="60" w:before="60"/>
      </w:pPr>
      <w:r>
        <w:rPr>
          <w:rFonts w:ascii="Arial" w:cs="Arial" w:eastAsia="Arial" w:hAnsi="Arial"/>
          <w:sz w:val="22"/>
          <w:szCs w:val="22"/>
        </w:rPr>
        <w:t xml:space="preserve">Retrieval: Text-only BERT embeddings, top-5 passages</w:t>
      </w:r>
    </w:p>
    <w:p>
      <w:pPr>
        <w:pStyle w:val="ListParagraph"/>
        <w:numPr>
          <w:ilvl w:val="0"/>
          <w:numId w:val="2"/>
        </w:numPr>
        <w:spacing w:after="60" w:before="60"/>
      </w:pPr>
      <w:r>
        <w:rPr>
          <w:rFonts w:ascii="Arial" w:cs="Arial" w:eastAsia="Arial" w:hAnsi="Arial"/>
          <w:sz w:val="22"/>
          <w:szCs w:val="22"/>
        </w:rPr>
        <w:t xml:space="preserve">Workflow: Static RAG (single retrieve-then-generate)</w:t>
      </w:r>
    </w:p>
    <w:p>
      <w:pPr>
        <w:pStyle w:val="ListParagraph"/>
        <w:numPr>
          <w:ilvl w:val="0"/>
          <w:numId w:val="2"/>
        </w:numPr>
        <w:spacing w:after="60" w:before="60"/>
      </w:pPr>
      <w:r>
        <w:rPr>
          <w:rFonts w:ascii="Arial" w:cs="Arial" w:eastAsia="Arial" w:hAnsi="Arial"/>
          <w:sz w:val="22"/>
          <w:szCs w:val="22"/>
        </w:rPr>
        <w:t xml:space="preserve">Expected step correctness: 0.955-0.958</w:t>
      </w:r>
    </w:p>
    <w:p>
      <w:pPr>
        <w:pStyle w:val="ListParagraph"/>
        <w:numPr>
          <w:ilvl w:val="0"/>
          <w:numId w:val="2"/>
        </w:numPr>
        <w:spacing w:after="60" w:before="60"/>
      </w:pPr>
      <w:r>
        <w:rPr>
          <w:rFonts w:ascii="Arial" w:cs="Arial" w:eastAsia="Arial" w:hAnsi="Arial"/>
          <w:sz w:val="22"/>
          <w:szCs w:val="22"/>
        </w:rPr>
        <w:t xml:space="preserve">Expected latency: ~12-13 seconds per question</w:t>
      </w:r>
    </w:p>
    <w:p>
      <w:pPr>
        <w:spacing w:before="80"/>
      </w:pPr>
      <w:r>
        <w:t xml:space="preserve"/>
      </w:r>
    </w:p>
    <w:p>
      <w:r>
        <w:br w:type="page"/>
      </w:r>
    </w:p>
    <w:p>
      <w:pPr>
        <w:pStyle w:val="Heading1"/>
        <w:spacing w:after="180" w:before="360"/>
      </w:pPr>
      <w:r>
        <w:rPr>
          <w:rFonts w:ascii="Arial" w:cs="Arial" w:eastAsia="Arial" w:hAnsi="Arial"/>
          <w:b/>
          <w:bCs/>
          <w:color w:val="2E4057"/>
          <w:sz w:val="32"/>
          <w:szCs w:val="32"/>
        </w:rPr>
        <w:t xml:space="preserve">8. Next Steps</w:t>
      </w:r>
    </w:p>
    <w:p>
      <w:pPr>
        <w:pStyle w:val="Heading2"/>
        <w:spacing w:after="140" w:before="280"/>
      </w:pPr>
      <w:r>
        <w:rPr>
          <w:rFonts w:ascii="Arial" w:cs="Arial" w:eastAsia="Arial" w:hAnsi="Arial"/>
          <w:b/>
          <w:bCs/>
          <w:color w:val="4472C4"/>
          <w:sz w:val="26"/>
          <w:szCs w:val="26"/>
        </w:rPr>
        <w:t xml:space="preserve">Immediate</w:t>
      </w:r>
    </w:p>
    <w:p>
      <w:pPr>
        <w:pStyle w:val="ListParagraph"/>
        <w:numPr>
          <w:ilvl w:val="0"/>
          <w:numId w:val="2"/>
        </w:numPr>
        <w:spacing w:after="60" w:before="60"/>
      </w:pPr>
      <w:r>
        <w:rPr>
          <w:rFonts w:ascii="Arial" w:cs="Arial" w:eastAsia="Arial" w:hAnsi="Arial"/>
          <w:sz w:val="22"/>
          <w:szCs w:val="22"/>
        </w:rPr>
        <w:t xml:space="preserve">Complete human evaluation data collection (target: 2-3 teachers, 5-10 students)</w:t>
      </w:r>
    </w:p>
    <w:p>
      <w:pPr>
        <w:pStyle w:val="ListParagraph"/>
        <w:numPr>
          <w:ilvl w:val="0"/>
          <w:numId w:val="2"/>
        </w:numPr>
        <w:spacing w:after="60" w:before="60"/>
      </w:pPr>
      <w:r>
        <w:rPr>
          <w:rFonts w:ascii="Arial" w:cs="Arial" w:eastAsia="Arial" w:hAnsi="Arial"/>
          <w:sz w:val="22"/>
          <w:szCs w:val="22"/>
        </w:rPr>
        <w:t xml:space="preserve">Export scores and run experiment4_human_evaluation.py --analyze</w:t>
      </w:r>
    </w:p>
    <w:p>
      <w:pPr>
        <w:pStyle w:val="ListParagraph"/>
        <w:numPr>
          <w:ilvl w:val="0"/>
          <w:numId w:val="2"/>
        </w:numPr>
        <w:spacing w:after="60" w:before="60"/>
      </w:pPr>
      <w:r>
        <w:rPr>
          <w:rFonts w:ascii="Arial" w:cs="Arial" w:eastAsia="Arial" w:hAnsi="Arial"/>
          <w:sz w:val="22"/>
          <w:szCs w:val="22"/>
        </w:rPr>
        <w:t xml:space="preserve">Compute Cohen's kappa between teacher rubric and automated step correctness</w:t>
      </w:r>
    </w:p>
    <w:p>
      <w:pPr>
        <w:spacing w:before="80"/>
      </w:pPr>
      <w:r>
        <w:t xml:space="preserve"/>
      </w:r>
    </w:p>
    <w:p>
      <w:pPr>
        <w:pStyle w:val="Heading2"/>
        <w:spacing w:after="140" w:before="280"/>
      </w:pPr>
      <w:r>
        <w:rPr>
          <w:rFonts w:ascii="Arial" w:cs="Arial" w:eastAsia="Arial" w:hAnsi="Arial"/>
          <w:b/>
          <w:bCs/>
          <w:color w:val="4472C4"/>
          <w:sz w:val="26"/>
          <w:szCs w:val="26"/>
        </w:rPr>
        <w:t xml:space="preserve">After Human Evaluation</w:t>
      </w:r>
    </w:p>
    <w:p>
      <w:pPr>
        <w:pStyle w:val="ListParagraph"/>
        <w:numPr>
          <w:ilvl w:val="0"/>
          <w:numId w:val="2"/>
        </w:numPr>
        <w:spacing w:after="60" w:before="60"/>
      </w:pPr>
      <w:r>
        <w:rPr>
          <w:rFonts w:ascii="Arial" w:cs="Arial" w:eastAsia="Arial" w:hAnsi="Arial"/>
          <w:sz w:val="22"/>
          <w:szCs w:val="22"/>
        </w:rPr>
        <w:t xml:space="preserve">Write final Experiment 4 findings section</w:t>
      </w:r>
    </w:p>
    <w:p>
      <w:pPr>
        <w:pStyle w:val="ListParagraph"/>
        <w:numPr>
          <w:ilvl w:val="0"/>
          <w:numId w:val="2"/>
        </w:numPr>
        <w:spacing w:after="60" w:before="60"/>
      </w:pPr>
      <w:r>
        <w:rPr>
          <w:rFonts w:ascii="Arial" w:cs="Arial" w:eastAsia="Arial" w:hAnsi="Arial"/>
          <w:sz w:val="22"/>
          <w:szCs w:val="22"/>
        </w:rPr>
        <w:t xml:space="preserve">Compute overall RAG vs Baseline gain across all human-scored items</w:t>
      </w:r>
    </w:p>
    <w:p>
      <w:pPr>
        <w:pStyle w:val="ListParagraph"/>
        <w:numPr>
          <w:ilvl w:val="0"/>
          <w:numId w:val="2"/>
        </w:numPr>
        <w:spacing w:after="60" w:before="60"/>
      </w:pPr>
      <w:r>
        <w:rPr>
          <w:rFonts w:ascii="Arial" w:cs="Arial" w:eastAsia="Arial" w:hAnsi="Arial"/>
          <w:sz w:val="22"/>
          <w:szCs w:val="22"/>
        </w:rPr>
        <w:t xml:space="preserve">Finalize paper with all four experiments complete</w:t>
      </w:r>
    </w:p>
    <w:p>
      <w:pPr>
        <w:pStyle w:val="ListParagraph"/>
        <w:numPr>
          <w:ilvl w:val="0"/>
          <w:numId w:val="2"/>
        </w:numPr>
        <w:spacing w:after="60" w:before="60"/>
      </w:pPr>
      <w:r>
        <w:rPr>
          <w:rFonts w:ascii="Arial" w:cs="Arial" w:eastAsia="Arial" w:hAnsi="Arial"/>
          <w:sz w:val="22"/>
          <w:szCs w:val="22"/>
        </w:rPr>
        <w:t xml:space="preserve">Prepare visualizations for all experiment results</w:t>
      </w:r>
    </w:p>
    <w:p>
      <w:pPr>
        <w:spacing w:before="80"/>
      </w:pPr>
      <w:r>
        <w:t xml:space="preserve"/>
      </w:r>
    </w:p>
    <w:p>
      <w:pPr>
        <w:pStyle w:val="Heading2"/>
        <w:spacing w:after="140" w:before="280"/>
      </w:pPr>
      <w:r>
        <w:rPr>
          <w:rFonts w:ascii="Arial" w:cs="Arial" w:eastAsia="Arial" w:hAnsi="Arial"/>
          <w:b/>
          <w:bCs/>
          <w:color w:val="4472C4"/>
          <w:sz w:val="26"/>
          <w:szCs w:val="26"/>
        </w:rPr>
        <w:t xml:space="preserve">Limitations to Address in Paper</w:t>
      </w:r>
    </w:p>
    <w:p>
      <w:pPr>
        <w:pStyle w:val="ListParagraph"/>
        <w:numPr>
          <w:ilvl w:val="0"/>
          <w:numId w:val="2"/>
        </w:numPr>
        <w:spacing w:after="60" w:before="60"/>
      </w:pPr>
      <w:r>
        <w:rPr>
          <w:rFonts w:ascii="Arial" w:cs="Arial" w:eastAsia="Arial" w:hAnsi="Arial"/>
          <w:sz w:val="22"/>
          <w:szCs w:val="22"/>
        </w:rPr>
        <w:t xml:space="preserve">BLEU/ROUGE computed against question text (no gold-standard solutions available) — note as limitation</w:t>
      </w:r>
    </w:p>
    <w:p>
      <w:pPr>
        <w:pStyle w:val="ListParagraph"/>
        <w:numPr>
          <w:ilvl w:val="0"/>
          <w:numId w:val="2"/>
        </w:numPr>
        <w:spacing w:after="60" w:before="60"/>
      </w:pPr>
      <w:r>
        <w:rPr>
          <w:rFonts w:ascii="Arial" w:cs="Arial" w:eastAsia="Arial" w:hAnsi="Arial"/>
          <w:sz w:val="22"/>
          <w:szCs w:val="22"/>
        </w:rPr>
        <w:t xml:space="preserve">Only one teacher evaluator so far — expand for stronger inter-rater reliability</w:t>
      </w:r>
    </w:p>
    <w:p>
      <w:pPr>
        <w:pStyle w:val="ListParagraph"/>
        <w:numPr>
          <w:ilvl w:val="0"/>
          <w:numId w:val="2"/>
        </w:numPr>
        <w:spacing w:after="60" w:before="60"/>
      </w:pPr>
      <w:r>
        <w:rPr>
          <w:rFonts w:ascii="Arial" w:cs="Arial" w:eastAsia="Arial" w:hAnsi="Arial"/>
          <w:sz w:val="22"/>
          <w:szCs w:val="22"/>
        </w:rPr>
        <w:t xml:space="preserve">Anthropic API credit exhaustion required GPT-4o substitution in Experiment 4 — note explicitly</w:t>
      </w:r>
    </w:p>
    <w:p>
      <w:pPr>
        <w:pStyle w:val="ListParagraph"/>
        <w:numPr>
          <w:ilvl w:val="0"/>
          <w:numId w:val="2"/>
        </w:numPr>
        <w:spacing w:after="60" w:before="60"/>
      </w:pPr>
      <w:r>
        <w:rPr>
          <w:rFonts w:ascii="Arial" w:cs="Arial" w:eastAsia="Arial" w:hAnsi="Arial"/>
          <w:sz w:val="22"/>
          <w:szCs w:val="22"/>
        </w:rPr>
        <w:t xml:space="preserve">Some test set questions were textbook paragraphs rather than solvable problems — address in data section</w:t>
      </w:r>
    </w:p>
    <w:p>
      <w:pPr>
        <w:spacing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2026-04-14T10:34:06.283Z</dcterms:created>
  <dcterms:modified xsi:type="dcterms:W3CDTF">2026-04-14T10:34:06.284Z</dcterms:modified>
</cp:coreProperties>
</file>

<file path=docProps/custom.xml><?xml version="1.0" encoding="utf-8"?>
<Properties xmlns="http://schemas.openxmlformats.org/officeDocument/2006/custom-properties" xmlns:vt="http://schemas.openxmlformats.org/officeDocument/2006/docPropsVTypes"/>
</file>