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https://thecodingbot.com/markdown-in-jupyter-ipython-notebook-cheatsheet/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9860298534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pyrameshpradhan@gmail.com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https://join.slack.com/t/600evening/shared_invite/zt-1r0yarl84-a9rkXHa7WwJuSFxlC8bikQ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Windows User: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time: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folder and open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pip install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jupyter notebook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Every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-m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Linux / MAC os User: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time: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Goto the folder and open terminal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-m pip install jupyter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-m jupyter notebook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Every time: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python -m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0"/>
      <w:pgNumType w:start="1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yramesh.pradhan@gmail.com" TargetMode="External"/><Relationship Id="rId8" Type="http://schemas.openxmlformats.org/officeDocument/2006/relationships/hyperlink" Target="https://join.slack.com/t/600evening/shared_invite/zt-1r0yarl84-a9rkXHa7WwJuSFxlC8bi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/vbx6eKP6BEsfTbcuGD2heR6rg==">AMUW2mUaxuS+5xRBZYXKbMwKZM7bbp8wZ2rqIV3WqNVfbCFWLNo5l3TtzraKxs/kEIJzkkezi21ozYz7oz4e23PLzLu+BckV2uRzxZDvR45gvTVxiL/zILI=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