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0857" w14:textId="735BD5F0" w:rsidR="008E2EA9" w:rsidRDefault="008E2EA9" w:rsidP="008E2E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To compare between Genotype (0 vs 1), Sex (1 vs 2), and Weight</w:t>
      </w:r>
    </w:p>
    <w:p w14:paraId="706E1715" w14:textId="77777777" w:rsidR="008E2EA9" w:rsidRDefault="008E2EA9" w:rsidP="008E2E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A97E9F7" w14:textId="7B34FC28" w:rsidR="008E2EA9" w:rsidRDefault="008E2EA9" w:rsidP="008E2E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The list of dependent continuous variables is below:</w:t>
      </w:r>
    </w:p>
    <w:p w14:paraId="5D5FEF61" w14:textId="77777777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NTproBNP</w:t>
      </w:r>
      <w:proofErr w:type="spellEnd"/>
    </w:p>
    <w:p w14:paraId="68157F27" w14:textId="77777777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cTnI</w:t>
      </w:r>
      <w:proofErr w:type="spellEnd"/>
    </w:p>
    <w:p w14:paraId="0BBEE06C" w14:textId="77777777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aa_l</w:t>
      </w:r>
      <w:proofErr w:type="spellEnd"/>
    </w:p>
    <w:p w14:paraId="27FA2CEF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AV_Vmax</w:t>
      </w:r>
      <w:proofErr w:type="spellEnd"/>
    </w:p>
    <w:p w14:paraId="29C26F40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E_A_Ratio</w:t>
      </w:r>
      <w:proofErr w:type="spellEnd"/>
    </w:p>
    <w:p w14:paraId="7A33AA1D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E_Ea_Ratio</w:t>
      </w:r>
      <w:proofErr w:type="spellEnd"/>
    </w:p>
    <w:p w14:paraId="3540F52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Ea_l</w:t>
      </w:r>
      <w:proofErr w:type="spellEnd"/>
    </w:p>
    <w:p w14:paraId="5E84BF98" w14:textId="09F89BB8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Ea_Aa_Rati</w:t>
      </w:r>
      <w:r>
        <w:rPr>
          <w:rFonts w:ascii="Calibri" w:eastAsia="Times New Roman" w:hAnsi="Calibri" w:cs="Calibri"/>
          <w:color w:val="000000"/>
          <w:sz w:val="24"/>
          <w:szCs w:val="24"/>
        </w:rPr>
        <w:t>o</w:t>
      </w:r>
      <w:proofErr w:type="spellEnd"/>
    </w:p>
    <w:p w14:paraId="43FAAC80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EDV</w:t>
      </w:r>
    </w:p>
    <w:p w14:paraId="7DBF37FF" w14:textId="77777777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EDVI</w:t>
      </w:r>
    </w:p>
    <w:p w14:paraId="5851BDFB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</w:t>
      </w: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F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3138B005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EPSS</w:t>
      </w:r>
      <w:r w:rsidRPr="008E2EA9">
        <w:t> </w:t>
      </w:r>
      <w:r w:rsidRPr="008E2EA9">
        <w:t> </w:t>
      </w:r>
    </w:p>
    <w:p w14:paraId="42AF0A2B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ESV</w:t>
      </w:r>
      <w:r w:rsidRPr="008E2EA9">
        <w:t> </w:t>
      </w:r>
      <w:r w:rsidRPr="008E2EA9">
        <w:t> </w:t>
      </w:r>
      <w:r w:rsidRPr="008E2EA9">
        <w:t> </w:t>
      </w:r>
    </w:p>
    <w:p w14:paraId="5C2481BE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ESVI</w:t>
      </w:r>
      <w:r w:rsidRPr="008E2EA9">
        <w:t> </w:t>
      </w:r>
      <w:r w:rsidRPr="008E2EA9">
        <w:t> </w:t>
      </w:r>
    </w:p>
    <w:p w14:paraId="278AB437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FS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508F8A08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IVRT</w:t>
      </w:r>
      <w:r w:rsidRPr="008E2EA9">
        <w:t> </w:t>
      </w:r>
      <w:r w:rsidRPr="008E2EA9">
        <w:t> </w:t>
      </w:r>
    </w:p>
    <w:p w14:paraId="35985BF0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LVL</w:t>
      </w:r>
      <w:r w:rsidRPr="008E2EA9">
        <w:t> </w:t>
      </w:r>
      <w:r w:rsidRPr="008E2EA9">
        <w:t> </w:t>
      </w:r>
      <w:r w:rsidRPr="008E2EA9">
        <w:t> </w:t>
      </w:r>
    </w:p>
    <w:p w14:paraId="2E2E4EC5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Sphericity_index</w:t>
      </w:r>
      <w:proofErr w:type="spellEnd"/>
      <w:r w:rsidRPr="008E2EA9">
        <w:t> </w:t>
      </w:r>
      <w:r w:rsidRPr="008E2EA9">
        <w:t> </w:t>
      </w:r>
    </w:p>
    <w:p w14:paraId="660AF9C8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IVSd</w:t>
      </w:r>
      <w:proofErr w:type="spellEnd"/>
      <w:r w:rsidRPr="008E2EA9">
        <w:t> </w:t>
      </w:r>
      <w:r w:rsidRPr="008E2EA9">
        <w:t> </w:t>
      </w:r>
    </w:p>
    <w:p w14:paraId="56800B76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LA_lax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24B540D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nLA_lax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7495A33D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LA_sax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59E7A0D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Ao_sax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10219CC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LA_AO_Ratio</w:t>
      </w:r>
      <w:proofErr w:type="spellEnd"/>
      <w:r w:rsidRPr="008E2EA9">
        <w:t> </w:t>
      </w:r>
    </w:p>
    <w:p w14:paraId="121EBF4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LVIDd</w:t>
      </w:r>
      <w:proofErr w:type="spellEnd"/>
      <w:r w:rsidRPr="008E2EA9">
        <w:t> </w:t>
      </w:r>
    </w:p>
    <w:p w14:paraId="437DE2C0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nLVIDd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30D7BB30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LVIDs</w:t>
      </w:r>
      <w:r w:rsidRPr="008E2EA9">
        <w:t> </w:t>
      </w:r>
    </w:p>
    <w:p w14:paraId="0A8434BC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nLVIDs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2FECF005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LVPWd</w:t>
      </w:r>
      <w:proofErr w:type="spellEnd"/>
      <w:r w:rsidRPr="008E2EA9">
        <w:t> </w:t>
      </w:r>
    </w:p>
    <w:p w14:paraId="10A6537C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MV_A</w:t>
      </w:r>
      <w:r w:rsidRPr="008E2EA9">
        <w:t> </w:t>
      </w:r>
      <w:r w:rsidRPr="008E2EA9">
        <w:t> </w:t>
      </w:r>
    </w:p>
    <w:p w14:paraId="65963324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MV_E</w:t>
      </w:r>
      <w:r w:rsidRPr="008E2EA9">
        <w:t> </w:t>
      </w:r>
      <w:r w:rsidRPr="008E2EA9">
        <w:t> </w:t>
      </w:r>
    </w:p>
    <w:p w14:paraId="5E6222F3" w14:textId="77777777" w:rsidR="008E2EA9" w:rsidRP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PV_Vmax</w:t>
      </w:r>
      <w:proofErr w:type="spellEnd"/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  <w:r w:rsidRPr="008E2EA9">
        <w:t> </w:t>
      </w:r>
    </w:p>
    <w:p w14:paraId="50F77515" w14:textId="11CD93E8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SV</w:t>
      </w:r>
    </w:p>
    <w:p w14:paraId="16AFF384" w14:textId="711CEDB4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Heart_Rate</w:t>
      </w:r>
      <w:proofErr w:type="spellEnd"/>
    </w:p>
    <w:p w14:paraId="7DD80208" w14:textId="10E2CF6A" w:rsidR="008E2EA9" w:rsidRDefault="008E2EA9" w:rsidP="008E2E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MEA</w:t>
      </w:r>
    </w:p>
    <w:p w14:paraId="39832792" w14:textId="77777777" w:rsidR="008E2EA9" w:rsidRPr="008E2EA9" w:rsidRDefault="008E2EA9" w:rsidP="008E2E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5383FD" w14:textId="3AECA8E8" w:rsidR="008E2EA9" w:rsidRDefault="008E2EA9" w:rsidP="008E2EA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The list of categorical variables</w:t>
      </w:r>
    </w:p>
    <w:p w14:paraId="013D1DE6" w14:textId="77777777" w:rsid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Mitral_Regurg</w:t>
      </w:r>
      <w:proofErr w:type="spellEnd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359E4C97" w14:textId="77777777" w:rsid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Tricuspid_Regur</w:t>
      </w:r>
      <w:proofErr w:type="spellEnd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645A8594" w14:textId="77777777" w:rsid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Pulmonic_Regurg</w:t>
      </w:r>
      <w:proofErr w:type="spellEnd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0955487F" w14:textId="77777777" w:rsid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Aortic_Regurg</w:t>
      </w:r>
      <w:proofErr w:type="spellEnd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2418A8AB" w14:textId="27CAD36E" w:rsid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E2EA9">
        <w:rPr>
          <w:rFonts w:ascii="Calibri" w:eastAsia="Times New Roman" w:hAnsi="Calibri" w:cs="Calibri"/>
          <w:color w:val="000000"/>
          <w:sz w:val="24"/>
          <w:szCs w:val="24"/>
        </w:rPr>
        <w:t>Rhythm</w:t>
      </w:r>
    </w:p>
    <w:p w14:paraId="2B1DEBA5" w14:textId="445F29A6" w:rsidR="008E2EA9" w:rsidRPr="008E2EA9" w:rsidRDefault="008E2EA9" w:rsidP="008E2EA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2EA9">
        <w:rPr>
          <w:rFonts w:ascii="Calibri" w:eastAsia="Times New Roman" w:hAnsi="Calibri" w:cs="Calibri"/>
          <w:color w:val="000000"/>
          <w:sz w:val="24"/>
          <w:szCs w:val="24"/>
        </w:rPr>
        <w:t>Conduction_Block</w:t>
      </w:r>
      <w:proofErr w:type="spellEnd"/>
    </w:p>
    <w:p w14:paraId="04AFEE88" w14:textId="77777777" w:rsidR="006C643D" w:rsidRDefault="0031053C"/>
    <w:sectPr w:rsidR="006C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87C"/>
    <w:multiLevelType w:val="hybridMultilevel"/>
    <w:tmpl w:val="D1A6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8"/>
    <w:multiLevelType w:val="hybridMultilevel"/>
    <w:tmpl w:val="8F9A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59852">
    <w:abstractNumId w:val="1"/>
  </w:num>
  <w:num w:numId="2" w16cid:durableId="42719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A9"/>
    <w:rsid w:val="00240CF0"/>
    <w:rsid w:val="0031053C"/>
    <w:rsid w:val="004228D2"/>
    <w:rsid w:val="004B1922"/>
    <w:rsid w:val="00690D48"/>
    <w:rsid w:val="008E2EA9"/>
    <w:rsid w:val="00D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4D0F"/>
  <w15:chartTrackingRefBased/>
  <w15:docId w15:val="{B508CC26-8D3E-4339-A25B-DF208B9C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Leach, Stacey B.</dc:creator>
  <cp:keywords/>
  <dc:description/>
  <cp:lastModifiedBy>Leach, Stacey B.</cp:lastModifiedBy>
  <cp:revision>2</cp:revision>
  <dcterms:created xsi:type="dcterms:W3CDTF">2023-04-05T17:55:00Z</dcterms:created>
  <dcterms:modified xsi:type="dcterms:W3CDTF">2023-04-05T18:02:00Z</dcterms:modified>
</cp:coreProperties>
</file>