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DB81D" w14:textId="629C1F82" w:rsidR="00052E7D" w:rsidRDefault="003447BE" w:rsidP="00052E7D">
      <w:pPr>
        <w:autoSpaceDE w:val="0"/>
        <w:autoSpaceDN w:val="0"/>
        <w:ind w:right="108"/>
        <w:jc w:val="center"/>
        <w:rPr>
          <w:rFonts w:ascii="Arial" w:hAnsi="Arial" w:cs="Arial"/>
          <w:b/>
          <w:u w:val="single"/>
        </w:rPr>
      </w:pPr>
      <w:r w:rsidRPr="00834BCE">
        <w:rPr>
          <w:rFonts w:ascii="Arial" w:hAnsi="Arial" w:cs="Arial"/>
          <w:b/>
          <w:u w:val="single"/>
        </w:rPr>
        <w:t>REQUIREMENT SPECIFICATIONS</w:t>
      </w:r>
    </w:p>
    <w:p w14:paraId="3AE12857" w14:textId="77777777" w:rsidR="00052E7D" w:rsidRDefault="00052E7D" w:rsidP="00647CE9">
      <w:pPr>
        <w:autoSpaceDE w:val="0"/>
        <w:autoSpaceDN w:val="0"/>
        <w:ind w:right="108"/>
        <w:rPr>
          <w:rFonts w:ascii="Arial" w:hAnsi="Arial" w:cs="Arial"/>
          <w:b/>
          <w:u w:val="single"/>
        </w:rPr>
      </w:pPr>
    </w:p>
    <w:p w14:paraId="78DC8B3E" w14:textId="47AFA6A0" w:rsidR="00D7621A" w:rsidRPr="00052E7D" w:rsidRDefault="00052E7D" w:rsidP="00052E7D">
      <w:pPr>
        <w:autoSpaceDE w:val="0"/>
        <w:autoSpaceDN w:val="0"/>
        <w:ind w:right="108"/>
        <w:jc w:val="center"/>
        <w:rPr>
          <w:rFonts w:ascii="Arial" w:hAnsi="Arial" w:cs="Arial"/>
          <w:bCs/>
          <w:u w:val="single"/>
          <w:lang w:val="en-SG" w:eastAsia="zh-SG"/>
        </w:rPr>
      </w:pPr>
      <w:r w:rsidRPr="00052E7D">
        <w:rPr>
          <w:rFonts w:ascii="Arial" w:hAnsi="Arial" w:cs="Arial"/>
          <w:bCs/>
          <w:u w:val="single"/>
        </w:rPr>
        <w:t>Renovation of</w:t>
      </w:r>
      <w:r w:rsidR="00B926A8" w:rsidRPr="00052E7D">
        <w:rPr>
          <w:rFonts w:ascii="Arial" w:hAnsi="Arial" w:cs="Arial"/>
          <w:bCs/>
          <w:u w:val="single"/>
        </w:rPr>
        <w:t xml:space="preserve"> </w:t>
      </w:r>
      <w:r w:rsidR="00834BCE" w:rsidRPr="00052E7D">
        <w:rPr>
          <w:rFonts w:ascii="Arial" w:hAnsi="Arial" w:cs="Arial"/>
          <w:bCs/>
          <w:u w:val="single"/>
        </w:rPr>
        <w:t>S</w:t>
      </w:r>
      <w:r w:rsidRPr="00052E7D">
        <w:rPr>
          <w:rFonts w:ascii="Arial" w:hAnsi="Arial" w:cs="Arial"/>
          <w:bCs/>
          <w:u w:val="single"/>
        </w:rPr>
        <w:t>tudents’</w:t>
      </w:r>
      <w:r w:rsidR="00834BCE" w:rsidRPr="00052E7D">
        <w:rPr>
          <w:rFonts w:ascii="Arial" w:hAnsi="Arial" w:cs="Arial"/>
          <w:bCs/>
          <w:u w:val="single"/>
        </w:rPr>
        <w:t xml:space="preserve"> T</w:t>
      </w:r>
      <w:r w:rsidRPr="00052E7D">
        <w:rPr>
          <w:rFonts w:ascii="Arial" w:hAnsi="Arial" w:cs="Arial"/>
          <w:bCs/>
          <w:u w:val="single"/>
        </w:rPr>
        <w:t>oilets</w:t>
      </w:r>
      <w:r w:rsidR="00834BCE" w:rsidRPr="00052E7D">
        <w:rPr>
          <w:rFonts w:ascii="Arial" w:hAnsi="Arial" w:cs="Arial"/>
          <w:bCs/>
          <w:u w:val="single"/>
        </w:rPr>
        <w:t xml:space="preserve"> </w:t>
      </w:r>
      <w:r w:rsidRPr="00052E7D">
        <w:rPr>
          <w:rFonts w:ascii="Arial" w:hAnsi="Arial" w:cs="Arial"/>
          <w:bCs/>
          <w:u w:val="single"/>
        </w:rPr>
        <w:t>at Boon Lay Garden Primary School</w:t>
      </w:r>
    </w:p>
    <w:p w14:paraId="3018AFA3" w14:textId="77777777" w:rsidR="00FE2FD3" w:rsidRDefault="00FE2FD3" w:rsidP="00FA2CEE">
      <w:pPr>
        <w:tabs>
          <w:tab w:val="num" w:pos="360"/>
        </w:tabs>
        <w:spacing w:after="200" w:line="276" w:lineRule="auto"/>
        <w:contextualSpacing/>
        <w:jc w:val="both"/>
        <w:rPr>
          <w:rFonts w:ascii="Arial" w:hAnsi="Arial" w:cs="Arial"/>
          <w:bCs/>
          <w:lang w:val="en-SG"/>
        </w:rPr>
      </w:pPr>
    </w:p>
    <w:p w14:paraId="5DB40AD0" w14:textId="77BD3149" w:rsidR="003447BE" w:rsidRPr="00F76896" w:rsidRDefault="003447BE" w:rsidP="00FA2CEE">
      <w:pPr>
        <w:tabs>
          <w:tab w:val="num" w:pos="360"/>
        </w:tabs>
        <w:spacing w:after="200" w:line="276" w:lineRule="auto"/>
        <w:contextualSpacing/>
        <w:jc w:val="both"/>
        <w:rPr>
          <w:rFonts w:ascii="Arial" w:hAnsi="Arial" w:cs="Arial"/>
          <w:bCs/>
        </w:rPr>
      </w:pPr>
      <w:r w:rsidRPr="00F76896">
        <w:rPr>
          <w:rFonts w:ascii="Arial" w:hAnsi="Arial" w:cs="Arial"/>
          <w:bCs/>
        </w:rPr>
        <w:t>We are pleased to invite you to submit an offer for the requirements stated as follows:</w:t>
      </w:r>
    </w:p>
    <w:p w14:paraId="0D84521A" w14:textId="77777777" w:rsidR="0067439C" w:rsidRPr="00BF5745" w:rsidRDefault="0067439C" w:rsidP="003447BE">
      <w:pPr>
        <w:ind w:left="360"/>
        <w:jc w:val="both"/>
        <w:rPr>
          <w:rFonts w:ascii="Arial" w:hAnsi="Arial" w:cs="Arial"/>
          <w:lang w:val="en-AU"/>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17"/>
        <w:gridCol w:w="7002"/>
      </w:tblGrid>
      <w:tr w:rsidR="00B4374F" w:rsidRPr="008A5608" w14:paraId="65A561D5" w14:textId="77777777" w:rsidTr="000B0F1C">
        <w:trPr>
          <w:trHeight w:val="408"/>
        </w:trPr>
        <w:tc>
          <w:tcPr>
            <w:tcW w:w="9327" w:type="dxa"/>
            <w:gridSpan w:val="3"/>
            <w:shd w:val="clear" w:color="auto" w:fill="D9D9D9" w:themeFill="background1" w:themeFillShade="D9"/>
          </w:tcPr>
          <w:p w14:paraId="284E79DA" w14:textId="20C29196" w:rsidR="00B4374F" w:rsidRPr="00B449A4" w:rsidRDefault="00DC4D9C" w:rsidP="00B4374F">
            <w:pPr>
              <w:pStyle w:val="ListParagraph"/>
              <w:ind w:left="0"/>
              <w:jc w:val="both"/>
              <w:rPr>
                <w:rFonts w:ascii="Arial" w:hAnsi="Arial" w:cs="Arial"/>
                <w:b/>
              </w:rPr>
            </w:pPr>
            <w:r>
              <w:rPr>
                <w:rFonts w:ascii="Arial" w:hAnsi="Arial" w:cs="Arial"/>
                <w:b/>
              </w:rPr>
              <w:t xml:space="preserve">Section A: </w:t>
            </w:r>
            <w:r w:rsidR="00B4374F" w:rsidRPr="00B449A4">
              <w:rPr>
                <w:rFonts w:ascii="Arial" w:hAnsi="Arial" w:cs="Arial"/>
                <w:b/>
              </w:rPr>
              <w:t>Contact Details</w:t>
            </w:r>
          </w:p>
        </w:tc>
      </w:tr>
      <w:tr w:rsidR="00146589" w:rsidRPr="008A5608" w14:paraId="53A1D14F" w14:textId="77777777" w:rsidTr="000B0F1C">
        <w:trPr>
          <w:trHeight w:val="1042"/>
        </w:trPr>
        <w:tc>
          <w:tcPr>
            <w:tcW w:w="2208" w:type="dxa"/>
            <w:shd w:val="clear" w:color="auto" w:fill="auto"/>
          </w:tcPr>
          <w:p w14:paraId="14A706B7" w14:textId="25D0DFA5" w:rsidR="00146589" w:rsidRPr="003447BE" w:rsidRDefault="00146589" w:rsidP="00146589">
            <w:pPr>
              <w:rPr>
                <w:rFonts w:ascii="Arial" w:hAnsi="Arial" w:cs="Arial"/>
                <w:b/>
                <w:lang w:val="en-AU"/>
              </w:rPr>
            </w:pPr>
            <w:r w:rsidRPr="003447BE">
              <w:rPr>
                <w:rFonts w:ascii="Arial" w:hAnsi="Arial" w:cs="Arial"/>
                <w:b/>
                <w:lang w:val="en-AU"/>
              </w:rPr>
              <w:t>Contact information</w:t>
            </w:r>
            <w:r w:rsidR="00402C88" w:rsidRPr="003447BE">
              <w:rPr>
                <w:rFonts w:ascii="Arial" w:hAnsi="Arial" w:cs="Arial"/>
                <w:b/>
                <w:lang w:val="en-AU"/>
              </w:rPr>
              <w:t xml:space="preserve"> 1</w:t>
            </w:r>
          </w:p>
        </w:tc>
        <w:tc>
          <w:tcPr>
            <w:tcW w:w="7119" w:type="dxa"/>
            <w:gridSpan w:val="2"/>
            <w:shd w:val="clear" w:color="auto" w:fill="auto"/>
          </w:tcPr>
          <w:p w14:paraId="66B96841" w14:textId="520EE996" w:rsidR="00146589" w:rsidRPr="00FF122A" w:rsidRDefault="00146589" w:rsidP="00146589">
            <w:pPr>
              <w:jc w:val="both"/>
              <w:rPr>
                <w:rFonts w:ascii="Arial" w:hAnsi="Arial" w:cs="Arial"/>
              </w:rPr>
            </w:pPr>
            <w:r>
              <w:rPr>
                <w:rFonts w:ascii="Arial" w:hAnsi="Arial" w:cs="Arial"/>
              </w:rPr>
              <w:t>Name:</w:t>
            </w:r>
            <w:r w:rsidR="00834BCE">
              <w:rPr>
                <w:rFonts w:ascii="Arial" w:hAnsi="Arial" w:cs="Arial"/>
              </w:rPr>
              <w:t xml:space="preserve"> M</w:t>
            </w:r>
            <w:r w:rsidR="006C122D">
              <w:rPr>
                <w:rFonts w:ascii="Arial" w:hAnsi="Arial" w:cs="Arial"/>
              </w:rPr>
              <w:t>s Jasmine Neo</w:t>
            </w:r>
            <w:r>
              <w:rPr>
                <w:rFonts w:ascii="Arial" w:hAnsi="Arial" w:cs="Arial"/>
              </w:rPr>
              <w:t xml:space="preserve"> </w:t>
            </w:r>
          </w:p>
          <w:p w14:paraId="71E17448" w14:textId="0BF9E8E7" w:rsidR="00146589" w:rsidRDefault="00146589" w:rsidP="00146589">
            <w:pPr>
              <w:jc w:val="both"/>
              <w:rPr>
                <w:rFonts w:ascii="Arial" w:hAnsi="Arial" w:cs="Arial"/>
              </w:rPr>
            </w:pPr>
            <w:r w:rsidRPr="00DD1865">
              <w:rPr>
                <w:rFonts w:ascii="Arial" w:hAnsi="Arial" w:cs="Arial"/>
              </w:rPr>
              <w:t xml:space="preserve">Designation: </w:t>
            </w:r>
            <w:r w:rsidR="006C122D">
              <w:rPr>
                <w:rFonts w:ascii="Arial" w:hAnsi="Arial" w:cs="Arial"/>
              </w:rPr>
              <w:t>Administration</w:t>
            </w:r>
            <w:r w:rsidR="00C06C6E">
              <w:rPr>
                <w:rFonts w:ascii="Arial" w:hAnsi="Arial" w:cs="Arial"/>
              </w:rPr>
              <w:t xml:space="preserve"> Manager</w:t>
            </w:r>
          </w:p>
          <w:p w14:paraId="7136D2DB" w14:textId="7316D631" w:rsidR="00146589" w:rsidRPr="00FF122A" w:rsidRDefault="00146589" w:rsidP="00146589">
            <w:pPr>
              <w:jc w:val="both"/>
              <w:rPr>
                <w:rFonts w:ascii="Arial" w:hAnsi="Arial" w:cs="Arial"/>
              </w:rPr>
            </w:pPr>
            <w:r w:rsidRPr="00DD1865">
              <w:rPr>
                <w:rFonts w:ascii="Arial" w:hAnsi="Arial" w:cs="Arial"/>
              </w:rPr>
              <w:t xml:space="preserve">Contact No: </w:t>
            </w:r>
            <w:r w:rsidR="00C06C6E">
              <w:rPr>
                <w:rFonts w:ascii="Arial" w:hAnsi="Arial" w:cs="Arial"/>
              </w:rPr>
              <w:t>6316 0998</w:t>
            </w:r>
            <w:r w:rsidR="00382644">
              <w:rPr>
                <w:rFonts w:ascii="Arial" w:hAnsi="Arial" w:cs="Arial"/>
                <w:color w:val="767171" w:themeColor="background2" w:themeShade="80"/>
              </w:rPr>
              <w:t xml:space="preserve"> </w:t>
            </w:r>
          </w:p>
          <w:p w14:paraId="5F44208E" w14:textId="2856C26B" w:rsidR="00146589" w:rsidRPr="00FF122A" w:rsidRDefault="00146589" w:rsidP="000B0F1C">
            <w:pPr>
              <w:spacing w:after="120"/>
              <w:jc w:val="both"/>
              <w:rPr>
                <w:rFonts w:ascii="Arial" w:hAnsi="Arial" w:cs="Arial"/>
              </w:rPr>
            </w:pPr>
            <w:r w:rsidRPr="00DD1865">
              <w:rPr>
                <w:rFonts w:ascii="Arial" w:hAnsi="Arial" w:cs="Arial"/>
              </w:rPr>
              <w:t xml:space="preserve">Email: </w:t>
            </w:r>
            <w:r w:rsidR="006C122D">
              <w:rPr>
                <w:rFonts w:ascii="Arial" w:hAnsi="Arial" w:cs="Arial"/>
              </w:rPr>
              <w:t>neo_seow_yen</w:t>
            </w:r>
            <w:r w:rsidR="00C06C6E" w:rsidRPr="00C06C6E">
              <w:rPr>
                <w:rFonts w:ascii="Arial" w:hAnsi="Arial" w:cs="Arial"/>
              </w:rPr>
              <w:t>@schools.gov.sg</w:t>
            </w:r>
            <w:r w:rsidR="00C06C6E">
              <w:t xml:space="preserve"> </w:t>
            </w:r>
            <w:hyperlink r:id="rId11" w:history="1"/>
          </w:p>
        </w:tc>
      </w:tr>
      <w:tr w:rsidR="00402C88" w:rsidRPr="008A5608" w14:paraId="49089911" w14:textId="77777777" w:rsidTr="000B0F1C">
        <w:trPr>
          <w:trHeight w:val="1030"/>
        </w:trPr>
        <w:tc>
          <w:tcPr>
            <w:tcW w:w="2208" w:type="dxa"/>
            <w:shd w:val="clear" w:color="auto" w:fill="auto"/>
          </w:tcPr>
          <w:p w14:paraId="01E7A8DB" w14:textId="1BE5DB6F" w:rsidR="00402C88" w:rsidRPr="003447BE" w:rsidRDefault="00402C88" w:rsidP="00402C88">
            <w:pPr>
              <w:rPr>
                <w:rFonts w:ascii="Arial" w:hAnsi="Arial" w:cs="Arial"/>
                <w:b/>
                <w:lang w:val="en-AU"/>
              </w:rPr>
            </w:pPr>
            <w:r w:rsidRPr="003447BE">
              <w:rPr>
                <w:rFonts w:ascii="Arial" w:hAnsi="Arial" w:cs="Arial"/>
                <w:b/>
                <w:lang w:val="en-AU"/>
              </w:rPr>
              <w:t>Contact information 2</w:t>
            </w:r>
          </w:p>
        </w:tc>
        <w:tc>
          <w:tcPr>
            <w:tcW w:w="7119" w:type="dxa"/>
            <w:gridSpan w:val="2"/>
            <w:shd w:val="clear" w:color="auto" w:fill="auto"/>
          </w:tcPr>
          <w:p w14:paraId="2F459547" w14:textId="6F1B35E0" w:rsidR="00402C88" w:rsidRPr="00FF122A" w:rsidRDefault="00402C88" w:rsidP="00402C88">
            <w:pPr>
              <w:jc w:val="both"/>
              <w:rPr>
                <w:rFonts w:ascii="Arial" w:hAnsi="Arial" w:cs="Arial"/>
              </w:rPr>
            </w:pPr>
            <w:r>
              <w:rPr>
                <w:rFonts w:ascii="Arial" w:hAnsi="Arial" w:cs="Arial"/>
              </w:rPr>
              <w:t xml:space="preserve">Name: </w:t>
            </w:r>
            <w:r w:rsidR="00C06C6E">
              <w:rPr>
                <w:rFonts w:ascii="Arial" w:hAnsi="Arial" w:cs="Arial"/>
              </w:rPr>
              <w:t>Mr Ronny Bong</w:t>
            </w:r>
            <w:r w:rsidR="00382644">
              <w:rPr>
                <w:rFonts w:ascii="Arial" w:hAnsi="Arial" w:cs="Arial"/>
                <w:color w:val="767171" w:themeColor="background2" w:themeShade="80"/>
              </w:rPr>
              <w:t xml:space="preserve"> </w:t>
            </w:r>
          </w:p>
          <w:p w14:paraId="1B7C95B8" w14:textId="3B09B6F4" w:rsidR="00402C88" w:rsidRDefault="00402C88" w:rsidP="00402C88">
            <w:pPr>
              <w:jc w:val="both"/>
              <w:rPr>
                <w:rFonts w:ascii="Arial" w:hAnsi="Arial" w:cs="Arial"/>
              </w:rPr>
            </w:pPr>
            <w:r w:rsidRPr="00DD1865">
              <w:rPr>
                <w:rFonts w:ascii="Arial" w:hAnsi="Arial" w:cs="Arial"/>
              </w:rPr>
              <w:t xml:space="preserve">Designation: </w:t>
            </w:r>
            <w:r w:rsidR="00C06C6E">
              <w:rPr>
                <w:rFonts w:ascii="Arial" w:hAnsi="Arial" w:cs="Arial"/>
              </w:rPr>
              <w:t>Operations Manager</w:t>
            </w:r>
            <w:r w:rsidRPr="00EB36FD">
              <w:rPr>
                <w:rFonts w:ascii="Arial" w:hAnsi="Arial" w:cs="Arial"/>
                <w:color w:val="4077C8"/>
              </w:rPr>
              <w:t xml:space="preserve"> </w:t>
            </w:r>
          </w:p>
          <w:p w14:paraId="158884EB" w14:textId="37CB144A" w:rsidR="00402C88" w:rsidRPr="00FF122A" w:rsidRDefault="00402C88" w:rsidP="00402C88">
            <w:pPr>
              <w:jc w:val="both"/>
              <w:rPr>
                <w:rFonts w:ascii="Arial" w:hAnsi="Arial" w:cs="Arial"/>
              </w:rPr>
            </w:pPr>
            <w:r w:rsidRPr="00DD1865">
              <w:rPr>
                <w:rFonts w:ascii="Arial" w:hAnsi="Arial" w:cs="Arial"/>
              </w:rPr>
              <w:t xml:space="preserve">Contact No: </w:t>
            </w:r>
            <w:r w:rsidR="00C06C6E">
              <w:rPr>
                <w:rFonts w:ascii="Arial" w:hAnsi="Arial" w:cs="Arial"/>
              </w:rPr>
              <w:t>6316 0998</w:t>
            </w:r>
            <w:r w:rsidR="00C06C6E">
              <w:rPr>
                <w:rFonts w:ascii="Arial" w:hAnsi="Arial" w:cs="Arial"/>
                <w:color w:val="767171" w:themeColor="background2" w:themeShade="80"/>
              </w:rPr>
              <w:t xml:space="preserve"> </w:t>
            </w:r>
            <w:r w:rsidR="00382644">
              <w:rPr>
                <w:rFonts w:ascii="Arial" w:hAnsi="Arial" w:cs="Arial"/>
                <w:color w:val="767171" w:themeColor="background2" w:themeShade="80"/>
              </w:rPr>
              <w:t xml:space="preserve"> </w:t>
            </w:r>
          </w:p>
          <w:p w14:paraId="315FF361" w14:textId="154AF098" w:rsidR="00402C88" w:rsidRDefault="00402C88" w:rsidP="000B0F1C">
            <w:pPr>
              <w:spacing w:after="120"/>
              <w:jc w:val="both"/>
              <w:rPr>
                <w:rFonts w:ascii="Arial" w:hAnsi="Arial" w:cs="Arial"/>
              </w:rPr>
            </w:pPr>
            <w:r w:rsidRPr="00DD1865">
              <w:rPr>
                <w:rFonts w:ascii="Arial" w:hAnsi="Arial" w:cs="Arial"/>
              </w:rPr>
              <w:t xml:space="preserve">Email: </w:t>
            </w:r>
            <w:r w:rsidR="00C06C6E" w:rsidRPr="00C06C6E">
              <w:rPr>
                <w:rFonts w:ascii="Arial" w:hAnsi="Arial" w:cs="Arial"/>
              </w:rPr>
              <w:t>ronny_bong@schools.gov.sg</w:t>
            </w:r>
            <w:hyperlink r:id="rId12" w:history="1"/>
            <w:r w:rsidR="00382644">
              <w:rPr>
                <w:rStyle w:val="Hyperlink"/>
                <w:rFonts w:ascii="Arial" w:hAnsi="Arial" w:cs="Arial"/>
                <w:color w:val="767171" w:themeColor="background2" w:themeShade="80"/>
              </w:rPr>
              <w:t xml:space="preserve"> </w:t>
            </w:r>
          </w:p>
        </w:tc>
      </w:tr>
      <w:tr w:rsidR="00402C88" w:rsidRPr="008A5608" w14:paraId="13AEF566" w14:textId="77777777" w:rsidTr="000B0F1C">
        <w:trPr>
          <w:trHeight w:val="374"/>
        </w:trPr>
        <w:tc>
          <w:tcPr>
            <w:tcW w:w="9327" w:type="dxa"/>
            <w:gridSpan w:val="3"/>
            <w:shd w:val="clear" w:color="auto" w:fill="D9D9D9" w:themeFill="background1" w:themeFillShade="D9"/>
          </w:tcPr>
          <w:p w14:paraId="69E5104B" w14:textId="16E55639" w:rsidR="00402C88" w:rsidRPr="00EB71CA" w:rsidRDefault="00DC4D9C" w:rsidP="00402C88">
            <w:pPr>
              <w:pStyle w:val="Body"/>
              <w:jc w:val="left"/>
              <w:rPr>
                <w:rFonts w:ascii="Arial" w:hAnsi="Arial" w:cs="Arial"/>
                <w:szCs w:val="22"/>
              </w:rPr>
            </w:pPr>
            <w:r>
              <w:rPr>
                <w:rFonts w:ascii="Arial" w:hAnsi="Arial" w:cs="Arial"/>
                <w:b/>
              </w:rPr>
              <w:t xml:space="preserve">Section B: </w:t>
            </w:r>
            <w:r w:rsidR="00402C88" w:rsidRPr="00B449A4">
              <w:rPr>
                <w:rFonts w:ascii="Arial" w:hAnsi="Arial" w:cs="Arial"/>
                <w:b/>
              </w:rPr>
              <w:t>Requirement Specifications</w:t>
            </w:r>
          </w:p>
        </w:tc>
      </w:tr>
      <w:tr w:rsidR="00402C88" w:rsidRPr="008A5608" w14:paraId="333BF781" w14:textId="77777777" w:rsidTr="003A6340">
        <w:trPr>
          <w:trHeight w:val="1025"/>
        </w:trPr>
        <w:tc>
          <w:tcPr>
            <w:tcW w:w="2325" w:type="dxa"/>
            <w:gridSpan w:val="2"/>
            <w:shd w:val="clear" w:color="auto" w:fill="auto"/>
          </w:tcPr>
          <w:p w14:paraId="3A090FF7" w14:textId="7AF437DE" w:rsidR="00402C88" w:rsidRPr="003A6340" w:rsidRDefault="00402C88" w:rsidP="00402C88">
            <w:pPr>
              <w:rPr>
                <w:rFonts w:ascii="Arial" w:hAnsi="Arial" w:cs="Arial"/>
                <w:b/>
                <w:lang w:val="en-AU"/>
              </w:rPr>
            </w:pPr>
            <w:r w:rsidRPr="003A6340">
              <w:rPr>
                <w:rFonts w:ascii="Arial" w:hAnsi="Arial" w:cs="Arial"/>
                <w:b/>
                <w:lang w:val="en-AU"/>
              </w:rPr>
              <w:t xml:space="preserve">Description </w:t>
            </w:r>
          </w:p>
        </w:tc>
        <w:tc>
          <w:tcPr>
            <w:tcW w:w="7002" w:type="dxa"/>
            <w:shd w:val="clear" w:color="auto" w:fill="auto"/>
          </w:tcPr>
          <w:p w14:paraId="00D98124" w14:textId="1A1C4160" w:rsidR="00A26909" w:rsidRPr="00F82874" w:rsidRDefault="00A26909" w:rsidP="00F82874">
            <w:pPr>
              <w:pStyle w:val="Body"/>
              <w:rPr>
                <w:rFonts w:ascii="Arial" w:hAnsi="Arial" w:cs="Arial"/>
                <w:szCs w:val="22"/>
              </w:rPr>
            </w:pPr>
            <w:r>
              <w:rPr>
                <w:rFonts w:ascii="Arial" w:hAnsi="Arial" w:cs="Arial"/>
                <w:szCs w:val="22"/>
              </w:rPr>
              <w:t xml:space="preserve">To </w:t>
            </w:r>
            <w:r w:rsidRPr="00A26909">
              <w:rPr>
                <w:rFonts w:ascii="Arial" w:hAnsi="Arial" w:cs="Arial"/>
                <w:szCs w:val="22"/>
              </w:rPr>
              <w:t>conceptuali</w:t>
            </w:r>
            <w:r w:rsidR="00AB597F">
              <w:rPr>
                <w:rFonts w:ascii="Arial" w:hAnsi="Arial" w:cs="Arial"/>
                <w:szCs w:val="22"/>
              </w:rPr>
              <w:t>z</w:t>
            </w:r>
            <w:r w:rsidRPr="00A26909">
              <w:rPr>
                <w:rFonts w:ascii="Arial" w:hAnsi="Arial" w:cs="Arial"/>
                <w:szCs w:val="22"/>
              </w:rPr>
              <w:t xml:space="preserve">e, design and renovate </w:t>
            </w:r>
            <w:r w:rsidR="00F82874">
              <w:rPr>
                <w:rFonts w:ascii="Arial" w:hAnsi="Arial" w:cs="Arial"/>
                <w:szCs w:val="22"/>
              </w:rPr>
              <w:t>3 female</w:t>
            </w:r>
            <w:r>
              <w:rPr>
                <w:rFonts w:ascii="Arial" w:hAnsi="Arial" w:cs="Arial"/>
                <w:szCs w:val="22"/>
              </w:rPr>
              <w:t xml:space="preserve"> student’s toilets</w:t>
            </w:r>
            <w:r w:rsidR="00F82874">
              <w:rPr>
                <w:rFonts w:ascii="Arial" w:hAnsi="Arial" w:cs="Arial"/>
                <w:szCs w:val="22"/>
              </w:rPr>
              <w:t xml:space="preserve"> (approximately 5.5m by 3.7m) and 3 male student’s toilets ((approximately 5.4m by 3.8m)</w:t>
            </w:r>
            <w:r w:rsidR="00144B08">
              <w:rPr>
                <w:rFonts w:ascii="Arial" w:hAnsi="Arial" w:cs="Arial"/>
                <w:szCs w:val="22"/>
              </w:rPr>
              <w:t>.</w:t>
            </w:r>
          </w:p>
        </w:tc>
      </w:tr>
      <w:tr w:rsidR="00FA2CEE" w:rsidRPr="008A5608" w14:paraId="6F948E38" w14:textId="77777777" w:rsidTr="000B0F1C">
        <w:trPr>
          <w:trHeight w:val="705"/>
        </w:trPr>
        <w:tc>
          <w:tcPr>
            <w:tcW w:w="2325" w:type="dxa"/>
            <w:gridSpan w:val="2"/>
            <w:shd w:val="clear" w:color="auto" w:fill="auto"/>
          </w:tcPr>
          <w:p w14:paraId="1896776C" w14:textId="17F0461E" w:rsidR="00FA2CEE" w:rsidRPr="00EB36FD" w:rsidRDefault="00E175C7" w:rsidP="00402C88">
            <w:pPr>
              <w:rPr>
                <w:rFonts w:ascii="Arial" w:hAnsi="Arial" w:cs="Arial"/>
                <w:b/>
                <w:lang w:val="en-AU"/>
              </w:rPr>
            </w:pPr>
            <w:r>
              <w:rPr>
                <w:rFonts w:ascii="Arial" w:hAnsi="Arial" w:cs="Arial"/>
                <w:b/>
                <w:lang w:val="en-AU"/>
              </w:rPr>
              <w:t>Objectives &amp; Outcomes</w:t>
            </w:r>
            <w:r w:rsidR="003E7455">
              <w:rPr>
                <w:rFonts w:ascii="Arial" w:hAnsi="Arial" w:cs="Arial"/>
                <w:b/>
                <w:lang w:val="en-AU"/>
              </w:rPr>
              <w:t xml:space="preserve"> </w:t>
            </w:r>
          </w:p>
        </w:tc>
        <w:tc>
          <w:tcPr>
            <w:tcW w:w="7002" w:type="dxa"/>
            <w:shd w:val="clear" w:color="auto" w:fill="auto"/>
          </w:tcPr>
          <w:p w14:paraId="5F703B01" w14:textId="2D63776B" w:rsidR="003E7455" w:rsidRPr="0053616A" w:rsidRDefault="008520DE" w:rsidP="0053616A">
            <w:pPr>
              <w:spacing w:after="200" w:line="276" w:lineRule="auto"/>
              <w:jc w:val="both"/>
              <w:rPr>
                <w:rFonts w:ascii="Arial" w:hAnsi="Arial" w:cs="Arial"/>
                <w:color w:val="5B9BD5" w:themeColor="accent1"/>
              </w:rPr>
            </w:pPr>
            <w:r>
              <w:rPr>
                <w:rFonts w:ascii="Arial" w:hAnsi="Arial" w:cs="Arial"/>
              </w:rPr>
              <w:t>Revamp of</w:t>
            </w:r>
            <w:r w:rsidR="0053616A" w:rsidRPr="0053616A">
              <w:rPr>
                <w:rFonts w:ascii="Arial" w:hAnsi="Arial" w:cs="Arial"/>
              </w:rPr>
              <w:t xml:space="preserve"> existing </w:t>
            </w:r>
            <w:r w:rsidR="0053616A">
              <w:rPr>
                <w:rFonts w:ascii="Arial" w:hAnsi="Arial" w:cs="Arial"/>
              </w:rPr>
              <w:t xml:space="preserve">student’s toilet </w:t>
            </w:r>
            <w:r>
              <w:rPr>
                <w:rFonts w:ascii="Arial" w:hAnsi="Arial" w:cs="Arial"/>
              </w:rPr>
              <w:t xml:space="preserve">for </w:t>
            </w:r>
            <w:r w:rsidRPr="008520DE">
              <w:rPr>
                <w:rFonts w:ascii="Arial" w:hAnsi="Arial" w:cs="Arial"/>
              </w:rPr>
              <w:t>improve</w:t>
            </w:r>
            <w:r>
              <w:rPr>
                <w:rFonts w:ascii="Arial" w:hAnsi="Arial" w:cs="Arial"/>
              </w:rPr>
              <w:t>d</w:t>
            </w:r>
            <w:r w:rsidRPr="008520DE">
              <w:rPr>
                <w:rFonts w:ascii="Arial" w:hAnsi="Arial" w:cs="Arial"/>
              </w:rPr>
              <w:t xml:space="preserve"> sanitation</w:t>
            </w:r>
            <w:r>
              <w:rPr>
                <w:rFonts w:ascii="Arial" w:hAnsi="Arial" w:cs="Arial"/>
              </w:rPr>
              <w:t xml:space="preserve"> and </w:t>
            </w:r>
            <w:r w:rsidR="00580672">
              <w:rPr>
                <w:rFonts w:ascii="Arial" w:hAnsi="Arial" w:cs="Arial"/>
              </w:rPr>
              <w:t xml:space="preserve">overall </w:t>
            </w:r>
            <w:r w:rsidRPr="008520DE">
              <w:rPr>
                <w:rFonts w:ascii="Arial" w:hAnsi="Arial" w:cs="Arial"/>
              </w:rPr>
              <w:t>aesthetic</w:t>
            </w:r>
            <w:r w:rsidR="00580672">
              <w:rPr>
                <w:rFonts w:ascii="Arial" w:hAnsi="Arial" w:cs="Arial"/>
              </w:rPr>
              <w:t>s</w:t>
            </w:r>
            <w:r>
              <w:rPr>
                <w:rFonts w:ascii="Arial" w:hAnsi="Arial" w:cs="Arial"/>
              </w:rPr>
              <w:t>.</w:t>
            </w:r>
          </w:p>
        </w:tc>
      </w:tr>
      <w:tr w:rsidR="00580672" w:rsidRPr="008A5608" w14:paraId="2CBD1FEF" w14:textId="77777777" w:rsidTr="00463DEC">
        <w:trPr>
          <w:trHeight w:val="611"/>
        </w:trPr>
        <w:tc>
          <w:tcPr>
            <w:tcW w:w="2325" w:type="dxa"/>
            <w:gridSpan w:val="2"/>
            <w:shd w:val="clear" w:color="auto" w:fill="auto"/>
          </w:tcPr>
          <w:p w14:paraId="6B239E2E" w14:textId="2BDE7D14" w:rsidR="00580672" w:rsidRDefault="00B03F4F" w:rsidP="00402C88">
            <w:pPr>
              <w:rPr>
                <w:rFonts w:ascii="Arial" w:hAnsi="Arial" w:cs="Arial"/>
                <w:b/>
                <w:lang w:val="en-AU"/>
              </w:rPr>
            </w:pPr>
            <w:r>
              <w:rPr>
                <w:rFonts w:ascii="Arial" w:hAnsi="Arial" w:cs="Arial"/>
                <w:b/>
                <w:lang w:val="en-AU"/>
              </w:rPr>
              <w:t xml:space="preserve">Expected </w:t>
            </w:r>
            <w:r w:rsidR="00580672">
              <w:rPr>
                <w:rFonts w:ascii="Arial" w:hAnsi="Arial" w:cs="Arial"/>
                <w:b/>
                <w:lang w:val="en-AU"/>
              </w:rPr>
              <w:t>Date</w:t>
            </w:r>
            <w:r>
              <w:rPr>
                <w:rFonts w:ascii="Arial" w:hAnsi="Arial" w:cs="Arial"/>
                <w:b/>
                <w:lang w:val="en-AU"/>
              </w:rPr>
              <w:t xml:space="preserve"> of Delivery</w:t>
            </w:r>
          </w:p>
        </w:tc>
        <w:tc>
          <w:tcPr>
            <w:tcW w:w="7002" w:type="dxa"/>
            <w:shd w:val="clear" w:color="auto" w:fill="auto"/>
          </w:tcPr>
          <w:p w14:paraId="741B35B7" w14:textId="5B2B5235" w:rsidR="00463DEC" w:rsidRPr="00463DEC" w:rsidRDefault="00463DEC" w:rsidP="00463DEC">
            <w:pPr>
              <w:spacing w:after="200" w:line="276" w:lineRule="auto"/>
              <w:jc w:val="both"/>
              <w:rPr>
                <w:rFonts w:ascii="Arial" w:hAnsi="Arial" w:cs="Arial"/>
              </w:rPr>
            </w:pPr>
            <w:r w:rsidRPr="00463DEC">
              <w:rPr>
                <w:rFonts w:ascii="Arial" w:hAnsi="Arial" w:cs="Arial"/>
              </w:rPr>
              <w:t xml:space="preserve">Start date: </w:t>
            </w:r>
            <w:r>
              <w:rPr>
                <w:rFonts w:ascii="Arial" w:hAnsi="Arial" w:cs="Arial"/>
              </w:rPr>
              <w:t>30</w:t>
            </w:r>
            <w:r w:rsidRPr="00463DEC">
              <w:rPr>
                <w:rFonts w:ascii="Arial" w:hAnsi="Arial" w:cs="Arial"/>
              </w:rPr>
              <w:t xml:space="preserve"> </w:t>
            </w:r>
            <w:r>
              <w:rPr>
                <w:rFonts w:ascii="Arial" w:hAnsi="Arial" w:cs="Arial"/>
              </w:rPr>
              <w:t>May</w:t>
            </w:r>
            <w:r w:rsidRPr="00463DEC">
              <w:rPr>
                <w:rFonts w:ascii="Arial" w:hAnsi="Arial" w:cs="Arial"/>
              </w:rPr>
              <w:t xml:space="preserve"> 202</w:t>
            </w:r>
            <w:r>
              <w:rPr>
                <w:rFonts w:ascii="Arial" w:hAnsi="Arial" w:cs="Arial"/>
              </w:rPr>
              <w:t>2</w:t>
            </w:r>
            <w:r w:rsidRPr="00463DEC">
              <w:rPr>
                <w:rFonts w:ascii="Arial" w:hAnsi="Arial" w:cs="Arial"/>
              </w:rPr>
              <w:t xml:space="preserve"> or after the issuance of LOA in </w:t>
            </w:r>
            <w:proofErr w:type="spellStart"/>
            <w:r w:rsidRPr="00463DEC">
              <w:rPr>
                <w:rFonts w:ascii="Arial" w:hAnsi="Arial" w:cs="Arial"/>
              </w:rPr>
              <w:t>Gebiz</w:t>
            </w:r>
            <w:proofErr w:type="spellEnd"/>
            <w:r w:rsidRPr="00463DEC">
              <w:rPr>
                <w:rFonts w:ascii="Arial" w:hAnsi="Arial" w:cs="Arial"/>
              </w:rPr>
              <w:t>, whichever is later.</w:t>
            </w:r>
          </w:p>
          <w:p w14:paraId="507828AC" w14:textId="1AB0F53A" w:rsidR="00580672" w:rsidRDefault="00463DEC" w:rsidP="00463DEC">
            <w:pPr>
              <w:spacing w:after="200" w:line="276" w:lineRule="auto"/>
              <w:jc w:val="both"/>
              <w:rPr>
                <w:rFonts w:ascii="Arial" w:hAnsi="Arial" w:cs="Arial"/>
              </w:rPr>
            </w:pPr>
            <w:r w:rsidRPr="00463DEC">
              <w:rPr>
                <w:rFonts w:ascii="Arial" w:hAnsi="Arial" w:cs="Arial"/>
              </w:rPr>
              <w:t xml:space="preserve">End date: </w:t>
            </w:r>
            <w:r>
              <w:rPr>
                <w:rFonts w:ascii="Arial" w:hAnsi="Arial" w:cs="Arial"/>
              </w:rPr>
              <w:t>2</w:t>
            </w:r>
            <w:r w:rsidR="00265306">
              <w:rPr>
                <w:rFonts w:ascii="Arial" w:hAnsi="Arial" w:cs="Arial"/>
              </w:rPr>
              <w:t>2</w:t>
            </w:r>
            <w:r w:rsidRPr="00463DEC">
              <w:rPr>
                <w:rFonts w:ascii="Arial" w:hAnsi="Arial" w:cs="Arial"/>
              </w:rPr>
              <w:t xml:space="preserve"> </w:t>
            </w:r>
            <w:r>
              <w:rPr>
                <w:rFonts w:ascii="Arial" w:hAnsi="Arial" w:cs="Arial"/>
              </w:rPr>
              <w:t>Jun</w:t>
            </w:r>
            <w:r w:rsidRPr="00463DEC">
              <w:rPr>
                <w:rFonts w:ascii="Arial" w:hAnsi="Arial" w:cs="Arial"/>
              </w:rPr>
              <w:t xml:space="preserve"> 202</w:t>
            </w:r>
            <w:r>
              <w:rPr>
                <w:rFonts w:ascii="Arial" w:hAnsi="Arial" w:cs="Arial"/>
              </w:rPr>
              <w:t>2</w:t>
            </w:r>
            <w:r w:rsidRPr="00463DEC">
              <w:rPr>
                <w:rFonts w:ascii="Arial" w:hAnsi="Arial" w:cs="Arial"/>
              </w:rPr>
              <w:t xml:space="preserve"> or adjusted according to the actual start date</w:t>
            </w:r>
          </w:p>
        </w:tc>
      </w:tr>
      <w:tr w:rsidR="00402C88" w:rsidRPr="008A5608" w14:paraId="7AF36CFB" w14:textId="77777777" w:rsidTr="000B0F1C">
        <w:trPr>
          <w:trHeight w:val="425"/>
        </w:trPr>
        <w:tc>
          <w:tcPr>
            <w:tcW w:w="2325" w:type="dxa"/>
            <w:gridSpan w:val="2"/>
            <w:shd w:val="clear" w:color="auto" w:fill="auto"/>
          </w:tcPr>
          <w:p w14:paraId="4141AD1B" w14:textId="19A60E15" w:rsidR="00402C88" w:rsidRDefault="00AA3AD9" w:rsidP="00E175C7">
            <w:pPr>
              <w:rPr>
                <w:rFonts w:ascii="Arial" w:hAnsi="Arial" w:cs="Arial"/>
                <w:b/>
                <w:lang w:val="en-AU"/>
              </w:rPr>
            </w:pPr>
            <w:r>
              <w:br w:type="page"/>
            </w:r>
            <w:r w:rsidR="00E175C7">
              <w:rPr>
                <w:rFonts w:ascii="Arial" w:hAnsi="Arial" w:cs="Arial"/>
                <w:b/>
                <w:lang w:val="en-AU"/>
              </w:rPr>
              <w:t xml:space="preserve">Scope </w:t>
            </w:r>
            <w:r w:rsidR="00A53DDF">
              <w:rPr>
                <w:rFonts w:ascii="Arial" w:hAnsi="Arial" w:cs="Arial"/>
                <w:b/>
                <w:lang w:val="en-AU"/>
              </w:rPr>
              <w:t>of Requirements</w:t>
            </w:r>
            <w:r w:rsidR="00BA0B9A">
              <w:rPr>
                <w:rFonts w:ascii="Arial" w:hAnsi="Arial" w:cs="Arial"/>
                <w:b/>
                <w:lang w:val="en-AU"/>
              </w:rPr>
              <w:t xml:space="preserve"> </w:t>
            </w:r>
          </w:p>
          <w:p w14:paraId="3E7C98E2" w14:textId="77777777" w:rsidR="000079AB" w:rsidRDefault="000079AB" w:rsidP="00E175C7">
            <w:pPr>
              <w:rPr>
                <w:rFonts w:ascii="Arial" w:hAnsi="Arial" w:cs="Arial"/>
                <w:b/>
                <w:lang w:val="en-AU"/>
              </w:rPr>
            </w:pPr>
          </w:p>
          <w:p w14:paraId="053436E9" w14:textId="77777777" w:rsidR="003653F5" w:rsidRDefault="003653F5" w:rsidP="00E175C7">
            <w:pPr>
              <w:rPr>
                <w:rFonts w:ascii="Arial" w:hAnsi="Arial" w:cs="Arial"/>
                <w:bCs/>
                <w:color w:val="FF0000"/>
                <w:lang w:val="en-AU"/>
              </w:rPr>
            </w:pPr>
          </w:p>
          <w:p w14:paraId="550C4C86" w14:textId="53E089D8" w:rsidR="00590B02" w:rsidRDefault="00590B02" w:rsidP="00E175C7">
            <w:pPr>
              <w:rPr>
                <w:rFonts w:ascii="Arial" w:hAnsi="Arial" w:cs="Arial"/>
                <w:bCs/>
                <w:color w:val="FF0000"/>
                <w:lang w:val="en-AU"/>
              </w:rPr>
            </w:pPr>
          </w:p>
          <w:p w14:paraId="5DFBA99A" w14:textId="49768913" w:rsidR="00F10980" w:rsidRPr="000079AB" w:rsidRDefault="00F10980" w:rsidP="00580672">
            <w:pPr>
              <w:rPr>
                <w:rFonts w:ascii="Arial" w:hAnsi="Arial" w:cs="Arial"/>
                <w:bCs/>
                <w:lang w:val="en-AU"/>
              </w:rPr>
            </w:pPr>
          </w:p>
        </w:tc>
        <w:tc>
          <w:tcPr>
            <w:tcW w:w="7002" w:type="dxa"/>
            <w:shd w:val="clear" w:color="auto" w:fill="auto"/>
          </w:tcPr>
          <w:p w14:paraId="1CEA51C3" w14:textId="60075753" w:rsidR="00A25500" w:rsidRPr="00A80A52" w:rsidRDefault="00F4639C" w:rsidP="00A80A52">
            <w:pPr>
              <w:numPr>
                <w:ilvl w:val="0"/>
                <w:numId w:val="1"/>
              </w:numPr>
              <w:spacing w:before="240" w:after="200" w:line="276" w:lineRule="auto"/>
              <w:contextualSpacing/>
              <w:jc w:val="both"/>
              <w:rPr>
                <w:rFonts w:ascii="Arial" w:hAnsi="Arial" w:cs="Arial"/>
                <w:lang w:val="en-AU"/>
              </w:rPr>
            </w:pPr>
            <w:r w:rsidRPr="00B03F4F">
              <w:rPr>
                <w:rFonts w:ascii="Arial" w:hAnsi="Arial" w:cs="Arial"/>
                <w:lang w:val="en-AU"/>
              </w:rPr>
              <w:t>The Contractor shall conceptualize,</w:t>
            </w:r>
            <w:r w:rsidR="00534F15">
              <w:rPr>
                <w:rFonts w:ascii="Arial" w:hAnsi="Arial" w:cs="Arial"/>
                <w:lang w:val="en-AU"/>
              </w:rPr>
              <w:t xml:space="preserve"> </w:t>
            </w:r>
            <w:proofErr w:type="gramStart"/>
            <w:r w:rsidRPr="00B03F4F">
              <w:rPr>
                <w:rFonts w:ascii="Arial" w:hAnsi="Arial" w:cs="Arial"/>
                <w:lang w:val="en-AU"/>
              </w:rPr>
              <w:t>design</w:t>
            </w:r>
            <w:proofErr w:type="gramEnd"/>
            <w:r w:rsidR="00534F15">
              <w:rPr>
                <w:rFonts w:ascii="Arial" w:hAnsi="Arial" w:cs="Arial"/>
                <w:lang w:val="en-AU"/>
              </w:rPr>
              <w:t xml:space="preserve"> </w:t>
            </w:r>
            <w:r w:rsidRPr="00B03F4F">
              <w:rPr>
                <w:rFonts w:ascii="Arial" w:hAnsi="Arial" w:cs="Arial"/>
                <w:lang w:val="en-AU"/>
              </w:rPr>
              <w:t xml:space="preserve">and </w:t>
            </w:r>
            <w:r w:rsidR="00AB597F" w:rsidRPr="00B03F4F">
              <w:rPr>
                <w:rFonts w:ascii="Arial" w:hAnsi="Arial" w:cs="Arial"/>
                <w:lang w:val="en-AU"/>
              </w:rPr>
              <w:t>renovate the student’s toilets</w:t>
            </w:r>
            <w:r w:rsidR="00597771" w:rsidRPr="00B03F4F">
              <w:rPr>
                <w:rFonts w:ascii="Arial" w:hAnsi="Arial" w:cs="Arial"/>
                <w:lang w:val="en-AU"/>
              </w:rPr>
              <w:t xml:space="preserve"> (items a </w:t>
            </w:r>
            <w:r w:rsidR="00A80A52">
              <w:rPr>
                <w:rFonts w:ascii="Arial" w:hAnsi="Arial" w:cs="Arial"/>
                <w:lang w:val="en-AU"/>
              </w:rPr>
              <w:t>and b</w:t>
            </w:r>
            <w:r w:rsidR="00597771" w:rsidRPr="00B03F4F">
              <w:rPr>
                <w:rFonts w:ascii="Arial" w:hAnsi="Arial" w:cs="Arial"/>
                <w:lang w:val="en-AU"/>
              </w:rPr>
              <w:t>)</w:t>
            </w:r>
            <w:r w:rsidRPr="00B03F4F">
              <w:rPr>
                <w:rFonts w:ascii="Arial" w:hAnsi="Arial" w:cs="Arial"/>
                <w:lang w:val="en-AU"/>
              </w:rPr>
              <w:t xml:space="preserve"> at </w:t>
            </w:r>
            <w:r w:rsidR="00AB597F" w:rsidRPr="00B03F4F">
              <w:rPr>
                <w:rFonts w:ascii="Arial" w:hAnsi="Arial" w:cs="Arial"/>
                <w:lang w:val="en-AU"/>
              </w:rPr>
              <w:t>the</w:t>
            </w:r>
            <w:r w:rsidRPr="00B03F4F">
              <w:rPr>
                <w:rFonts w:ascii="Arial" w:hAnsi="Arial" w:cs="Arial"/>
                <w:lang w:val="en-AU"/>
              </w:rPr>
              <w:t xml:space="preserve"> location</w:t>
            </w:r>
            <w:r w:rsidR="00AB597F" w:rsidRPr="00B03F4F">
              <w:rPr>
                <w:rFonts w:ascii="Arial" w:hAnsi="Arial" w:cs="Arial"/>
                <w:lang w:val="en-AU"/>
              </w:rPr>
              <w:t>s</w:t>
            </w:r>
            <w:r w:rsidRPr="00B03F4F">
              <w:rPr>
                <w:rFonts w:ascii="Arial" w:hAnsi="Arial" w:cs="Arial"/>
                <w:lang w:val="en-AU"/>
              </w:rPr>
              <w:t xml:space="preserve"> stated below</w:t>
            </w:r>
            <w:r w:rsidR="00AB597F" w:rsidRPr="00B03F4F">
              <w:rPr>
                <w:rFonts w:ascii="Arial" w:hAnsi="Arial" w:cs="Arial"/>
                <w:lang w:val="en-AU"/>
              </w:rPr>
              <w:t>:</w:t>
            </w:r>
          </w:p>
          <w:p w14:paraId="1A75B0D3" w14:textId="77777777" w:rsidR="00A80A52" w:rsidRPr="00A80A52" w:rsidRDefault="00411CCE" w:rsidP="001206CD">
            <w:pPr>
              <w:pStyle w:val="ListParagraph"/>
              <w:numPr>
                <w:ilvl w:val="0"/>
                <w:numId w:val="8"/>
              </w:numPr>
              <w:spacing w:before="240" w:after="200" w:line="276" w:lineRule="auto"/>
              <w:jc w:val="both"/>
              <w:rPr>
                <w:rFonts w:ascii="Arial" w:hAnsi="Arial" w:cs="Arial"/>
                <w:u w:val="single"/>
                <w:lang w:val="en-AU"/>
              </w:rPr>
            </w:pPr>
            <w:r w:rsidRPr="00A80A52">
              <w:rPr>
                <w:rFonts w:ascii="Arial" w:hAnsi="Arial" w:cs="Arial"/>
                <w:u w:val="single"/>
                <w:lang w:val="en-AU"/>
              </w:rPr>
              <w:t>L</w:t>
            </w:r>
            <w:r w:rsidR="00A25500" w:rsidRPr="00A80A52">
              <w:rPr>
                <w:rFonts w:ascii="Arial" w:hAnsi="Arial" w:cs="Arial"/>
                <w:u w:val="single"/>
                <w:lang w:val="en-AU"/>
              </w:rPr>
              <w:t>evel 3</w:t>
            </w:r>
          </w:p>
          <w:p w14:paraId="68F2C417" w14:textId="4315128E" w:rsidR="00A80A52" w:rsidRPr="00A80A52" w:rsidRDefault="00A25500" w:rsidP="00A80A52">
            <w:pPr>
              <w:pStyle w:val="ListParagraph"/>
              <w:spacing w:before="240" w:after="200" w:line="276" w:lineRule="auto"/>
              <w:jc w:val="both"/>
              <w:rPr>
                <w:rFonts w:ascii="Arial" w:hAnsi="Arial" w:cs="Arial"/>
                <w:lang w:val="en-AU"/>
              </w:rPr>
            </w:pPr>
            <w:r w:rsidRPr="00A80A52">
              <w:rPr>
                <w:rFonts w:ascii="Arial" w:hAnsi="Arial" w:cs="Arial"/>
                <w:lang w:val="en-AU"/>
              </w:rPr>
              <w:t>B3</w:t>
            </w:r>
            <w:r w:rsidR="00D41EE4" w:rsidRPr="00A80A52">
              <w:rPr>
                <w:rFonts w:ascii="Arial" w:hAnsi="Arial" w:cs="Arial"/>
                <w:lang w:val="en-AU"/>
              </w:rPr>
              <w:t>-04</w:t>
            </w:r>
            <w:r w:rsidR="00411CCE" w:rsidRPr="00A80A52">
              <w:rPr>
                <w:rFonts w:ascii="Arial" w:hAnsi="Arial" w:cs="Arial"/>
                <w:lang w:val="en-AU"/>
              </w:rPr>
              <w:t xml:space="preserve"> (Male)</w:t>
            </w:r>
          </w:p>
          <w:p w14:paraId="30CC46C4" w14:textId="419C4321" w:rsidR="00A80A52" w:rsidRPr="00A80A52" w:rsidRDefault="00A25500" w:rsidP="00A80A52">
            <w:pPr>
              <w:pStyle w:val="ListParagraph"/>
              <w:spacing w:before="240" w:after="200" w:line="276" w:lineRule="auto"/>
              <w:jc w:val="both"/>
              <w:rPr>
                <w:rFonts w:ascii="Arial" w:hAnsi="Arial" w:cs="Arial"/>
                <w:lang w:val="en-AU"/>
              </w:rPr>
            </w:pPr>
            <w:r w:rsidRPr="00A80A52">
              <w:rPr>
                <w:rFonts w:ascii="Arial" w:hAnsi="Arial" w:cs="Arial"/>
                <w:lang w:val="en-AU"/>
              </w:rPr>
              <w:t>C3</w:t>
            </w:r>
            <w:r w:rsidR="00411CCE" w:rsidRPr="00A80A52">
              <w:rPr>
                <w:rFonts w:ascii="Arial" w:hAnsi="Arial" w:cs="Arial"/>
                <w:lang w:val="en-AU"/>
              </w:rPr>
              <w:t>-01 (Female)</w:t>
            </w:r>
          </w:p>
          <w:p w14:paraId="5B27577A" w14:textId="148BF8D9" w:rsidR="00411CCE" w:rsidRPr="00A80A52" w:rsidRDefault="00A25500" w:rsidP="00A80A52">
            <w:pPr>
              <w:pStyle w:val="ListParagraph"/>
              <w:spacing w:before="240" w:after="200" w:line="276" w:lineRule="auto"/>
              <w:jc w:val="both"/>
              <w:rPr>
                <w:rFonts w:ascii="Arial" w:hAnsi="Arial" w:cs="Arial"/>
                <w:lang w:val="en-AU"/>
              </w:rPr>
            </w:pPr>
            <w:r w:rsidRPr="00A80A52">
              <w:rPr>
                <w:rFonts w:ascii="Arial" w:hAnsi="Arial" w:cs="Arial"/>
                <w:lang w:val="en-AU"/>
              </w:rPr>
              <w:t>D3-03</w:t>
            </w:r>
            <w:r w:rsidR="00411CCE" w:rsidRPr="00A80A52">
              <w:rPr>
                <w:rFonts w:ascii="Arial" w:hAnsi="Arial" w:cs="Arial"/>
                <w:lang w:val="en-AU"/>
              </w:rPr>
              <w:t xml:space="preserve"> (Male)</w:t>
            </w:r>
          </w:p>
          <w:p w14:paraId="5CE1292E" w14:textId="77777777" w:rsidR="00411CCE" w:rsidRPr="00A80A52" w:rsidRDefault="00411CCE" w:rsidP="00411CCE">
            <w:pPr>
              <w:pStyle w:val="ListParagraph"/>
              <w:spacing w:before="240" w:after="200" w:line="276" w:lineRule="auto"/>
              <w:jc w:val="both"/>
              <w:rPr>
                <w:rFonts w:ascii="Arial" w:hAnsi="Arial" w:cs="Arial"/>
                <w:lang w:val="en-AU"/>
              </w:rPr>
            </w:pPr>
          </w:p>
          <w:p w14:paraId="7FBF6D05" w14:textId="77777777" w:rsidR="00A80A52" w:rsidRPr="00A80A52" w:rsidRDefault="00A25500" w:rsidP="001206CD">
            <w:pPr>
              <w:pStyle w:val="ListParagraph"/>
              <w:numPr>
                <w:ilvl w:val="0"/>
                <w:numId w:val="8"/>
              </w:numPr>
              <w:spacing w:before="240" w:after="200" w:line="276" w:lineRule="auto"/>
              <w:jc w:val="both"/>
              <w:rPr>
                <w:rFonts w:ascii="Arial" w:hAnsi="Arial" w:cs="Arial"/>
                <w:lang w:val="en-AU"/>
              </w:rPr>
            </w:pPr>
            <w:r w:rsidRPr="00A80A52">
              <w:rPr>
                <w:rFonts w:ascii="Arial" w:hAnsi="Arial" w:cs="Arial"/>
                <w:u w:val="single"/>
                <w:lang w:val="en-AU"/>
              </w:rPr>
              <w:t>Level 4</w:t>
            </w:r>
          </w:p>
          <w:p w14:paraId="2BC7570C" w14:textId="259C7EF6" w:rsidR="00A80A52" w:rsidRPr="00A80A52" w:rsidRDefault="00A25500" w:rsidP="00A80A52">
            <w:pPr>
              <w:pStyle w:val="ListParagraph"/>
              <w:spacing w:before="240" w:after="200" w:line="276" w:lineRule="auto"/>
              <w:jc w:val="both"/>
              <w:rPr>
                <w:rFonts w:ascii="Arial" w:hAnsi="Arial" w:cs="Arial"/>
                <w:lang w:val="en-AU"/>
              </w:rPr>
            </w:pPr>
            <w:r w:rsidRPr="00A80A52">
              <w:rPr>
                <w:rFonts w:ascii="Arial" w:hAnsi="Arial" w:cs="Arial"/>
                <w:lang w:val="en-AU"/>
              </w:rPr>
              <w:t>B4-04</w:t>
            </w:r>
            <w:r w:rsidR="00411CCE" w:rsidRPr="00A80A52">
              <w:rPr>
                <w:rFonts w:ascii="Arial" w:hAnsi="Arial" w:cs="Arial"/>
                <w:lang w:val="en-AU"/>
              </w:rPr>
              <w:t xml:space="preserve"> (Female)</w:t>
            </w:r>
          </w:p>
          <w:p w14:paraId="6FA90AB5" w14:textId="2A08D312" w:rsidR="00A80A52" w:rsidRPr="00A80A52" w:rsidRDefault="00A25500" w:rsidP="00A80A52">
            <w:pPr>
              <w:pStyle w:val="ListParagraph"/>
              <w:spacing w:before="240" w:after="200" w:line="276" w:lineRule="auto"/>
              <w:jc w:val="both"/>
              <w:rPr>
                <w:rFonts w:ascii="Arial" w:hAnsi="Arial" w:cs="Arial"/>
                <w:lang w:val="en-AU"/>
              </w:rPr>
            </w:pPr>
            <w:r w:rsidRPr="00A80A52">
              <w:rPr>
                <w:rFonts w:ascii="Arial" w:hAnsi="Arial" w:cs="Arial"/>
                <w:lang w:val="en-AU"/>
              </w:rPr>
              <w:t>C4-01</w:t>
            </w:r>
            <w:r w:rsidR="00411CCE" w:rsidRPr="00A80A52">
              <w:rPr>
                <w:rFonts w:ascii="Arial" w:hAnsi="Arial" w:cs="Arial"/>
                <w:lang w:val="en-AU"/>
              </w:rPr>
              <w:t xml:space="preserve"> (Male)</w:t>
            </w:r>
          </w:p>
          <w:p w14:paraId="5F817291" w14:textId="47EADD68" w:rsidR="00411CCE" w:rsidRPr="00A80A52" w:rsidRDefault="00A25500" w:rsidP="00A80A52">
            <w:pPr>
              <w:pStyle w:val="ListParagraph"/>
              <w:spacing w:before="240" w:after="200" w:line="276" w:lineRule="auto"/>
              <w:jc w:val="both"/>
              <w:rPr>
                <w:rFonts w:ascii="Arial" w:hAnsi="Arial" w:cs="Arial"/>
                <w:lang w:val="en-AU"/>
              </w:rPr>
            </w:pPr>
            <w:r w:rsidRPr="00A80A52">
              <w:rPr>
                <w:rFonts w:ascii="Arial" w:hAnsi="Arial" w:cs="Arial"/>
                <w:lang w:val="en-AU"/>
              </w:rPr>
              <w:t>D4-02</w:t>
            </w:r>
            <w:r w:rsidR="00411CCE" w:rsidRPr="00A80A52">
              <w:rPr>
                <w:rFonts w:ascii="Arial" w:hAnsi="Arial" w:cs="Arial"/>
                <w:lang w:val="en-AU"/>
              </w:rPr>
              <w:t xml:space="preserve"> (Female)</w:t>
            </w:r>
          </w:p>
          <w:p w14:paraId="2AC14370" w14:textId="3222D3C7" w:rsidR="00B03F4F" w:rsidRPr="00A80A52" w:rsidRDefault="00411CCE" w:rsidP="00A80A52">
            <w:pPr>
              <w:pStyle w:val="ListParagraph"/>
              <w:spacing w:before="240" w:after="200" w:line="276" w:lineRule="auto"/>
              <w:jc w:val="both"/>
              <w:rPr>
                <w:rFonts w:ascii="Arial" w:hAnsi="Arial" w:cs="Arial"/>
                <w:color w:val="0070C0"/>
                <w:sz w:val="20"/>
                <w:szCs w:val="20"/>
                <w:lang w:val="en-AU"/>
              </w:rPr>
            </w:pPr>
            <w:r>
              <w:rPr>
                <w:rFonts w:ascii="Arial" w:hAnsi="Arial" w:cs="Arial"/>
                <w:color w:val="0070C0"/>
                <w:sz w:val="20"/>
                <w:szCs w:val="20"/>
                <w:lang w:val="en-AU"/>
              </w:rPr>
              <w:t xml:space="preserve"> </w:t>
            </w:r>
          </w:p>
          <w:p w14:paraId="7F36F67D" w14:textId="71ECEA09" w:rsidR="00666D91" w:rsidRPr="00666D91" w:rsidRDefault="00666D91" w:rsidP="00666D91">
            <w:pPr>
              <w:pStyle w:val="ListParagraph"/>
              <w:numPr>
                <w:ilvl w:val="0"/>
                <w:numId w:val="1"/>
              </w:numPr>
              <w:spacing w:after="200" w:line="276" w:lineRule="auto"/>
              <w:jc w:val="both"/>
              <w:rPr>
                <w:rFonts w:ascii="Arial" w:hAnsi="Arial" w:cs="Arial"/>
              </w:rPr>
            </w:pPr>
            <w:r w:rsidRPr="00411CCE">
              <w:rPr>
                <w:rFonts w:ascii="Arial" w:hAnsi="Arial" w:cs="Arial"/>
              </w:rPr>
              <w:t xml:space="preserve">The </w:t>
            </w:r>
            <w:r w:rsidR="00411CCE" w:rsidRPr="00411CCE">
              <w:rPr>
                <w:rFonts w:ascii="Arial" w:hAnsi="Arial" w:cs="Arial"/>
              </w:rPr>
              <w:t>Female</w:t>
            </w:r>
            <w:r w:rsidRPr="00411CCE">
              <w:rPr>
                <w:rFonts w:ascii="Arial" w:hAnsi="Arial" w:cs="Arial"/>
              </w:rPr>
              <w:t xml:space="preserve"> toilets </w:t>
            </w:r>
            <w:r w:rsidR="007827D4" w:rsidRPr="00411CCE">
              <w:rPr>
                <w:rFonts w:ascii="Arial" w:hAnsi="Arial" w:cs="Arial"/>
              </w:rPr>
              <w:t>comprise</w:t>
            </w:r>
            <w:r w:rsidRPr="00411CCE">
              <w:rPr>
                <w:rFonts w:ascii="Arial" w:hAnsi="Arial" w:cs="Arial"/>
              </w:rPr>
              <w:t xml:space="preserve"> 3 wash basins and 5 toilet cubicles</w:t>
            </w:r>
            <w:r w:rsidRPr="00411CCE">
              <w:rPr>
                <w:rFonts w:ascii="Arial" w:hAnsi="Arial" w:cs="Arial"/>
                <w:lang w:val="en-AU"/>
              </w:rPr>
              <w:t xml:space="preserve"> </w:t>
            </w:r>
            <w:r w:rsidR="00B03F4F" w:rsidRPr="00411CCE">
              <w:rPr>
                <w:rFonts w:ascii="Arial" w:hAnsi="Arial" w:cs="Arial"/>
              </w:rPr>
              <w:t>while</w:t>
            </w:r>
            <w:r w:rsidRPr="00411CCE">
              <w:rPr>
                <w:rFonts w:ascii="Arial" w:hAnsi="Arial" w:cs="Arial"/>
              </w:rPr>
              <w:t xml:space="preserve"> t</w:t>
            </w:r>
            <w:r w:rsidRPr="00411CCE">
              <w:rPr>
                <w:rFonts w:ascii="Arial" w:hAnsi="Arial" w:cs="Arial"/>
                <w:lang w:val="en-AU"/>
              </w:rPr>
              <w:t>he</w:t>
            </w:r>
            <w:r w:rsidR="00411CCE" w:rsidRPr="00411CCE">
              <w:rPr>
                <w:rFonts w:ascii="Arial" w:hAnsi="Arial" w:cs="Arial"/>
              </w:rPr>
              <w:t xml:space="preserve"> Male </w:t>
            </w:r>
            <w:r w:rsidRPr="00411CCE">
              <w:rPr>
                <w:rFonts w:ascii="Arial" w:hAnsi="Arial" w:cs="Arial"/>
              </w:rPr>
              <w:t xml:space="preserve">toilets </w:t>
            </w:r>
            <w:r w:rsidR="007827D4">
              <w:rPr>
                <w:rFonts w:ascii="Arial" w:hAnsi="Arial" w:cs="Arial"/>
              </w:rPr>
              <w:t>comprise</w:t>
            </w:r>
            <w:r w:rsidRPr="00B03F4F">
              <w:rPr>
                <w:rFonts w:ascii="Arial" w:hAnsi="Arial" w:cs="Arial"/>
              </w:rPr>
              <w:t xml:space="preserve"> 3 wash basins, 3 toilet cubicles and 2 urinals</w:t>
            </w:r>
            <w:r w:rsidR="005338BB">
              <w:rPr>
                <w:rFonts w:ascii="Arial" w:hAnsi="Arial" w:cs="Arial"/>
              </w:rPr>
              <w:t>.</w:t>
            </w:r>
          </w:p>
          <w:p w14:paraId="08A21A35" w14:textId="229E2812" w:rsidR="007827D4" w:rsidRPr="007827D4" w:rsidRDefault="00666D91" w:rsidP="007827D4">
            <w:pPr>
              <w:spacing w:after="200" w:line="276" w:lineRule="auto"/>
              <w:jc w:val="both"/>
              <w:rPr>
                <w:rFonts w:ascii="Arial" w:hAnsi="Arial" w:cs="Arial"/>
                <w:b/>
                <w:bCs/>
                <w:u w:val="single"/>
              </w:rPr>
            </w:pPr>
            <w:r w:rsidRPr="007827D4">
              <w:rPr>
                <w:rFonts w:ascii="Arial" w:hAnsi="Arial" w:cs="Arial"/>
                <w:b/>
                <w:bCs/>
                <w:u w:val="single"/>
              </w:rPr>
              <w:t>Main Door</w:t>
            </w:r>
            <w:proofErr w:type="gramStart"/>
            <w:r w:rsidR="007827D4">
              <w:rPr>
                <w:rFonts w:ascii="Arial" w:hAnsi="Arial" w:cs="Arial"/>
                <w:b/>
                <w:bCs/>
                <w:u w:val="single"/>
              </w:rPr>
              <w:t xml:space="preserve">/ </w:t>
            </w:r>
            <w:r w:rsidRPr="007827D4">
              <w:rPr>
                <w:rFonts w:ascii="Arial" w:hAnsi="Arial" w:cs="Arial"/>
                <w:b/>
                <w:bCs/>
                <w:u w:val="single"/>
              </w:rPr>
              <w:t xml:space="preserve"> Entrance</w:t>
            </w:r>
            <w:proofErr w:type="gramEnd"/>
            <w:r w:rsidRPr="007827D4">
              <w:rPr>
                <w:rFonts w:ascii="Arial" w:hAnsi="Arial" w:cs="Arial"/>
                <w:b/>
                <w:bCs/>
                <w:u w:val="single"/>
              </w:rPr>
              <w:t xml:space="preserve"> to Toilets</w:t>
            </w:r>
          </w:p>
          <w:p w14:paraId="6CAA4BE4" w14:textId="1A7198D1" w:rsidR="00804130" w:rsidRPr="00804130" w:rsidRDefault="00666D91" w:rsidP="001206CD">
            <w:pPr>
              <w:pStyle w:val="ListParagraph"/>
              <w:numPr>
                <w:ilvl w:val="0"/>
                <w:numId w:val="10"/>
              </w:numPr>
              <w:spacing w:after="200" w:line="276" w:lineRule="auto"/>
              <w:jc w:val="both"/>
              <w:rPr>
                <w:rFonts w:ascii="Arial" w:hAnsi="Arial" w:cs="Arial"/>
                <w:u w:val="single"/>
              </w:rPr>
            </w:pPr>
            <w:r w:rsidRPr="007827D4">
              <w:rPr>
                <w:rFonts w:ascii="Arial" w:hAnsi="Arial" w:cs="Arial"/>
              </w:rPr>
              <w:t xml:space="preserve">To </w:t>
            </w:r>
            <w:r w:rsidR="00A80A52">
              <w:rPr>
                <w:rFonts w:ascii="Arial" w:hAnsi="Arial" w:cs="Arial"/>
              </w:rPr>
              <w:t>dismantle</w:t>
            </w:r>
            <w:r w:rsidRPr="007827D4">
              <w:rPr>
                <w:rFonts w:ascii="Arial" w:hAnsi="Arial" w:cs="Arial"/>
              </w:rPr>
              <w:t xml:space="preserve"> the main door</w:t>
            </w:r>
            <w:r w:rsidR="00A80A52">
              <w:rPr>
                <w:rFonts w:ascii="Arial" w:hAnsi="Arial" w:cs="Arial"/>
              </w:rPr>
              <w:t>s</w:t>
            </w:r>
            <w:r w:rsidRPr="007827D4">
              <w:rPr>
                <w:rFonts w:ascii="Arial" w:hAnsi="Arial" w:cs="Arial"/>
              </w:rPr>
              <w:t xml:space="preserve"> and frame</w:t>
            </w:r>
            <w:r w:rsidR="00FF5AE5">
              <w:rPr>
                <w:rFonts w:ascii="Arial" w:hAnsi="Arial" w:cs="Arial"/>
              </w:rPr>
              <w:t>.</w:t>
            </w:r>
          </w:p>
          <w:p w14:paraId="2CEDB600" w14:textId="37C489CE" w:rsidR="00666D91" w:rsidRPr="00804130" w:rsidRDefault="00A80A52" w:rsidP="001206CD">
            <w:pPr>
              <w:pStyle w:val="ListParagraph"/>
              <w:numPr>
                <w:ilvl w:val="0"/>
                <w:numId w:val="10"/>
              </w:numPr>
              <w:spacing w:after="200" w:line="276" w:lineRule="auto"/>
              <w:jc w:val="both"/>
              <w:rPr>
                <w:rFonts w:ascii="Arial" w:hAnsi="Arial" w:cs="Arial"/>
                <w:u w:val="single"/>
              </w:rPr>
            </w:pPr>
            <w:r w:rsidRPr="00804130">
              <w:rPr>
                <w:rFonts w:ascii="Arial" w:hAnsi="Arial" w:cs="Arial"/>
              </w:rPr>
              <w:lastRenderedPageBreak/>
              <w:t>To supply and install solid timber doors</w:t>
            </w:r>
            <w:r w:rsidR="005A1661">
              <w:rPr>
                <w:rFonts w:ascii="Arial" w:hAnsi="Arial" w:cs="Arial"/>
              </w:rPr>
              <w:t xml:space="preserve"> and frame</w:t>
            </w:r>
            <w:r w:rsidR="009E5FE4">
              <w:rPr>
                <w:rFonts w:ascii="Arial" w:hAnsi="Arial" w:cs="Arial"/>
              </w:rPr>
              <w:t xml:space="preserve"> </w:t>
            </w:r>
            <w:r w:rsidR="00411CCE" w:rsidRPr="00804130">
              <w:rPr>
                <w:rFonts w:ascii="Arial" w:hAnsi="Arial" w:cs="Arial"/>
              </w:rPr>
              <w:t>and indicate “Girls” and “Boys</w:t>
            </w:r>
            <w:r w:rsidR="007827D4" w:rsidRPr="00804130">
              <w:rPr>
                <w:rFonts w:ascii="Arial" w:hAnsi="Arial" w:cs="Arial"/>
              </w:rPr>
              <w:t xml:space="preserve">” accordingly.  </w:t>
            </w:r>
          </w:p>
          <w:p w14:paraId="07ADF0A5" w14:textId="16F4E49C" w:rsidR="00666D91" w:rsidRPr="00A80A52" w:rsidRDefault="00666D91" w:rsidP="00A80A52">
            <w:pPr>
              <w:spacing w:after="200" w:line="276" w:lineRule="auto"/>
              <w:jc w:val="both"/>
              <w:rPr>
                <w:rFonts w:ascii="Arial" w:hAnsi="Arial" w:cs="Arial"/>
                <w:color w:val="FF0000"/>
                <w:u w:val="single"/>
              </w:rPr>
            </w:pPr>
            <w:r w:rsidRPr="00A80A52">
              <w:rPr>
                <w:rFonts w:ascii="Arial" w:hAnsi="Arial" w:cs="Arial"/>
                <w:b/>
                <w:bCs/>
                <w:u w:val="single"/>
              </w:rPr>
              <w:t>Til</w:t>
            </w:r>
            <w:r w:rsidR="00724F33">
              <w:rPr>
                <w:rFonts w:ascii="Arial" w:hAnsi="Arial" w:cs="Arial"/>
                <w:b/>
                <w:bCs/>
                <w:u w:val="single"/>
              </w:rPr>
              <w:t>ing</w:t>
            </w:r>
            <w:r w:rsidRPr="00A80A52">
              <w:rPr>
                <w:rFonts w:ascii="Arial" w:hAnsi="Arial" w:cs="Arial"/>
                <w:b/>
                <w:bCs/>
                <w:u w:val="single"/>
              </w:rPr>
              <w:t xml:space="preserve"> and Finishes</w:t>
            </w:r>
          </w:p>
          <w:p w14:paraId="53A9A3C8" w14:textId="5DF7A99C" w:rsidR="009E5FE4" w:rsidRPr="009E5FE4" w:rsidRDefault="009E5FE4" w:rsidP="001206CD">
            <w:pPr>
              <w:pStyle w:val="ListParagraph"/>
              <w:numPr>
                <w:ilvl w:val="0"/>
                <w:numId w:val="11"/>
              </w:numPr>
              <w:spacing w:after="200" w:line="276" w:lineRule="auto"/>
              <w:jc w:val="both"/>
              <w:rPr>
                <w:rFonts w:ascii="Arial" w:hAnsi="Arial" w:cs="Arial"/>
                <w:u w:val="single"/>
              </w:rPr>
            </w:pPr>
            <w:r w:rsidRPr="009E5FE4">
              <w:rPr>
                <w:rFonts w:ascii="Arial" w:hAnsi="Arial" w:cs="Arial"/>
                <w:u w:val="single"/>
              </w:rPr>
              <w:t>Main Quote</w:t>
            </w:r>
          </w:p>
          <w:p w14:paraId="4AA2FC14" w14:textId="77777777" w:rsidR="009E5FE4" w:rsidRDefault="00666D91" w:rsidP="001206CD">
            <w:pPr>
              <w:pStyle w:val="ListParagraph"/>
              <w:numPr>
                <w:ilvl w:val="0"/>
                <w:numId w:val="18"/>
              </w:numPr>
              <w:spacing w:after="200" w:line="276" w:lineRule="auto"/>
              <w:jc w:val="both"/>
              <w:rPr>
                <w:rFonts w:ascii="Arial" w:hAnsi="Arial" w:cs="Arial"/>
              </w:rPr>
            </w:pPr>
            <w:r w:rsidRPr="00804130">
              <w:rPr>
                <w:rFonts w:ascii="Arial" w:hAnsi="Arial" w:cs="Arial"/>
              </w:rPr>
              <w:t xml:space="preserve">To dismantle existing </w:t>
            </w:r>
            <w:r w:rsidR="00CD4896" w:rsidRPr="00804130">
              <w:rPr>
                <w:rFonts w:ascii="Arial" w:hAnsi="Arial" w:cs="Arial"/>
              </w:rPr>
              <w:t>wall</w:t>
            </w:r>
            <w:r w:rsidR="009E5FE4">
              <w:rPr>
                <w:rFonts w:ascii="Arial" w:hAnsi="Arial" w:cs="Arial"/>
              </w:rPr>
              <w:t xml:space="preserve"> and floor</w:t>
            </w:r>
            <w:r w:rsidRPr="00804130">
              <w:rPr>
                <w:rFonts w:ascii="Arial" w:hAnsi="Arial" w:cs="Arial"/>
              </w:rPr>
              <w:t xml:space="preserve"> tiles.</w:t>
            </w:r>
          </w:p>
          <w:p w14:paraId="41466AED" w14:textId="77777777" w:rsidR="009E5FE4" w:rsidRDefault="00666D91" w:rsidP="001206CD">
            <w:pPr>
              <w:pStyle w:val="ListParagraph"/>
              <w:numPr>
                <w:ilvl w:val="0"/>
                <w:numId w:val="18"/>
              </w:numPr>
              <w:spacing w:after="200" w:line="276" w:lineRule="auto"/>
              <w:jc w:val="both"/>
              <w:rPr>
                <w:rFonts w:ascii="Arial" w:hAnsi="Arial" w:cs="Arial"/>
              </w:rPr>
            </w:pPr>
            <w:r w:rsidRPr="009E5FE4">
              <w:rPr>
                <w:rFonts w:ascii="Arial" w:hAnsi="Arial" w:cs="Arial"/>
              </w:rPr>
              <w:t xml:space="preserve">To supply and install </w:t>
            </w:r>
            <w:r w:rsidR="00CD4896" w:rsidRPr="009E5FE4">
              <w:rPr>
                <w:rFonts w:ascii="Arial" w:hAnsi="Arial" w:cs="Arial"/>
              </w:rPr>
              <w:t xml:space="preserve">new </w:t>
            </w:r>
            <w:r w:rsidRPr="009E5FE4">
              <w:rPr>
                <w:rFonts w:ascii="Arial" w:hAnsi="Arial" w:cs="Arial"/>
              </w:rPr>
              <w:t>ceramic tiles</w:t>
            </w:r>
            <w:r w:rsidR="009E5FE4" w:rsidRPr="009E5FE4">
              <w:rPr>
                <w:rFonts w:ascii="Arial" w:hAnsi="Arial" w:cs="Arial"/>
              </w:rPr>
              <w:t>.</w:t>
            </w:r>
          </w:p>
          <w:p w14:paraId="025E9B79" w14:textId="2737FC17" w:rsidR="009E5FE4" w:rsidRPr="009E5FE4" w:rsidRDefault="009E5FE4" w:rsidP="001206CD">
            <w:pPr>
              <w:pStyle w:val="ListParagraph"/>
              <w:numPr>
                <w:ilvl w:val="0"/>
                <w:numId w:val="18"/>
              </w:numPr>
              <w:spacing w:after="200" w:line="276" w:lineRule="auto"/>
              <w:jc w:val="both"/>
              <w:rPr>
                <w:rFonts w:ascii="Arial" w:hAnsi="Arial" w:cs="Arial"/>
              </w:rPr>
            </w:pPr>
            <w:r>
              <w:rPr>
                <w:rFonts w:ascii="Arial" w:hAnsi="Arial" w:cs="Arial"/>
              </w:rPr>
              <w:t>The</w:t>
            </w:r>
            <w:r w:rsidRPr="009E5FE4">
              <w:rPr>
                <w:rFonts w:ascii="Arial" w:hAnsi="Arial" w:cs="Arial"/>
              </w:rPr>
              <w:t xml:space="preserve"> floor tiles shall be designed with a slip resistant finish suitable for toilets.</w:t>
            </w:r>
          </w:p>
          <w:p w14:paraId="73C49C53" w14:textId="5575BE52" w:rsidR="009E5FE4" w:rsidRDefault="009E5FE4" w:rsidP="001206CD">
            <w:pPr>
              <w:pStyle w:val="ListParagraph"/>
              <w:numPr>
                <w:ilvl w:val="0"/>
                <w:numId w:val="18"/>
              </w:numPr>
              <w:rPr>
                <w:rFonts w:ascii="Arial" w:hAnsi="Arial" w:cs="Arial"/>
              </w:rPr>
            </w:pPr>
            <w:r w:rsidRPr="009E5FE4">
              <w:rPr>
                <w:rFonts w:ascii="Arial" w:hAnsi="Arial" w:cs="Arial"/>
              </w:rPr>
              <w:t>Contractor shall provide the school sample tiles to choose from upon award.</w:t>
            </w:r>
          </w:p>
          <w:p w14:paraId="2113334C" w14:textId="77777777" w:rsidR="009E5FE4" w:rsidRPr="009E5FE4" w:rsidRDefault="009E5FE4" w:rsidP="009E5FE4">
            <w:pPr>
              <w:pStyle w:val="ListParagraph"/>
              <w:ind w:left="1080"/>
              <w:rPr>
                <w:rFonts w:ascii="Arial" w:hAnsi="Arial" w:cs="Arial"/>
              </w:rPr>
            </w:pPr>
          </w:p>
          <w:p w14:paraId="462E3F3D" w14:textId="77777777" w:rsidR="009E5FE4" w:rsidRDefault="009E5FE4" w:rsidP="001206CD">
            <w:pPr>
              <w:pStyle w:val="ListParagraph"/>
              <w:numPr>
                <w:ilvl w:val="0"/>
                <w:numId w:val="19"/>
              </w:numPr>
              <w:spacing w:after="200" w:line="276" w:lineRule="auto"/>
              <w:jc w:val="both"/>
              <w:rPr>
                <w:rFonts w:ascii="Arial" w:hAnsi="Arial" w:cs="Arial"/>
                <w:u w:val="single"/>
              </w:rPr>
            </w:pPr>
            <w:r w:rsidRPr="009E5FE4">
              <w:rPr>
                <w:rFonts w:ascii="Arial" w:hAnsi="Arial" w:cs="Arial"/>
                <w:u w:val="single"/>
              </w:rPr>
              <w:t>Alternate Quote 1</w:t>
            </w:r>
          </w:p>
          <w:p w14:paraId="00C5E4CB" w14:textId="1300548F" w:rsidR="00D31C44" w:rsidRPr="009E5FE4" w:rsidRDefault="00D31C44" w:rsidP="001206CD">
            <w:pPr>
              <w:pStyle w:val="ListParagraph"/>
              <w:numPr>
                <w:ilvl w:val="0"/>
                <w:numId w:val="20"/>
              </w:numPr>
              <w:spacing w:after="200" w:line="276" w:lineRule="auto"/>
              <w:jc w:val="both"/>
              <w:rPr>
                <w:rFonts w:ascii="Arial" w:hAnsi="Arial" w:cs="Arial"/>
                <w:u w:val="single"/>
              </w:rPr>
            </w:pPr>
            <w:r w:rsidRPr="009E5FE4">
              <w:rPr>
                <w:rFonts w:ascii="Arial" w:hAnsi="Arial" w:cs="Arial"/>
              </w:rPr>
              <w:t>Overlay of new tiles over existing ones</w:t>
            </w:r>
            <w:r w:rsidR="00FF5AE5">
              <w:rPr>
                <w:rFonts w:ascii="Arial" w:hAnsi="Arial" w:cs="Arial"/>
              </w:rPr>
              <w:t>.</w:t>
            </w:r>
          </w:p>
          <w:p w14:paraId="3BC28442" w14:textId="3058A17C" w:rsidR="009E5FE4" w:rsidRDefault="009E5FE4" w:rsidP="009E5FE4">
            <w:pPr>
              <w:pStyle w:val="ListParagraph"/>
              <w:spacing w:after="200" w:line="276" w:lineRule="auto"/>
              <w:ind w:left="1080"/>
              <w:jc w:val="both"/>
              <w:rPr>
                <w:rFonts w:ascii="Arial" w:hAnsi="Arial" w:cs="Arial"/>
              </w:rPr>
            </w:pPr>
          </w:p>
          <w:p w14:paraId="627CEEBC" w14:textId="41C80A19" w:rsidR="009E5FE4" w:rsidRPr="009E5FE4" w:rsidRDefault="009E5FE4" w:rsidP="001206CD">
            <w:pPr>
              <w:pStyle w:val="ListParagraph"/>
              <w:numPr>
                <w:ilvl w:val="0"/>
                <w:numId w:val="10"/>
              </w:numPr>
              <w:ind w:left="360"/>
              <w:rPr>
                <w:rFonts w:ascii="Arial" w:hAnsi="Arial" w:cs="Arial"/>
                <w:u w:val="single"/>
              </w:rPr>
            </w:pPr>
            <w:r w:rsidRPr="009E5FE4">
              <w:rPr>
                <w:rFonts w:ascii="Arial" w:hAnsi="Arial" w:cs="Arial"/>
                <w:u w:val="single"/>
              </w:rPr>
              <w:t xml:space="preserve">Alternate Quote </w:t>
            </w:r>
            <w:r>
              <w:rPr>
                <w:rFonts w:ascii="Arial" w:hAnsi="Arial" w:cs="Arial"/>
                <w:u w:val="single"/>
              </w:rPr>
              <w:t>2</w:t>
            </w:r>
          </w:p>
          <w:p w14:paraId="085C22F3" w14:textId="0EB8A222" w:rsidR="00D31C44" w:rsidRDefault="00D31C44" w:rsidP="001206CD">
            <w:pPr>
              <w:pStyle w:val="ListParagraph"/>
              <w:numPr>
                <w:ilvl w:val="0"/>
                <w:numId w:val="21"/>
              </w:numPr>
              <w:spacing w:line="276" w:lineRule="auto"/>
              <w:jc w:val="both"/>
              <w:rPr>
                <w:rFonts w:ascii="Arial" w:hAnsi="Arial" w:cs="Arial"/>
              </w:rPr>
            </w:pPr>
            <w:r w:rsidRPr="009E5FE4">
              <w:rPr>
                <w:rFonts w:ascii="Arial" w:hAnsi="Arial" w:cs="Arial"/>
              </w:rPr>
              <w:t>Laying of satin stone flakes epoxy</w:t>
            </w:r>
            <w:r w:rsidR="00DC0998">
              <w:rPr>
                <w:rFonts w:ascii="Arial" w:hAnsi="Arial" w:cs="Arial"/>
              </w:rPr>
              <w:t xml:space="preserve"> on existing tiles</w:t>
            </w:r>
            <w:r w:rsidR="00FF5AE5">
              <w:rPr>
                <w:rFonts w:ascii="Arial" w:hAnsi="Arial" w:cs="Arial"/>
              </w:rPr>
              <w:t>.</w:t>
            </w:r>
          </w:p>
          <w:p w14:paraId="49EC381F" w14:textId="77777777" w:rsidR="009E5FE4" w:rsidRPr="009E5FE4" w:rsidRDefault="009E5FE4" w:rsidP="009E5FE4">
            <w:pPr>
              <w:pStyle w:val="ListParagraph"/>
              <w:spacing w:line="276" w:lineRule="auto"/>
              <w:ind w:left="1080"/>
              <w:jc w:val="both"/>
              <w:rPr>
                <w:rFonts w:ascii="Arial" w:hAnsi="Arial" w:cs="Arial"/>
              </w:rPr>
            </w:pPr>
          </w:p>
          <w:p w14:paraId="15EA0C6E" w14:textId="160020FF" w:rsidR="00666D91" w:rsidRPr="00421DC1" w:rsidRDefault="00666D91" w:rsidP="00666D91">
            <w:pPr>
              <w:spacing w:after="200" w:line="276" w:lineRule="auto"/>
              <w:jc w:val="both"/>
              <w:rPr>
                <w:rFonts w:ascii="Arial" w:hAnsi="Arial" w:cs="Arial"/>
                <w:b/>
                <w:bCs/>
                <w:u w:val="single"/>
              </w:rPr>
            </w:pPr>
            <w:r w:rsidRPr="00421DC1">
              <w:rPr>
                <w:rFonts w:ascii="Arial" w:hAnsi="Arial" w:cs="Arial"/>
                <w:b/>
                <w:bCs/>
                <w:u w:val="single"/>
              </w:rPr>
              <w:t xml:space="preserve">Hand Wash Basin </w:t>
            </w:r>
          </w:p>
          <w:p w14:paraId="0CEF9A30" w14:textId="77777777" w:rsidR="00421DC1" w:rsidRPr="005A1661" w:rsidRDefault="00666D91" w:rsidP="001206CD">
            <w:pPr>
              <w:pStyle w:val="ListParagraph"/>
              <w:numPr>
                <w:ilvl w:val="0"/>
                <w:numId w:val="14"/>
              </w:numPr>
              <w:spacing w:after="200" w:line="276" w:lineRule="auto"/>
              <w:jc w:val="both"/>
              <w:rPr>
                <w:rFonts w:ascii="Arial" w:hAnsi="Arial" w:cs="Arial"/>
              </w:rPr>
            </w:pPr>
            <w:r w:rsidRPr="005A1661">
              <w:rPr>
                <w:rFonts w:ascii="Arial" w:hAnsi="Arial" w:cs="Arial"/>
              </w:rPr>
              <w:t>To dismantle existing basins including vanity top.</w:t>
            </w:r>
          </w:p>
          <w:p w14:paraId="7789B988" w14:textId="3FF8F117" w:rsidR="00421DC1" w:rsidRPr="005A1661" w:rsidRDefault="00666D91" w:rsidP="001206CD">
            <w:pPr>
              <w:pStyle w:val="ListParagraph"/>
              <w:numPr>
                <w:ilvl w:val="0"/>
                <w:numId w:val="14"/>
              </w:numPr>
              <w:spacing w:after="200" w:line="276" w:lineRule="auto"/>
              <w:jc w:val="both"/>
              <w:rPr>
                <w:rFonts w:ascii="Arial" w:hAnsi="Arial" w:cs="Arial"/>
              </w:rPr>
            </w:pPr>
            <w:r w:rsidRPr="005A1661">
              <w:rPr>
                <w:rFonts w:ascii="Arial" w:hAnsi="Arial" w:cs="Arial"/>
              </w:rPr>
              <w:t xml:space="preserve">To supply and install </w:t>
            </w:r>
            <w:r w:rsidR="00750D9C" w:rsidRPr="005A1661">
              <w:rPr>
                <w:rFonts w:ascii="Arial" w:hAnsi="Arial" w:cs="Arial"/>
              </w:rPr>
              <w:t>vanity top and 3 new ceramic basins</w:t>
            </w:r>
            <w:r w:rsidR="00804130" w:rsidRPr="005A1661">
              <w:rPr>
                <w:rFonts w:ascii="Arial" w:hAnsi="Arial" w:cs="Arial"/>
              </w:rPr>
              <w:t xml:space="preserve">. </w:t>
            </w:r>
          </w:p>
          <w:p w14:paraId="2A150B91" w14:textId="7F0DBBB3" w:rsidR="00666D91" w:rsidRPr="005A1661" w:rsidRDefault="00421DC1" w:rsidP="001206CD">
            <w:pPr>
              <w:pStyle w:val="ListParagraph"/>
              <w:numPr>
                <w:ilvl w:val="0"/>
                <w:numId w:val="14"/>
              </w:numPr>
              <w:spacing w:after="200" w:line="276" w:lineRule="auto"/>
              <w:jc w:val="both"/>
              <w:rPr>
                <w:rFonts w:ascii="Arial" w:hAnsi="Arial" w:cs="Arial"/>
              </w:rPr>
            </w:pPr>
            <w:r w:rsidRPr="005A1661">
              <w:rPr>
                <w:rFonts w:ascii="Arial" w:hAnsi="Arial" w:cs="Arial"/>
              </w:rPr>
              <w:t xml:space="preserve">To supply and install </w:t>
            </w:r>
            <w:r w:rsidR="00804130" w:rsidRPr="005A1661">
              <w:rPr>
                <w:rFonts w:ascii="Arial" w:hAnsi="Arial" w:cs="Arial"/>
              </w:rPr>
              <w:t>3</w:t>
            </w:r>
            <w:r w:rsidR="00750D9C" w:rsidRPr="005A1661">
              <w:rPr>
                <w:rFonts w:ascii="Arial" w:hAnsi="Arial" w:cs="Arial"/>
              </w:rPr>
              <w:t xml:space="preserve"> </w:t>
            </w:r>
            <w:r w:rsidR="00804130" w:rsidRPr="005A1661">
              <w:rPr>
                <w:rFonts w:ascii="Arial" w:hAnsi="Arial" w:cs="Arial"/>
              </w:rPr>
              <w:t>delay closing</w:t>
            </w:r>
            <w:r w:rsidRPr="005A1661">
              <w:rPr>
                <w:rFonts w:ascii="Arial" w:hAnsi="Arial" w:cs="Arial"/>
              </w:rPr>
              <w:t xml:space="preserve"> push tap</w:t>
            </w:r>
            <w:r w:rsidR="00804130" w:rsidRPr="005A1661">
              <w:rPr>
                <w:rFonts w:ascii="Arial" w:hAnsi="Arial" w:cs="Arial"/>
              </w:rPr>
              <w:t>s.</w:t>
            </w:r>
            <w:r w:rsidR="00750D9C" w:rsidRPr="005A1661">
              <w:rPr>
                <w:rFonts w:ascii="Arial" w:hAnsi="Arial" w:cs="Arial"/>
              </w:rPr>
              <w:t xml:space="preserve"> </w:t>
            </w:r>
          </w:p>
          <w:p w14:paraId="48ACBD27" w14:textId="61E4FAB2" w:rsidR="00D947CD" w:rsidRPr="005A1661" w:rsidRDefault="00D947CD" w:rsidP="001206CD">
            <w:pPr>
              <w:pStyle w:val="ListParagraph"/>
              <w:numPr>
                <w:ilvl w:val="0"/>
                <w:numId w:val="14"/>
              </w:numPr>
              <w:spacing w:after="200" w:line="276" w:lineRule="auto"/>
              <w:jc w:val="both"/>
              <w:rPr>
                <w:rFonts w:ascii="Arial" w:hAnsi="Arial" w:cs="Arial"/>
              </w:rPr>
            </w:pPr>
            <w:r w:rsidRPr="005A1661">
              <w:rPr>
                <w:rFonts w:ascii="Arial" w:hAnsi="Arial" w:cs="Arial"/>
              </w:rPr>
              <w:t>To supply and install</w:t>
            </w:r>
            <w:r w:rsidR="00750D9C" w:rsidRPr="005A1661">
              <w:rPr>
                <w:rFonts w:ascii="Arial" w:hAnsi="Arial" w:cs="Arial"/>
              </w:rPr>
              <w:t xml:space="preserve"> wall-mounted</w:t>
            </w:r>
            <w:r w:rsidRPr="005A1661">
              <w:rPr>
                <w:rFonts w:ascii="Arial" w:hAnsi="Arial" w:cs="Arial"/>
              </w:rPr>
              <w:t xml:space="preserve"> liquid soap dispenser </w:t>
            </w:r>
            <w:r w:rsidR="008532D6" w:rsidRPr="005A1661">
              <w:rPr>
                <w:rFonts w:ascii="Arial" w:hAnsi="Arial" w:cs="Arial"/>
              </w:rPr>
              <w:t>for</w:t>
            </w:r>
            <w:r w:rsidRPr="005A1661">
              <w:rPr>
                <w:rFonts w:ascii="Arial" w:hAnsi="Arial" w:cs="Arial"/>
              </w:rPr>
              <w:t xml:space="preserve"> each basin</w:t>
            </w:r>
            <w:r w:rsidR="009B495E">
              <w:rPr>
                <w:rFonts w:ascii="Arial" w:hAnsi="Arial" w:cs="Arial"/>
              </w:rPr>
              <w:t>.</w:t>
            </w:r>
          </w:p>
          <w:p w14:paraId="60196E76" w14:textId="77777777" w:rsidR="00666D91" w:rsidRPr="00421DC1" w:rsidRDefault="00666D91" w:rsidP="00666D91">
            <w:pPr>
              <w:spacing w:after="200" w:line="276" w:lineRule="auto"/>
              <w:jc w:val="both"/>
              <w:rPr>
                <w:rFonts w:ascii="Arial" w:hAnsi="Arial" w:cs="Arial"/>
                <w:b/>
                <w:bCs/>
                <w:u w:val="single"/>
              </w:rPr>
            </w:pPr>
            <w:r w:rsidRPr="00421DC1">
              <w:rPr>
                <w:rFonts w:ascii="Arial" w:hAnsi="Arial" w:cs="Arial"/>
                <w:b/>
                <w:bCs/>
                <w:u w:val="single"/>
              </w:rPr>
              <w:t>Mirror</w:t>
            </w:r>
          </w:p>
          <w:p w14:paraId="315CC9FC" w14:textId="5CEBBAF0" w:rsidR="002407D2" w:rsidRDefault="00666D91" w:rsidP="001206CD">
            <w:pPr>
              <w:pStyle w:val="ListParagraph"/>
              <w:numPr>
                <w:ilvl w:val="0"/>
                <w:numId w:val="15"/>
              </w:numPr>
              <w:spacing w:after="200" w:line="276" w:lineRule="auto"/>
              <w:jc w:val="both"/>
              <w:rPr>
                <w:rFonts w:ascii="Arial" w:hAnsi="Arial" w:cs="Arial"/>
              </w:rPr>
            </w:pPr>
            <w:r w:rsidRPr="002407D2">
              <w:rPr>
                <w:rFonts w:ascii="Arial" w:hAnsi="Arial" w:cs="Arial"/>
              </w:rPr>
              <w:t>To dismantle existing mirrors.</w:t>
            </w:r>
          </w:p>
          <w:p w14:paraId="07A58581" w14:textId="7BFD85E0" w:rsidR="002407D2" w:rsidRDefault="00666D91" w:rsidP="001206CD">
            <w:pPr>
              <w:pStyle w:val="ListParagraph"/>
              <w:numPr>
                <w:ilvl w:val="0"/>
                <w:numId w:val="15"/>
              </w:numPr>
              <w:spacing w:after="200" w:line="276" w:lineRule="auto"/>
              <w:jc w:val="both"/>
              <w:rPr>
                <w:rFonts w:ascii="Arial" w:hAnsi="Arial" w:cs="Arial"/>
              </w:rPr>
            </w:pPr>
            <w:r w:rsidRPr="002407D2">
              <w:rPr>
                <w:rFonts w:ascii="Arial" w:hAnsi="Arial" w:cs="Arial"/>
              </w:rPr>
              <w:t xml:space="preserve">To supply and install mirror which </w:t>
            </w:r>
            <w:r w:rsidR="002407D2">
              <w:rPr>
                <w:rFonts w:ascii="Arial" w:hAnsi="Arial" w:cs="Arial"/>
              </w:rPr>
              <w:t>aligns to</w:t>
            </w:r>
            <w:r w:rsidRPr="002407D2">
              <w:rPr>
                <w:rFonts w:ascii="Arial" w:hAnsi="Arial" w:cs="Arial"/>
              </w:rPr>
              <w:t xml:space="preserve"> </w:t>
            </w:r>
            <w:r w:rsidR="009A060E">
              <w:rPr>
                <w:rFonts w:ascii="Arial" w:hAnsi="Arial" w:cs="Arial"/>
              </w:rPr>
              <w:t>the vanity top</w:t>
            </w:r>
            <w:r w:rsidRPr="002407D2">
              <w:rPr>
                <w:rFonts w:ascii="Arial" w:hAnsi="Arial" w:cs="Arial"/>
              </w:rPr>
              <w:t>.</w:t>
            </w:r>
          </w:p>
          <w:p w14:paraId="43E55F9D" w14:textId="77777777" w:rsidR="00666D91" w:rsidRPr="00D947CD" w:rsidRDefault="00666D91" w:rsidP="00534F15">
            <w:pPr>
              <w:spacing w:after="200" w:line="276" w:lineRule="auto"/>
              <w:contextualSpacing/>
              <w:jc w:val="both"/>
              <w:rPr>
                <w:rFonts w:ascii="Arial" w:hAnsi="Arial" w:cs="Arial"/>
                <w:b/>
                <w:bCs/>
                <w:u w:val="single"/>
              </w:rPr>
            </w:pPr>
            <w:r w:rsidRPr="00D947CD">
              <w:rPr>
                <w:rFonts w:ascii="Arial" w:hAnsi="Arial" w:cs="Arial"/>
                <w:b/>
                <w:bCs/>
                <w:u w:val="single"/>
              </w:rPr>
              <w:t>Toilet Cubicle and Door</w:t>
            </w:r>
          </w:p>
          <w:p w14:paraId="60E18846" w14:textId="4CEDE825" w:rsidR="00666D91" w:rsidRPr="005A1661" w:rsidRDefault="00666D91" w:rsidP="001206CD">
            <w:pPr>
              <w:pStyle w:val="ListParagraph"/>
              <w:numPr>
                <w:ilvl w:val="0"/>
                <w:numId w:val="16"/>
              </w:numPr>
              <w:spacing w:after="200" w:line="276" w:lineRule="auto"/>
              <w:jc w:val="both"/>
              <w:rPr>
                <w:rFonts w:ascii="Arial" w:hAnsi="Arial" w:cs="Arial"/>
              </w:rPr>
            </w:pPr>
            <w:r w:rsidRPr="005A1661">
              <w:rPr>
                <w:rFonts w:ascii="Arial" w:hAnsi="Arial" w:cs="Arial"/>
              </w:rPr>
              <w:t xml:space="preserve">To dismantle existing toilet cubicle </w:t>
            </w:r>
            <w:r w:rsidR="00A1396F" w:rsidRPr="005A1661">
              <w:rPr>
                <w:rFonts w:ascii="Arial" w:hAnsi="Arial" w:cs="Arial"/>
              </w:rPr>
              <w:t>doors</w:t>
            </w:r>
            <w:r w:rsidRPr="005A1661">
              <w:rPr>
                <w:rFonts w:ascii="Arial" w:hAnsi="Arial" w:cs="Arial"/>
              </w:rPr>
              <w:t xml:space="preserve"> and replace with new ones</w:t>
            </w:r>
            <w:r w:rsidR="00A1396F" w:rsidRPr="005A1661">
              <w:rPr>
                <w:rFonts w:ascii="Arial" w:hAnsi="Arial" w:cs="Arial"/>
              </w:rPr>
              <w:t>.</w:t>
            </w:r>
          </w:p>
          <w:p w14:paraId="5850308B" w14:textId="25C0C070" w:rsidR="00A1396F" w:rsidRPr="005A1661" w:rsidRDefault="008532D6" w:rsidP="001206CD">
            <w:pPr>
              <w:pStyle w:val="ListParagraph"/>
              <w:numPr>
                <w:ilvl w:val="0"/>
                <w:numId w:val="16"/>
              </w:numPr>
              <w:jc w:val="both"/>
              <w:rPr>
                <w:rFonts w:ascii="Arial" w:hAnsi="Arial" w:cs="Arial"/>
              </w:rPr>
            </w:pPr>
            <w:r w:rsidRPr="005A1661">
              <w:rPr>
                <w:rFonts w:ascii="Arial" w:hAnsi="Arial" w:cs="Arial"/>
              </w:rPr>
              <w:t>To dismantle existing water closets</w:t>
            </w:r>
            <w:r w:rsidR="00750D9C" w:rsidRPr="005A1661">
              <w:rPr>
                <w:rFonts w:ascii="Arial" w:hAnsi="Arial" w:cs="Arial"/>
              </w:rPr>
              <w:t>, squat toilets</w:t>
            </w:r>
            <w:r w:rsidRPr="005A1661">
              <w:rPr>
                <w:rFonts w:ascii="Arial" w:hAnsi="Arial" w:cs="Arial"/>
              </w:rPr>
              <w:t xml:space="preserve"> and urinal bowls and replace with new ones.</w:t>
            </w:r>
          </w:p>
          <w:p w14:paraId="26C3857F" w14:textId="40F6D4D8" w:rsidR="00750D9C" w:rsidRPr="005A1661" w:rsidRDefault="00750D9C" w:rsidP="001206CD">
            <w:pPr>
              <w:pStyle w:val="ListParagraph"/>
              <w:numPr>
                <w:ilvl w:val="0"/>
                <w:numId w:val="12"/>
              </w:numPr>
              <w:jc w:val="both"/>
              <w:rPr>
                <w:rFonts w:ascii="Arial" w:hAnsi="Arial" w:cs="Arial"/>
              </w:rPr>
            </w:pPr>
            <w:r w:rsidRPr="005A1661">
              <w:rPr>
                <w:rFonts w:ascii="Arial" w:hAnsi="Arial" w:cs="Arial"/>
              </w:rPr>
              <w:t>Female Toilet: 4 water closets and 1 squat toilet</w:t>
            </w:r>
          </w:p>
          <w:p w14:paraId="521C4911" w14:textId="70B6A256" w:rsidR="00A1396F" w:rsidRPr="005A1661" w:rsidRDefault="00750D9C" w:rsidP="001206CD">
            <w:pPr>
              <w:pStyle w:val="ListParagraph"/>
              <w:numPr>
                <w:ilvl w:val="0"/>
                <w:numId w:val="12"/>
              </w:numPr>
              <w:jc w:val="both"/>
              <w:rPr>
                <w:rFonts w:ascii="Arial" w:hAnsi="Arial" w:cs="Arial"/>
              </w:rPr>
            </w:pPr>
            <w:r w:rsidRPr="005A1661">
              <w:rPr>
                <w:rFonts w:ascii="Arial" w:hAnsi="Arial" w:cs="Arial"/>
              </w:rPr>
              <w:t>Male Toilet: 2 water closet, 1 squat toilet and 2 urinal bowls</w:t>
            </w:r>
          </w:p>
          <w:p w14:paraId="05E7C46F" w14:textId="681D3373" w:rsidR="00750D9C" w:rsidRPr="005A1661" w:rsidRDefault="008A3912" w:rsidP="001206CD">
            <w:pPr>
              <w:pStyle w:val="ListParagraph"/>
              <w:numPr>
                <w:ilvl w:val="0"/>
                <w:numId w:val="16"/>
              </w:numPr>
              <w:jc w:val="both"/>
              <w:rPr>
                <w:rFonts w:ascii="Arial" w:hAnsi="Arial" w:cs="Arial"/>
              </w:rPr>
            </w:pPr>
            <w:r w:rsidRPr="005A1661">
              <w:rPr>
                <w:rFonts w:ascii="Arial" w:hAnsi="Arial" w:cs="Arial"/>
              </w:rPr>
              <w:t>T</w:t>
            </w:r>
            <w:r w:rsidR="00750D9C" w:rsidRPr="005A1661">
              <w:rPr>
                <w:rFonts w:ascii="Arial" w:hAnsi="Arial" w:cs="Arial"/>
              </w:rPr>
              <w:t>o supply and install bidet sprayers</w:t>
            </w:r>
            <w:r w:rsidRPr="005A1661">
              <w:rPr>
                <w:rFonts w:ascii="Arial" w:hAnsi="Arial" w:cs="Arial"/>
              </w:rPr>
              <w:t xml:space="preserve"> for squat toilet.</w:t>
            </w:r>
          </w:p>
          <w:p w14:paraId="147BF309" w14:textId="77777777" w:rsidR="00D36421" w:rsidRDefault="00D36421" w:rsidP="00534F15">
            <w:pPr>
              <w:spacing w:after="200" w:line="276" w:lineRule="auto"/>
              <w:contextualSpacing/>
              <w:jc w:val="both"/>
              <w:rPr>
                <w:rFonts w:ascii="Arial" w:hAnsi="Arial" w:cs="Arial"/>
              </w:rPr>
            </w:pPr>
          </w:p>
          <w:p w14:paraId="2F82FB62" w14:textId="0EE8CFE3" w:rsidR="00666D91" w:rsidRPr="00CE70FC" w:rsidRDefault="00666D91" w:rsidP="00534F15">
            <w:pPr>
              <w:spacing w:after="200" w:line="276" w:lineRule="auto"/>
              <w:contextualSpacing/>
              <w:jc w:val="both"/>
              <w:rPr>
                <w:rFonts w:ascii="Arial" w:hAnsi="Arial" w:cs="Arial"/>
                <w:b/>
                <w:bCs/>
                <w:u w:val="single"/>
              </w:rPr>
            </w:pPr>
            <w:r w:rsidRPr="00666D91">
              <w:rPr>
                <w:rFonts w:ascii="Arial" w:hAnsi="Arial" w:cs="Arial"/>
              </w:rPr>
              <w:t xml:space="preserve"> </w:t>
            </w:r>
            <w:r w:rsidR="00CE70FC" w:rsidRPr="00CE70FC">
              <w:rPr>
                <w:rFonts w:ascii="Arial" w:hAnsi="Arial" w:cs="Arial"/>
                <w:b/>
                <w:bCs/>
                <w:u w:val="single"/>
              </w:rPr>
              <w:t>Re-painting Work</w:t>
            </w:r>
          </w:p>
          <w:p w14:paraId="4DCAFC30" w14:textId="77777777" w:rsidR="00A76DCE" w:rsidRDefault="00CE70FC" w:rsidP="001206CD">
            <w:pPr>
              <w:pStyle w:val="ListParagraph"/>
              <w:numPr>
                <w:ilvl w:val="0"/>
                <w:numId w:val="17"/>
              </w:numPr>
              <w:spacing w:after="200" w:line="276" w:lineRule="auto"/>
              <w:jc w:val="both"/>
              <w:rPr>
                <w:rFonts w:ascii="Arial" w:hAnsi="Arial" w:cs="Arial"/>
              </w:rPr>
            </w:pPr>
            <w:r w:rsidRPr="00CE70FC">
              <w:rPr>
                <w:rFonts w:ascii="Arial" w:hAnsi="Arial" w:cs="Arial"/>
              </w:rPr>
              <w:t xml:space="preserve">The scope of works includes re-painting the </w:t>
            </w:r>
            <w:r>
              <w:rPr>
                <w:rFonts w:ascii="Arial" w:hAnsi="Arial" w:cs="Arial"/>
              </w:rPr>
              <w:t>t</w:t>
            </w:r>
            <w:r w:rsidRPr="00CE70FC">
              <w:rPr>
                <w:rFonts w:ascii="Arial" w:hAnsi="Arial" w:cs="Arial"/>
              </w:rPr>
              <w:t>oilets</w:t>
            </w:r>
            <w:r>
              <w:rPr>
                <w:rFonts w:ascii="Arial" w:hAnsi="Arial" w:cs="Arial"/>
              </w:rPr>
              <w:t xml:space="preserve">’ wall and </w:t>
            </w:r>
            <w:r w:rsidRPr="00CE70FC">
              <w:rPr>
                <w:rFonts w:ascii="Arial" w:hAnsi="Arial" w:cs="Arial"/>
              </w:rPr>
              <w:t>ceiling.</w:t>
            </w:r>
          </w:p>
          <w:p w14:paraId="70380C55" w14:textId="63159391" w:rsidR="00D36421" w:rsidRPr="00A76DCE" w:rsidRDefault="00D36421" w:rsidP="001206CD">
            <w:pPr>
              <w:pStyle w:val="ListParagraph"/>
              <w:numPr>
                <w:ilvl w:val="0"/>
                <w:numId w:val="17"/>
              </w:numPr>
              <w:spacing w:after="200" w:line="276" w:lineRule="auto"/>
              <w:jc w:val="both"/>
              <w:rPr>
                <w:rFonts w:ascii="Arial" w:hAnsi="Arial" w:cs="Arial"/>
              </w:rPr>
            </w:pPr>
            <w:r w:rsidRPr="00A76DCE">
              <w:rPr>
                <w:rFonts w:ascii="Arial" w:hAnsi="Arial" w:cs="Arial"/>
              </w:rPr>
              <w:t xml:space="preserve">Contractor shall provide the school </w:t>
            </w:r>
            <w:r w:rsidR="001C50BA" w:rsidRPr="00A76DCE">
              <w:rPr>
                <w:rFonts w:ascii="Arial" w:hAnsi="Arial" w:cs="Arial"/>
              </w:rPr>
              <w:t>colour palette</w:t>
            </w:r>
            <w:r w:rsidRPr="00A76DCE">
              <w:rPr>
                <w:rFonts w:ascii="Arial" w:hAnsi="Arial" w:cs="Arial"/>
              </w:rPr>
              <w:t xml:space="preserve"> to choose from upon award.</w:t>
            </w:r>
          </w:p>
          <w:p w14:paraId="1AA65ABB" w14:textId="71F8C8B0" w:rsidR="00534F15" w:rsidRPr="00D36421" w:rsidRDefault="00534F15" w:rsidP="00534F15">
            <w:pPr>
              <w:pStyle w:val="ListParagraph"/>
              <w:ind w:left="360"/>
              <w:rPr>
                <w:rFonts w:ascii="Arial" w:hAnsi="Arial" w:cs="Arial"/>
              </w:rPr>
            </w:pPr>
          </w:p>
        </w:tc>
      </w:tr>
      <w:tr w:rsidR="00991B26" w:rsidRPr="008A5608" w14:paraId="34DE95F0" w14:textId="77777777" w:rsidTr="000B0F1C">
        <w:trPr>
          <w:trHeight w:val="425"/>
        </w:trPr>
        <w:tc>
          <w:tcPr>
            <w:tcW w:w="2325" w:type="dxa"/>
            <w:gridSpan w:val="2"/>
            <w:shd w:val="clear" w:color="auto" w:fill="auto"/>
          </w:tcPr>
          <w:p w14:paraId="513A5347" w14:textId="3C43B266" w:rsidR="00991B26" w:rsidRPr="005044F5" w:rsidRDefault="003D73F2" w:rsidP="00E175C7">
            <w:pPr>
              <w:rPr>
                <w:rFonts w:ascii="Arial" w:hAnsi="Arial" w:cs="Arial"/>
                <w:b/>
                <w:bCs/>
              </w:rPr>
            </w:pPr>
            <w:r>
              <w:rPr>
                <w:rFonts w:ascii="Arial" w:hAnsi="Arial" w:cs="Arial"/>
                <w:b/>
                <w:bCs/>
              </w:rPr>
              <w:lastRenderedPageBreak/>
              <w:t>Removal &amp; Installation Work</w:t>
            </w:r>
          </w:p>
        </w:tc>
        <w:tc>
          <w:tcPr>
            <w:tcW w:w="7002" w:type="dxa"/>
            <w:shd w:val="clear" w:color="auto" w:fill="auto"/>
          </w:tcPr>
          <w:p w14:paraId="25721193" w14:textId="77777777" w:rsidR="000C7169" w:rsidRDefault="007726D1" w:rsidP="007726D1">
            <w:pPr>
              <w:spacing w:after="200" w:line="276" w:lineRule="auto"/>
              <w:contextualSpacing/>
              <w:jc w:val="both"/>
              <w:rPr>
                <w:rFonts w:ascii="Arial" w:hAnsi="Arial" w:cs="Arial"/>
                <w:bCs/>
              </w:rPr>
            </w:pPr>
            <w:r>
              <w:rPr>
                <w:rFonts w:ascii="Arial" w:hAnsi="Arial" w:cs="Arial"/>
                <w:bCs/>
              </w:rPr>
              <w:t xml:space="preserve">The Contractor who is awarded the contract shall </w:t>
            </w:r>
          </w:p>
          <w:p w14:paraId="4C412E27" w14:textId="22A6D66C" w:rsidR="00CC6167" w:rsidRPr="00CC6167" w:rsidRDefault="000C7169" w:rsidP="001206CD">
            <w:pPr>
              <w:pStyle w:val="ListParagraph"/>
              <w:numPr>
                <w:ilvl w:val="0"/>
                <w:numId w:val="5"/>
              </w:numPr>
              <w:spacing w:after="200" w:line="276" w:lineRule="auto"/>
              <w:jc w:val="both"/>
              <w:rPr>
                <w:rFonts w:ascii="Arial" w:hAnsi="Arial" w:cs="Arial"/>
                <w:bCs/>
                <w:color w:val="000000" w:themeColor="text1"/>
              </w:rPr>
            </w:pPr>
            <w:r>
              <w:rPr>
                <w:rFonts w:ascii="Arial" w:hAnsi="Arial" w:cs="Arial"/>
                <w:bCs/>
              </w:rPr>
              <w:lastRenderedPageBreak/>
              <w:t>P</w:t>
            </w:r>
            <w:r w:rsidR="00991B26" w:rsidRPr="000C7169">
              <w:rPr>
                <w:rFonts w:ascii="Arial" w:hAnsi="Arial" w:cs="Arial"/>
                <w:bCs/>
              </w:rPr>
              <w:t xml:space="preserve">rovide labour, tools, material and equipment necessary for the removal of the existing </w:t>
            </w:r>
            <w:r w:rsidR="00CC6167" w:rsidRPr="00CC6167">
              <w:rPr>
                <w:rFonts w:ascii="Arial" w:hAnsi="Arial" w:cs="Arial"/>
                <w:bCs/>
              </w:rPr>
              <w:t>fixtures and fittings</w:t>
            </w:r>
            <w:r w:rsidR="00CC6167">
              <w:rPr>
                <w:rFonts w:ascii="Arial" w:hAnsi="Arial" w:cs="Arial"/>
                <w:bCs/>
              </w:rPr>
              <w:t xml:space="preserve">, and the </w:t>
            </w:r>
            <w:r w:rsidR="00CC6167" w:rsidRPr="00CC6167">
              <w:rPr>
                <w:rFonts w:ascii="Arial" w:hAnsi="Arial" w:cs="Arial"/>
                <w:bCs/>
              </w:rPr>
              <w:t>installation of the new fixtures and fittings</w:t>
            </w:r>
            <w:r w:rsidR="00CC6167">
              <w:rPr>
                <w:rFonts w:ascii="Arial" w:hAnsi="Arial" w:cs="Arial"/>
                <w:bCs/>
              </w:rPr>
              <w:t>.</w:t>
            </w:r>
          </w:p>
          <w:p w14:paraId="623DD5B1" w14:textId="77777777" w:rsidR="00CC6167" w:rsidRPr="00CC6167" w:rsidRDefault="00CC6167" w:rsidP="00CC6167">
            <w:pPr>
              <w:pStyle w:val="ListParagraph"/>
              <w:spacing w:after="200" w:line="276" w:lineRule="auto"/>
              <w:ind w:left="360"/>
              <w:jc w:val="both"/>
              <w:rPr>
                <w:rFonts w:ascii="Arial" w:hAnsi="Arial" w:cs="Arial"/>
                <w:bCs/>
                <w:color w:val="000000" w:themeColor="text1"/>
              </w:rPr>
            </w:pPr>
          </w:p>
          <w:p w14:paraId="4599B5C1" w14:textId="077C727F" w:rsidR="00991B26" w:rsidRPr="00F76896" w:rsidRDefault="000C7169" w:rsidP="001206CD">
            <w:pPr>
              <w:pStyle w:val="ListParagraph"/>
              <w:numPr>
                <w:ilvl w:val="0"/>
                <w:numId w:val="5"/>
              </w:numPr>
              <w:spacing w:after="200" w:line="276" w:lineRule="auto"/>
              <w:jc w:val="both"/>
              <w:rPr>
                <w:rFonts w:ascii="Arial" w:hAnsi="Arial" w:cs="Arial"/>
                <w:bCs/>
                <w:color w:val="000000" w:themeColor="text1"/>
              </w:rPr>
            </w:pPr>
            <w:r w:rsidRPr="000C7169">
              <w:rPr>
                <w:rFonts w:ascii="Arial" w:hAnsi="Arial" w:cs="Arial"/>
                <w:bCs/>
              </w:rPr>
              <w:t>R</w:t>
            </w:r>
            <w:r w:rsidR="00991B26" w:rsidRPr="00991B26">
              <w:rPr>
                <w:rFonts w:ascii="Arial" w:hAnsi="Arial" w:cs="Arial"/>
                <w:bCs/>
              </w:rPr>
              <w:t>emove &amp; dispose all debris off site.</w:t>
            </w:r>
          </w:p>
        </w:tc>
      </w:tr>
      <w:tr w:rsidR="005044F5" w:rsidRPr="008A5608" w14:paraId="3E3D6FD6" w14:textId="77777777" w:rsidTr="000B0F1C">
        <w:trPr>
          <w:trHeight w:val="425"/>
        </w:trPr>
        <w:tc>
          <w:tcPr>
            <w:tcW w:w="2325" w:type="dxa"/>
            <w:gridSpan w:val="2"/>
            <w:shd w:val="clear" w:color="auto" w:fill="auto"/>
          </w:tcPr>
          <w:p w14:paraId="34D7B46A" w14:textId="645C4CF1" w:rsidR="005044F5" w:rsidRPr="005044F5" w:rsidRDefault="005044F5" w:rsidP="00E175C7">
            <w:pPr>
              <w:rPr>
                <w:rFonts w:ascii="Arial" w:hAnsi="Arial" w:cs="Arial"/>
                <w:b/>
                <w:bCs/>
              </w:rPr>
            </w:pPr>
            <w:r w:rsidRPr="005044F5">
              <w:rPr>
                <w:rFonts w:ascii="Arial" w:hAnsi="Arial" w:cs="Arial"/>
                <w:b/>
                <w:bCs/>
              </w:rPr>
              <w:lastRenderedPageBreak/>
              <w:t>Design &amp; Production Work</w:t>
            </w:r>
          </w:p>
        </w:tc>
        <w:tc>
          <w:tcPr>
            <w:tcW w:w="7002" w:type="dxa"/>
            <w:shd w:val="clear" w:color="auto" w:fill="auto"/>
          </w:tcPr>
          <w:p w14:paraId="55F8416D" w14:textId="544495E9" w:rsidR="005044F5" w:rsidRPr="00F76896" w:rsidRDefault="005044F5" w:rsidP="005044F5">
            <w:pPr>
              <w:spacing w:after="120"/>
              <w:jc w:val="both"/>
              <w:rPr>
                <w:rFonts w:ascii="Arial" w:hAnsi="Arial" w:cs="Arial"/>
                <w:bCs/>
              </w:rPr>
            </w:pPr>
            <w:r w:rsidRPr="00F76896">
              <w:rPr>
                <w:rFonts w:ascii="Arial" w:hAnsi="Arial" w:cs="Arial"/>
                <w:bCs/>
                <w:color w:val="000000" w:themeColor="text1"/>
              </w:rPr>
              <w:t>The Contractor who is awarded the contract shall provide up to 3 design concepts, based on the requirements set out in this document and contents provided by</w:t>
            </w:r>
            <w:r w:rsidR="00AC160C">
              <w:rPr>
                <w:rFonts w:ascii="Arial" w:hAnsi="Arial" w:cs="Arial"/>
                <w:bCs/>
                <w:color w:val="000000" w:themeColor="text1"/>
              </w:rPr>
              <w:t xml:space="preserve"> authority</w:t>
            </w:r>
            <w:r w:rsidRPr="00F76896">
              <w:rPr>
                <w:rFonts w:ascii="Arial" w:hAnsi="Arial" w:cs="Arial"/>
                <w:bCs/>
                <w:color w:val="000000" w:themeColor="text1"/>
              </w:rPr>
              <w:t>, for selection.</w:t>
            </w:r>
          </w:p>
          <w:p w14:paraId="2FF2E6E3" w14:textId="77777777" w:rsidR="005044F5" w:rsidRPr="00F76896" w:rsidRDefault="005044F5" w:rsidP="005044F5">
            <w:pPr>
              <w:spacing w:after="120"/>
              <w:jc w:val="both"/>
              <w:rPr>
                <w:rFonts w:ascii="Arial" w:hAnsi="Arial" w:cs="Arial"/>
                <w:bCs/>
              </w:rPr>
            </w:pPr>
            <w:r w:rsidRPr="00F76896">
              <w:rPr>
                <w:rFonts w:ascii="Arial" w:hAnsi="Arial" w:cs="Arial"/>
                <w:bCs/>
              </w:rPr>
              <w:t>Based on the final chosen design concept, the contractor shall develop the detailed design</w:t>
            </w:r>
            <w:r w:rsidRPr="00F76896">
              <w:rPr>
                <w:rFonts w:ascii="Arial" w:hAnsi="Arial" w:cs="Arial"/>
                <w:bCs/>
                <w:color w:val="000000" w:themeColor="text1"/>
              </w:rPr>
              <w:t>.</w:t>
            </w:r>
          </w:p>
          <w:p w14:paraId="52310945" w14:textId="6637EED9" w:rsidR="003464EA" w:rsidRPr="00AC160C" w:rsidRDefault="005044F5" w:rsidP="005044F5">
            <w:pPr>
              <w:spacing w:before="240" w:after="200" w:line="276" w:lineRule="auto"/>
              <w:jc w:val="both"/>
              <w:rPr>
                <w:rFonts w:ascii="Arial" w:hAnsi="Arial" w:cs="Arial"/>
                <w:bCs/>
              </w:rPr>
            </w:pPr>
            <w:r w:rsidRPr="00F76896">
              <w:rPr>
                <w:rFonts w:ascii="Arial" w:hAnsi="Arial" w:cs="Arial"/>
                <w:bCs/>
              </w:rPr>
              <w:t>Contractor shall allow for up to 3 rounds of consolidated amendments to the detailed design before sign-off for production.</w:t>
            </w:r>
          </w:p>
        </w:tc>
      </w:tr>
      <w:tr w:rsidR="00304256" w:rsidRPr="008A5608" w14:paraId="3C918049" w14:textId="77777777" w:rsidTr="00CE70FC">
        <w:trPr>
          <w:trHeight w:val="683"/>
        </w:trPr>
        <w:tc>
          <w:tcPr>
            <w:tcW w:w="2325" w:type="dxa"/>
            <w:gridSpan w:val="2"/>
            <w:shd w:val="clear" w:color="auto" w:fill="auto"/>
          </w:tcPr>
          <w:p w14:paraId="74366011" w14:textId="1C7C76ED" w:rsidR="00304256" w:rsidRDefault="00304256" w:rsidP="00E175C7">
            <w:pPr>
              <w:rPr>
                <w:rFonts w:ascii="Arial" w:hAnsi="Arial" w:cs="Arial"/>
                <w:b/>
                <w:bCs/>
              </w:rPr>
            </w:pPr>
            <w:r>
              <w:rPr>
                <w:rFonts w:ascii="Arial" w:hAnsi="Arial" w:cs="Arial"/>
                <w:b/>
                <w:bCs/>
              </w:rPr>
              <w:t>Materials</w:t>
            </w:r>
          </w:p>
          <w:p w14:paraId="7F66DB01" w14:textId="3EF16E10" w:rsidR="00304256" w:rsidRPr="005044F5" w:rsidRDefault="00304256" w:rsidP="00E175C7">
            <w:pPr>
              <w:rPr>
                <w:rFonts w:ascii="Arial" w:hAnsi="Arial" w:cs="Arial"/>
                <w:b/>
                <w:bCs/>
              </w:rPr>
            </w:pPr>
          </w:p>
        </w:tc>
        <w:tc>
          <w:tcPr>
            <w:tcW w:w="7002" w:type="dxa"/>
            <w:shd w:val="clear" w:color="auto" w:fill="auto"/>
          </w:tcPr>
          <w:p w14:paraId="27ECA563" w14:textId="75A52789" w:rsidR="005E6C5C" w:rsidRPr="00144B08" w:rsidRDefault="00144B08" w:rsidP="00144B08">
            <w:pPr>
              <w:autoSpaceDE w:val="0"/>
              <w:autoSpaceDN w:val="0"/>
              <w:jc w:val="both"/>
              <w:rPr>
                <w:rFonts w:ascii="Arial" w:hAnsi="Arial" w:cs="Arial"/>
                <w:bCs/>
              </w:rPr>
            </w:pPr>
            <w:r w:rsidRPr="00144B08">
              <w:rPr>
                <w:rFonts w:ascii="Arial" w:hAnsi="Arial" w:cs="Arial"/>
                <w:bCs/>
              </w:rPr>
              <w:t xml:space="preserve">The material used </w:t>
            </w:r>
            <w:r>
              <w:rPr>
                <w:rFonts w:ascii="Arial" w:hAnsi="Arial" w:cs="Arial"/>
                <w:bCs/>
              </w:rPr>
              <w:t>should</w:t>
            </w:r>
            <w:r w:rsidRPr="00144B08">
              <w:rPr>
                <w:rFonts w:ascii="Arial" w:hAnsi="Arial" w:cs="Arial"/>
                <w:bCs/>
              </w:rPr>
              <w:t xml:space="preserve"> be resistant to</w:t>
            </w:r>
            <w:r>
              <w:rPr>
                <w:rFonts w:ascii="Arial" w:hAnsi="Arial" w:cs="Arial"/>
                <w:bCs/>
              </w:rPr>
              <w:t xml:space="preserve"> </w:t>
            </w:r>
            <w:r w:rsidRPr="00144B08">
              <w:rPr>
                <w:rFonts w:ascii="Arial" w:hAnsi="Arial" w:cs="Arial"/>
                <w:bCs/>
              </w:rPr>
              <w:t>scratch, moisture, chemical, etc. It shall also</w:t>
            </w:r>
            <w:r>
              <w:rPr>
                <w:rFonts w:ascii="Arial" w:hAnsi="Arial" w:cs="Arial"/>
                <w:bCs/>
              </w:rPr>
              <w:t xml:space="preserve"> be easy to clean and maintain.</w:t>
            </w:r>
          </w:p>
        </w:tc>
      </w:tr>
      <w:tr w:rsidR="00B815A2" w:rsidRPr="008A5608" w14:paraId="765028D3" w14:textId="77777777" w:rsidTr="00CE70FC">
        <w:trPr>
          <w:trHeight w:val="737"/>
        </w:trPr>
        <w:tc>
          <w:tcPr>
            <w:tcW w:w="2325" w:type="dxa"/>
            <w:gridSpan w:val="2"/>
            <w:shd w:val="clear" w:color="auto" w:fill="auto"/>
          </w:tcPr>
          <w:p w14:paraId="6F2ED5D7" w14:textId="08C5C1B4" w:rsidR="00B815A2" w:rsidRPr="00CC6167" w:rsidRDefault="00B815A2" w:rsidP="00E175C7">
            <w:pPr>
              <w:rPr>
                <w:rFonts w:ascii="Arial" w:hAnsi="Arial" w:cs="Arial"/>
                <w:b/>
                <w:bCs/>
                <w:lang w:val="en-SG"/>
              </w:rPr>
            </w:pPr>
            <w:r w:rsidRPr="005A5374">
              <w:rPr>
                <w:rFonts w:ascii="Arial" w:hAnsi="Arial" w:cs="Arial"/>
                <w:b/>
                <w:lang w:val="en-SG"/>
              </w:rPr>
              <w:t>Mechanical &amp; Electrical (M &amp; E) Works</w:t>
            </w:r>
          </w:p>
        </w:tc>
        <w:tc>
          <w:tcPr>
            <w:tcW w:w="7002" w:type="dxa"/>
            <w:shd w:val="clear" w:color="auto" w:fill="auto"/>
          </w:tcPr>
          <w:p w14:paraId="72CE7AF6" w14:textId="0D200E1D" w:rsidR="00B815A2" w:rsidRPr="00144B08" w:rsidRDefault="00B815A2" w:rsidP="00144B08">
            <w:pPr>
              <w:spacing w:after="120"/>
              <w:jc w:val="both"/>
              <w:rPr>
                <w:rFonts w:ascii="Arial" w:hAnsi="Arial" w:cs="Arial"/>
                <w:bCs/>
              </w:rPr>
            </w:pPr>
            <w:r w:rsidRPr="00F76896">
              <w:rPr>
                <w:rFonts w:ascii="Arial" w:hAnsi="Arial" w:cs="Arial"/>
                <w:bCs/>
              </w:rPr>
              <w:t>Contractor shall liaise with MOE’s appointed M&amp;E Term Contractor for all electrical works required.</w:t>
            </w:r>
          </w:p>
        </w:tc>
      </w:tr>
      <w:tr w:rsidR="00304256" w:rsidRPr="008A5608" w14:paraId="2D39B68D" w14:textId="77777777" w:rsidTr="00AB597F">
        <w:trPr>
          <w:trHeight w:val="1034"/>
        </w:trPr>
        <w:tc>
          <w:tcPr>
            <w:tcW w:w="2325" w:type="dxa"/>
            <w:gridSpan w:val="2"/>
            <w:shd w:val="clear" w:color="auto" w:fill="auto"/>
          </w:tcPr>
          <w:p w14:paraId="432153CA" w14:textId="00ECA551" w:rsidR="00304256" w:rsidRDefault="00304256" w:rsidP="00E175C7">
            <w:pPr>
              <w:rPr>
                <w:rFonts w:ascii="Arial" w:hAnsi="Arial" w:cs="Arial"/>
                <w:b/>
                <w:bCs/>
              </w:rPr>
            </w:pPr>
            <w:r>
              <w:rPr>
                <w:rFonts w:ascii="Arial" w:hAnsi="Arial" w:cs="Arial"/>
                <w:b/>
                <w:bCs/>
              </w:rPr>
              <w:t>Venue</w:t>
            </w:r>
          </w:p>
          <w:p w14:paraId="4B0BCD84" w14:textId="77777777" w:rsidR="00126A3F" w:rsidRDefault="00126A3F" w:rsidP="00E175C7">
            <w:pPr>
              <w:rPr>
                <w:rFonts w:ascii="Arial" w:hAnsi="Arial" w:cs="Arial"/>
                <w:color w:val="FF0000"/>
              </w:rPr>
            </w:pPr>
          </w:p>
          <w:p w14:paraId="705D31E9" w14:textId="5BDFA854" w:rsidR="006C5082" w:rsidRDefault="006C5082" w:rsidP="00E175C7">
            <w:pPr>
              <w:rPr>
                <w:rFonts w:ascii="Arial" w:hAnsi="Arial" w:cs="Arial"/>
                <w:b/>
                <w:bCs/>
              </w:rPr>
            </w:pPr>
          </w:p>
        </w:tc>
        <w:tc>
          <w:tcPr>
            <w:tcW w:w="7002" w:type="dxa"/>
            <w:shd w:val="clear" w:color="auto" w:fill="auto"/>
          </w:tcPr>
          <w:p w14:paraId="3E29859E" w14:textId="0C1EB0B8" w:rsidR="006C5082" w:rsidRPr="00CC6167" w:rsidRDefault="00CC6167" w:rsidP="00CC6167">
            <w:pPr>
              <w:jc w:val="both"/>
              <w:rPr>
                <w:rFonts w:ascii="Arial" w:hAnsi="Arial" w:cs="Arial"/>
              </w:rPr>
            </w:pPr>
            <w:r w:rsidRPr="00CC6167">
              <w:rPr>
                <w:rFonts w:ascii="Arial" w:hAnsi="Arial" w:cs="Arial"/>
              </w:rPr>
              <w:t>Boon Lay Garden Primary School</w:t>
            </w:r>
          </w:p>
          <w:p w14:paraId="106E4C94" w14:textId="44322098" w:rsidR="00CC6167" w:rsidRPr="00CC6167" w:rsidRDefault="00CC6167" w:rsidP="00CC6167">
            <w:pPr>
              <w:jc w:val="both"/>
              <w:rPr>
                <w:rFonts w:ascii="Arial" w:hAnsi="Arial" w:cs="Arial"/>
              </w:rPr>
            </w:pPr>
            <w:r w:rsidRPr="00CC6167">
              <w:rPr>
                <w:rFonts w:ascii="Arial" w:hAnsi="Arial" w:cs="Arial"/>
              </w:rPr>
              <w:t>20 Boon Lay Drive</w:t>
            </w:r>
          </w:p>
          <w:p w14:paraId="4250B4ED" w14:textId="565FBD16" w:rsidR="00304256" w:rsidRPr="00AB597F" w:rsidRDefault="00CC6167" w:rsidP="00AB597F">
            <w:pPr>
              <w:jc w:val="both"/>
              <w:rPr>
                <w:rFonts w:ascii="Arial" w:hAnsi="Arial" w:cs="Arial"/>
              </w:rPr>
            </w:pPr>
            <w:r w:rsidRPr="00CC6167">
              <w:rPr>
                <w:rFonts w:ascii="Arial" w:hAnsi="Arial" w:cs="Arial"/>
              </w:rPr>
              <w:t>Singapore 649930</w:t>
            </w:r>
          </w:p>
        </w:tc>
      </w:tr>
      <w:tr w:rsidR="00126A3F" w:rsidRPr="008A5608" w14:paraId="4B4C1AA7" w14:textId="77777777" w:rsidTr="000B0F1C">
        <w:trPr>
          <w:trHeight w:val="425"/>
        </w:trPr>
        <w:tc>
          <w:tcPr>
            <w:tcW w:w="2325" w:type="dxa"/>
            <w:gridSpan w:val="2"/>
            <w:shd w:val="clear" w:color="auto" w:fill="auto"/>
          </w:tcPr>
          <w:p w14:paraId="4B03D7AD" w14:textId="4C806485" w:rsidR="00126A3F" w:rsidRDefault="00126A3F" w:rsidP="00E175C7">
            <w:pPr>
              <w:rPr>
                <w:rFonts w:ascii="Arial" w:hAnsi="Arial" w:cs="Arial"/>
                <w:b/>
                <w:bCs/>
              </w:rPr>
            </w:pPr>
            <w:r>
              <w:rPr>
                <w:rFonts w:ascii="Arial" w:hAnsi="Arial" w:cs="Arial"/>
                <w:b/>
                <w:bCs/>
              </w:rPr>
              <w:t>Working Hours</w:t>
            </w:r>
          </w:p>
          <w:p w14:paraId="5C4386EC" w14:textId="77777777" w:rsidR="00126A3F" w:rsidRDefault="00126A3F" w:rsidP="00E175C7">
            <w:pPr>
              <w:rPr>
                <w:rFonts w:ascii="Arial" w:hAnsi="Arial" w:cs="Arial"/>
                <w:b/>
                <w:bCs/>
              </w:rPr>
            </w:pPr>
          </w:p>
          <w:p w14:paraId="69D6FDA8" w14:textId="77777777" w:rsidR="00126A3F" w:rsidRDefault="00126A3F" w:rsidP="00E175C7">
            <w:pPr>
              <w:rPr>
                <w:rFonts w:ascii="Arial" w:hAnsi="Arial" w:cs="Arial"/>
                <w:b/>
                <w:bCs/>
              </w:rPr>
            </w:pPr>
          </w:p>
          <w:p w14:paraId="365AA2F0" w14:textId="77777777" w:rsidR="00126A3F" w:rsidRDefault="00126A3F" w:rsidP="00E175C7">
            <w:pPr>
              <w:rPr>
                <w:rFonts w:ascii="Arial" w:hAnsi="Arial" w:cs="Arial"/>
                <w:b/>
                <w:bCs/>
              </w:rPr>
            </w:pPr>
          </w:p>
          <w:p w14:paraId="5A10DE49" w14:textId="77CE09CB" w:rsidR="00126A3F" w:rsidRDefault="00126A3F" w:rsidP="00E175C7">
            <w:pPr>
              <w:rPr>
                <w:rFonts w:ascii="Arial" w:hAnsi="Arial" w:cs="Arial"/>
                <w:b/>
                <w:bCs/>
              </w:rPr>
            </w:pPr>
          </w:p>
        </w:tc>
        <w:tc>
          <w:tcPr>
            <w:tcW w:w="7002" w:type="dxa"/>
            <w:shd w:val="clear" w:color="auto" w:fill="auto"/>
          </w:tcPr>
          <w:p w14:paraId="4E29A422" w14:textId="1B28329E" w:rsidR="00126A3F" w:rsidRPr="00F76896" w:rsidRDefault="00126A3F" w:rsidP="00126A3F">
            <w:pPr>
              <w:pStyle w:val="Default"/>
              <w:spacing w:after="120"/>
              <w:jc w:val="both"/>
              <w:rPr>
                <w:sz w:val="22"/>
                <w:szCs w:val="22"/>
              </w:rPr>
            </w:pPr>
            <w:r w:rsidRPr="00F76896">
              <w:rPr>
                <w:sz w:val="22"/>
                <w:szCs w:val="22"/>
              </w:rPr>
              <w:t xml:space="preserve">Contractor must adhere to the following working hours: </w:t>
            </w:r>
          </w:p>
          <w:p w14:paraId="2E8A891D" w14:textId="5445583E" w:rsidR="00126A3F" w:rsidRPr="00D06D14" w:rsidRDefault="00126A3F" w:rsidP="001206CD">
            <w:pPr>
              <w:pStyle w:val="ListParagraph"/>
              <w:numPr>
                <w:ilvl w:val="0"/>
                <w:numId w:val="2"/>
              </w:numPr>
              <w:autoSpaceDE w:val="0"/>
              <w:autoSpaceDN w:val="0"/>
              <w:spacing w:after="120"/>
              <w:contextualSpacing w:val="0"/>
              <w:jc w:val="both"/>
              <w:rPr>
                <w:rFonts w:ascii="Arial" w:hAnsi="Arial" w:cs="Arial"/>
              </w:rPr>
            </w:pPr>
            <w:r w:rsidRPr="00D06D14">
              <w:rPr>
                <w:rFonts w:ascii="Arial" w:hAnsi="Arial" w:cs="Arial"/>
              </w:rPr>
              <w:t xml:space="preserve">Mon to </w:t>
            </w:r>
            <w:r w:rsidR="00D06D14" w:rsidRPr="00D06D14">
              <w:rPr>
                <w:rFonts w:ascii="Arial" w:hAnsi="Arial" w:cs="Arial"/>
              </w:rPr>
              <w:t>Fri</w:t>
            </w:r>
            <w:r w:rsidRPr="00D06D14">
              <w:rPr>
                <w:rFonts w:ascii="Arial" w:hAnsi="Arial" w:cs="Arial"/>
              </w:rPr>
              <w:t xml:space="preserve">: 8.00 am to </w:t>
            </w:r>
            <w:r w:rsidR="00D06D14" w:rsidRPr="00D06D14">
              <w:rPr>
                <w:rFonts w:ascii="Arial" w:hAnsi="Arial" w:cs="Arial"/>
              </w:rPr>
              <w:t>5</w:t>
            </w:r>
            <w:r w:rsidRPr="00D06D14">
              <w:rPr>
                <w:rFonts w:ascii="Arial" w:hAnsi="Arial" w:cs="Arial"/>
              </w:rPr>
              <w:t>.00 pm</w:t>
            </w:r>
          </w:p>
          <w:p w14:paraId="542C8737" w14:textId="2A49CE9E" w:rsidR="00002DBE" w:rsidRPr="00F76896" w:rsidRDefault="0008511C" w:rsidP="0008511C">
            <w:pPr>
              <w:spacing w:after="120"/>
              <w:jc w:val="both"/>
              <w:rPr>
                <w:rFonts w:ascii="Arial" w:hAnsi="Arial" w:cs="Arial"/>
              </w:rPr>
            </w:pPr>
            <w:r w:rsidRPr="0008511C">
              <w:rPr>
                <w:rFonts w:ascii="Arial" w:hAnsi="Arial" w:cs="Arial"/>
              </w:rPr>
              <w:t>Contractor is not allowed to work outside</w:t>
            </w:r>
            <w:r>
              <w:rPr>
                <w:rFonts w:ascii="Arial" w:hAnsi="Arial" w:cs="Arial"/>
              </w:rPr>
              <w:t xml:space="preserve"> </w:t>
            </w:r>
            <w:r w:rsidRPr="0008511C">
              <w:rPr>
                <w:rFonts w:ascii="Arial" w:hAnsi="Arial" w:cs="Arial"/>
              </w:rPr>
              <w:t>the stipulated working hours.</w:t>
            </w:r>
          </w:p>
        </w:tc>
      </w:tr>
      <w:tr w:rsidR="006C0C8F" w:rsidRPr="008A5608" w14:paraId="6D2BDF86" w14:textId="77777777" w:rsidTr="00714970">
        <w:trPr>
          <w:trHeight w:val="2690"/>
        </w:trPr>
        <w:tc>
          <w:tcPr>
            <w:tcW w:w="2325" w:type="dxa"/>
            <w:gridSpan w:val="2"/>
            <w:shd w:val="clear" w:color="auto" w:fill="auto"/>
          </w:tcPr>
          <w:p w14:paraId="5632850B" w14:textId="47604B5E" w:rsidR="006C0C8F" w:rsidRDefault="00A71970" w:rsidP="00E175C7">
            <w:pPr>
              <w:rPr>
                <w:rFonts w:ascii="Arial" w:hAnsi="Arial" w:cs="Arial"/>
                <w:b/>
                <w:bCs/>
              </w:rPr>
            </w:pPr>
            <w:r>
              <w:rPr>
                <w:rFonts w:ascii="Arial" w:hAnsi="Arial" w:cs="Arial"/>
                <w:b/>
                <w:bCs/>
              </w:rPr>
              <w:t>Safety &amp; Security</w:t>
            </w:r>
          </w:p>
          <w:p w14:paraId="4E14B1A9" w14:textId="77777777" w:rsidR="006C0C8F" w:rsidRDefault="006C0C8F" w:rsidP="00E175C7">
            <w:pPr>
              <w:rPr>
                <w:rFonts w:ascii="Arial" w:hAnsi="Arial" w:cs="Arial"/>
                <w:b/>
                <w:bCs/>
              </w:rPr>
            </w:pPr>
          </w:p>
          <w:p w14:paraId="46492493" w14:textId="77777777" w:rsidR="006C0C8F" w:rsidRDefault="006C0C8F" w:rsidP="00E175C7">
            <w:pPr>
              <w:rPr>
                <w:rFonts w:ascii="Arial" w:hAnsi="Arial" w:cs="Arial"/>
                <w:b/>
                <w:bCs/>
              </w:rPr>
            </w:pPr>
          </w:p>
          <w:p w14:paraId="2CAAF9E8" w14:textId="77777777" w:rsidR="006C0C8F" w:rsidRDefault="006C0C8F" w:rsidP="00E175C7">
            <w:pPr>
              <w:rPr>
                <w:rFonts w:ascii="Arial" w:hAnsi="Arial" w:cs="Arial"/>
                <w:b/>
                <w:bCs/>
              </w:rPr>
            </w:pPr>
          </w:p>
          <w:p w14:paraId="0B52743A" w14:textId="7F0CE49B" w:rsidR="006C0C8F" w:rsidRDefault="006C0C8F" w:rsidP="00E175C7">
            <w:pPr>
              <w:rPr>
                <w:rFonts w:ascii="Arial" w:hAnsi="Arial" w:cs="Arial"/>
                <w:b/>
                <w:bCs/>
              </w:rPr>
            </w:pPr>
          </w:p>
        </w:tc>
        <w:tc>
          <w:tcPr>
            <w:tcW w:w="7002" w:type="dxa"/>
            <w:shd w:val="clear" w:color="auto" w:fill="auto"/>
          </w:tcPr>
          <w:p w14:paraId="7318DBB5" w14:textId="77777777" w:rsidR="00A71970" w:rsidRPr="00F76896" w:rsidRDefault="00A71970" w:rsidP="00A71970">
            <w:pPr>
              <w:pStyle w:val="Default"/>
              <w:spacing w:after="120"/>
              <w:jc w:val="both"/>
              <w:rPr>
                <w:sz w:val="22"/>
                <w:szCs w:val="22"/>
              </w:rPr>
            </w:pPr>
            <w:r w:rsidRPr="00F76896">
              <w:rPr>
                <w:sz w:val="22"/>
                <w:szCs w:val="22"/>
              </w:rPr>
              <w:t xml:space="preserve">All </w:t>
            </w:r>
            <w:r>
              <w:rPr>
                <w:sz w:val="22"/>
                <w:szCs w:val="22"/>
              </w:rPr>
              <w:t xml:space="preserve">Contractor’s </w:t>
            </w:r>
            <w:r w:rsidRPr="00F76896">
              <w:rPr>
                <w:sz w:val="22"/>
                <w:szCs w:val="22"/>
              </w:rPr>
              <w:t xml:space="preserve">workers are to report to the Security Guards (with their identification documents) for sign in and sign out daily.  </w:t>
            </w:r>
          </w:p>
          <w:p w14:paraId="1BB1A777" w14:textId="77777777" w:rsidR="00A71970" w:rsidRPr="00F76896" w:rsidRDefault="00A71970" w:rsidP="00A71970">
            <w:pPr>
              <w:pStyle w:val="Default"/>
              <w:spacing w:after="120"/>
              <w:jc w:val="both"/>
              <w:rPr>
                <w:bCs/>
                <w:sz w:val="22"/>
                <w:szCs w:val="22"/>
              </w:rPr>
            </w:pPr>
            <w:r w:rsidRPr="00F76896">
              <w:rPr>
                <w:bCs/>
                <w:sz w:val="22"/>
                <w:szCs w:val="22"/>
              </w:rPr>
              <w:t>All workers must always be in their company attire, and/or must always display the visitors’ passes when within the premises.</w:t>
            </w:r>
          </w:p>
          <w:p w14:paraId="7541822D" w14:textId="4811B9C1" w:rsidR="006C0C8F" w:rsidRPr="00F76896" w:rsidRDefault="00A71970" w:rsidP="00A71970">
            <w:pPr>
              <w:pStyle w:val="Default"/>
              <w:spacing w:after="120"/>
              <w:jc w:val="both"/>
              <w:rPr>
                <w:sz w:val="22"/>
                <w:szCs w:val="22"/>
              </w:rPr>
            </w:pPr>
            <w:r w:rsidRPr="00F76896">
              <w:rPr>
                <w:sz w:val="22"/>
                <w:szCs w:val="22"/>
              </w:rPr>
              <w:t>The Contractor shall ensure that all safety precautions have been taken to ensure a safe working environment for workers and occupants of the premises. Work area should be cordoned off or temporary hoarding installed where necessary. Any debris should be removed from work a</w:t>
            </w:r>
            <w:r w:rsidR="00FF5AE5">
              <w:rPr>
                <w:sz w:val="22"/>
                <w:szCs w:val="22"/>
              </w:rPr>
              <w:t>rea upon completion of job</w:t>
            </w:r>
            <w:r w:rsidRPr="00F76896">
              <w:rPr>
                <w:sz w:val="22"/>
                <w:szCs w:val="22"/>
              </w:rPr>
              <w:t>.</w:t>
            </w:r>
          </w:p>
        </w:tc>
      </w:tr>
      <w:tr w:rsidR="00FC7079" w:rsidRPr="008A5608" w14:paraId="532B9C46" w14:textId="77777777" w:rsidTr="00A1396F">
        <w:trPr>
          <w:trHeight w:val="620"/>
        </w:trPr>
        <w:tc>
          <w:tcPr>
            <w:tcW w:w="2325" w:type="dxa"/>
            <w:gridSpan w:val="2"/>
            <w:shd w:val="clear" w:color="auto" w:fill="auto"/>
          </w:tcPr>
          <w:p w14:paraId="4E580F0E" w14:textId="6AEE6361" w:rsidR="00FC7079" w:rsidRPr="00C04186" w:rsidRDefault="00607519" w:rsidP="00A801C4">
            <w:pPr>
              <w:jc w:val="both"/>
              <w:rPr>
                <w:rFonts w:ascii="Arial" w:hAnsi="Arial" w:cs="Arial"/>
                <w:b/>
                <w:lang w:val="en-AU"/>
              </w:rPr>
            </w:pPr>
            <w:r w:rsidRPr="00C04186">
              <w:rPr>
                <w:rFonts w:ascii="Arial" w:hAnsi="Arial" w:cs="Arial"/>
                <w:b/>
                <w:lang w:val="en-AU"/>
              </w:rPr>
              <w:t>Mandatory Site Visit</w:t>
            </w:r>
          </w:p>
          <w:p w14:paraId="5F819E1A" w14:textId="77777777" w:rsidR="00FC7079" w:rsidRPr="00C04186" w:rsidRDefault="00FC7079" w:rsidP="00A801C4">
            <w:pPr>
              <w:jc w:val="both"/>
              <w:rPr>
                <w:rFonts w:ascii="Arial" w:hAnsi="Arial" w:cs="Arial"/>
                <w:b/>
                <w:lang w:val="en-AU"/>
              </w:rPr>
            </w:pPr>
          </w:p>
          <w:p w14:paraId="017E5ED2" w14:textId="77777777" w:rsidR="00FC7079" w:rsidRPr="00C04186" w:rsidRDefault="00FC7079" w:rsidP="00A801C4">
            <w:pPr>
              <w:jc w:val="both"/>
              <w:rPr>
                <w:rFonts w:ascii="Arial" w:hAnsi="Arial" w:cs="Arial"/>
                <w:b/>
                <w:lang w:val="en-AU"/>
              </w:rPr>
            </w:pPr>
          </w:p>
          <w:p w14:paraId="69253E60" w14:textId="0A9B43A2" w:rsidR="00FC7079" w:rsidRPr="00C04186" w:rsidRDefault="00FC7079" w:rsidP="00A801C4">
            <w:pPr>
              <w:jc w:val="both"/>
              <w:rPr>
                <w:rFonts w:ascii="Arial" w:hAnsi="Arial" w:cs="Arial"/>
                <w:b/>
                <w:lang w:val="en-AU"/>
              </w:rPr>
            </w:pPr>
          </w:p>
        </w:tc>
        <w:tc>
          <w:tcPr>
            <w:tcW w:w="7002" w:type="dxa"/>
            <w:shd w:val="clear" w:color="auto" w:fill="auto"/>
          </w:tcPr>
          <w:p w14:paraId="27144447" w14:textId="77777777" w:rsidR="00FC7079" w:rsidRPr="00607519" w:rsidRDefault="00FC7079" w:rsidP="00FC7079">
            <w:pPr>
              <w:spacing w:after="120"/>
              <w:jc w:val="both"/>
              <w:rPr>
                <w:rFonts w:ascii="Arial" w:eastAsia="Times New Roman" w:hAnsi="Arial" w:cs="Arial"/>
                <w:lang w:eastAsia="zh-CN"/>
              </w:rPr>
            </w:pPr>
            <w:r w:rsidRPr="00607519">
              <w:rPr>
                <w:rFonts w:ascii="Arial" w:eastAsia="Times New Roman" w:hAnsi="Arial" w:cs="Arial"/>
                <w:lang w:eastAsia="zh-CN"/>
              </w:rPr>
              <w:t>Interested suppliers are to attend a mandatory site visit prior to submission of the bids.</w:t>
            </w:r>
          </w:p>
          <w:p w14:paraId="4F8C1310" w14:textId="77777777" w:rsidR="00FC7079" w:rsidRPr="00607519" w:rsidRDefault="00FC7079" w:rsidP="00FC7079">
            <w:pPr>
              <w:spacing w:after="120"/>
              <w:jc w:val="both"/>
              <w:rPr>
                <w:rFonts w:ascii="Arial" w:hAnsi="Arial" w:cs="Arial"/>
              </w:rPr>
            </w:pPr>
            <w:r w:rsidRPr="00607519">
              <w:rPr>
                <w:rFonts w:ascii="Arial" w:hAnsi="Arial" w:cs="Arial"/>
              </w:rPr>
              <w:t>Details of the site visit are:</w:t>
            </w:r>
          </w:p>
          <w:p w14:paraId="4BC41A4A" w14:textId="318A95BC" w:rsidR="00FC7079" w:rsidRPr="00607519" w:rsidRDefault="00FC7079" w:rsidP="00FC7079">
            <w:pPr>
              <w:ind w:left="720"/>
              <w:jc w:val="both"/>
              <w:rPr>
                <w:rFonts w:ascii="Arial" w:eastAsia="Times New Roman" w:hAnsi="Arial" w:cs="Arial"/>
                <w:lang w:eastAsia="zh-CN"/>
              </w:rPr>
            </w:pPr>
            <w:r w:rsidRPr="00607519">
              <w:rPr>
                <w:rFonts w:ascii="Arial" w:eastAsia="Times New Roman" w:hAnsi="Arial" w:cs="Arial"/>
                <w:lang w:eastAsia="zh-CN"/>
              </w:rPr>
              <w:t>Date:</w:t>
            </w:r>
            <w:r w:rsidR="00FF5AE5">
              <w:rPr>
                <w:rFonts w:ascii="Arial" w:eastAsia="Times New Roman" w:hAnsi="Arial" w:cs="Arial"/>
                <w:lang w:eastAsia="zh-CN"/>
              </w:rPr>
              <w:t xml:space="preserve"> </w:t>
            </w:r>
            <w:r w:rsidR="00724F33">
              <w:rPr>
                <w:rFonts w:ascii="Arial" w:eastAsia="Times New Roman" w:hAnsi="Arial" w:cs="Arial"/>
                <w:lang w:eastAsia="zh-CN"/>
              </w:rPr>
              <w:t>12 Apr 2022</w:t>
            </w:r>
          </w:p>
          <w:p w14:paraId="3D315BAE" w14:textId="2333ED3F" w:rsidR="00FC7079" w:rsidRPr="00244651" w:rsidRDefault="00FC7079" w:rsidP="00FC7079">
            <w:pPr>
              <w:ind w:left="720"/>
              <w:jc w:val="both"/>
              <w:rPr>
                <w:rFonts w:ascii="Arial" w:eastAsia="Times New Roman" w:hAnsi="Arial" w:cs="Arial"/>
                <w:color w:val="FF0000"/>
                <w:lang w:eastAsia="zh-CN"/>
              </w:rPr>
            </w:pPr>
            <w:r w:rsidRPr="00607519">
              <w:rPr>
                <w:rFonts w:ascii="Arial" w:eastAsia="Times New Roman" w:hAnsi="Arial" w:cs="Arial"/>
                <w:lang w:eastAsia="zh-CN"/>
              </w:rPr>
              <w:t>Time:</w:t>
            </w:r>
            <w:r w:rsidR="00724F33">
              <w:rPr>
                <w:rFonts w:ascii="Arial" w:eastAsia="Times New Roman" w:hAnsi="Arial" w:cs="Arial"/>
                <w:lang w:eastAsia="zh-CN"/>
              </w:rPr>
              <w:t xml:space="preserve"> 2pm</w:t>
            </w:r>
          </w:p>
          <w:p w14:paraId="2996F10A" w14:textId="28930FBA" w:rsidR="00FC7079" w:rsidRPr="00607519" w:rsidRDefault="00FC7079" w:rsidP="00FC7079">
            <w:pPr>
              <w:ind w:left="720"/>
              <w:jc w:val="both"/>
              <w:rPr>
                <w:rFonts w:ascii="Arial" w:eastAsia="Times New Roman" w:hAnsi="Arial" w:cs="Arial"/>
                <w:lang w:eastAsia="zh-CN"/>
              </w:rPr>
            </w:pPr>
            <w:r w:rsidRPr="00607519">
              <w:rPr>
                <w:rFonts w:ascii="Arial" w:eastAsia="Times New Roman" w:hAnsi="Arial" w:cs="Arial"/>
                <w:lang w:eastAsia="zh-CN"/>
              </w:rPr>
              <w:t xml:space="preserve">Reporting Venue: </w:t>
            </w:r>
            <w:r w:rsidR="00BF59F3" w:rsidRPr="00BA69F4">
              <w:t xml:space="preserve">Please gather outside Boon Lay Garden Primary School General Office </w:t>
            </w:r>
          </w:p>
          <w:p w14:paraId="49C19E56" w14:textId="77777777" w:rsidR="00150086" w:rsidRDefault="00150086" w:rsidP="00150086">
            <w:pPr>
              <w:spacing w:after="120"/>
              <w:contextualSpacing/>
              <w:jc w:val="both"/>
              <w:rPr>
                <w:rFonts w:ascii="Arial" w:eastAsia="Times New Roman" w:hAnsi="Arial" w:cs="Arial"/>
                <w:lang w:eastAsia="zh-CN"/>
              </w:rPr>
            </w:pPr>
          </w:p>
          <w:p w14:paraId="22394132" w14:textId="6BDA627D" w:rsidR="00146120" w:rsidRDefault="00FC7079" w:rsidP="00150086">
            <w:pPr>
              <w:spacing w:after="120"/>
              <w:contextualSpacing/>
              <w:jc w:val="both"/>
              <w:rPr>
                <w:rFonts w:ascii="Arial" w:eastAsia="Times New Roman" w:hAnsi="Arial" w:cs="Arial"/>
                <w:lang w:eastAsia="zh-CN"/>
              </w:rPr>
            </w:pPr>
            <w:r w:rsidRPr="00607519">
              <w:rPr>
                <w:rFonts w:ascii="Arial" w:eastAsia="Times New Roman" w:hAnsi="Arial" w:cs="Arial"/>
                <w:lang w:eastAsia="zh-CN"/>
              </w:rPr>
              <w:t xml:space="preserve">Please </w:t>
            </w:r>
            <w:r w:rsidR="00146120">
              <w:rPr>
                <w:rFonts w:ascii="Arial" w:eastAsia="Times New Roman" w:hAnsi="Arial" w:cs="Arial"/>
                <w:lang w:eastAsia="zh-CN"/>
              </w:rPr>
              <w:t xml:space="preserve">contact the </w:t>
            </w:r>
            <w:r w:rsidR="006607E6">
              <w:rPr>
                <w:rFonts w:ascii="Arial" w:eastAsia="Times New Roman" w:hAnsi="Arial" w:cs="Arial"/>
                <w:lang w:eastAsia="zh-CN"/>
              </w:rPr>
              <w:t>Administration</w:t>
            </w:r>
            <w:r w:rsidR="00146120">
              <w:rPr>
                <w:rFonts w:ascii="Arial" w:eastAsia="Times New Roman" w:hAnsi="Arial" w:cs="Arial"/>
                <w:lang w:eastAsia="zh-CN"/>
              </w:rPr>
              <w:t xml:space="preserve"> </w:t>
            </w:r>
            <w:r w:rsidR="00FF5AE5">
              <w:rPr>
                <w:rFonts w:ascii="Arial" w:eastAsia="Times New Roman" w:hAnsi="Arial" w:cs="Arial"/>
                <w:lang w:eastAsia="zh-CN"/>
              </w:rPr>
              <w:t>M</w:t>
            </w:r>
            <w:r w:rsidR="00146120">
              <w:rPr>
                <w:rFonts w:ascii="Arial" w:eastAsia="Times New Roman" w:hAnsi="Arial" w:cs="Arial"/>
                <w:lang w:eastAsia="zh-CN"/>
              </w:rPr>
              <w:t xml:space="preserve">anager, </w:t>
            </w:r>
            <w:r w:rsidR="00146120" w:rsidRPr="00146120">
              <w:rPr>
                <w:rFonts w:ascii="Arial" w:eastAsia="Times New Roman" w:hAnsi="Arial" w:cs="Arial"/>
                <w:lang w:eastAsia="zh-CN"/>
              </w:rPr>
              <w:t>M</w:t>
            </w:r>
            <w:r w:rsidR="006607E6">
              <w:rPr>
                <w:rFonts w:ascii="Arial" w:eastAsia="Times New Roman" w:hAnsi="Arial" w:cs="Arial"/>
                <w:lang w:eastAsia="zh-CN"/>
              </w:rPr>
              <w:t>s Jasmine</w:t>
            </w:r>
            <w:r w:rsidR="00146120">
              <w:rPr>
                <w:rFonts w:ascii="Arial" w:eastAsia="Times New Roman" w:hAnsi="Arial" w:cs="Arial"/>
                <w:lang w:eastAsia="zh-CN"/>
              </w:rPr>
              <w:t xml:space="preserve"> to register for the site visit.</w:t>
            </w:r>
          </w:p>
          <w:p w14:paraId="4C7BB56B" w14:textId="77777777" w:rsidR="00150086" w:rsidRDefault="00146120" w:rsidP="001206CD">
            <w:pPr>
              <w:pStyle w:val="ListParagraph"/>
              <w:numPr>
                <w:ilvl w:val="0"/>
                <w:numId w:val="6"/>
              </w:numPr>
              <w:spacing w:after="120"/>
              <w:jc w:val="both"/>
              <w:rPr>
                <w:rFonts w:ascii="Arial" w:eastAsia="Times New Roman" w:hAnsi="Arial" w:cs="Arial"/>
                <w:lang w:eastAsia="zh-CN"/>
              </w:rPr>
            </w:pPr>
            <w:r w:rsidRPr="00150086">
              <w:rPr>
                <w:rFonts w:ascii="Arial" w:eastAsia="Times New Roman" w:hAnsi="Arial" w:cs="Arial"/>
                <w:lang w:eastAsia="zh-CN"/>
              </w:rPr>
              <w:t>Contact No: 6316 0998</w:t>
            </w:r>
          </w:p>
          <w:p w14:paraId="211A6F6A" w14:textId="36AA71F7" w:rsidR="00146120" w:rsidRPr="00150086" w:rsidRDefault="00146120" w:rsidP="001206CD">
            <w:pPr>
              <w:pStyle w:val="ListParagraph"/>
              <w:numPr>
                <w:ilvl w:val="0"/>
                <w:numId w:val="6"/>
              </w:numPr>
              <w:spacing w:after="120"/>
              <w:jc w:val="both"/>
              <w:rPr>
                <w:rFonts w:ascii="Arial" w:eastAsia="Times New Roman" w:hAnsi="Arial" w:cs="Arial"/>
                <w:lang w:eastAsia="zh-CN"/>
              </w:rPr>
            </w:pPr>
            <w:r w:rsidRPr="00150086">
              <w:rPr>
                <w:rFonts w:ascii="Arial" w:eastAsia="Times New Roman" w:hAnsi="Arial" w:cs="Arial"/>
                <w:lang w:eastAsia="zh-CN"/>
              </w:rPr>
              <w:lastRenderedPageBreak/>
              <w:t xml:space="preserve">Email: </w:t>
            </w:r>
            <w:r w:rsidR="006607E6">
              <w:rPr>
                <w:rFonts w:ascii="Arial" w:eastAsia="Times New Roman" w:hAnsi="Arial" w:cs="Arial"/>
                <w:lang w:eastAsia="zh-CN"/>
              </w:rPr>
              <w:t>neo_seow_yen</w:t>
            </w:r>
            <w:r w:rsidRPr="00150086">
              <w:rPr>
                <w:rFonts w:ascii="Arial" w:eastAsia="Times New Roman" w:hAnsi="Arial" w:cs="Arial"/>
                <w:lang w:eastAsia="zh-CN"/>
              </w:rPr>
              <w:t>@schools.gov.sg</w:t>
            </w:r>
          </w:p>
          <w:p w14:paraId="426F79E5" w14:textId="4F064860" w:rsidR="00FC7079" w:rsidRPr="00150086" w:rsidRDefault="00146120" w:rsidP="00150086">
            <w:pPr>
              <w:autoSpaceDE w:val="0"/>
              <w:autoSpaceDN w:val="0"/>
              <w:jc w:val="both"/>
              <w:rPr>
                <w:rFonts w:ascii="Arial" w:eastAsia="Times New Roman" w:hAnsi="Arial" w:cs="Arial"/>
                <w:lang w:eastAsia="zh-CN"/>
              </w:rPr>
            </w:pPr>
            <w:r w:rsidRPr="00150086">
              <w:rPr>
                <w:rFonts w:ascii="Arial" w:eastAsia="Times New Roman" w:hAnsi="Arial" w:cs="Arial"/>
                <w:lang w:eastAsia="zh-CN"/>
              </w:rPr>
              <w:t xml:space="preserve">Due to SMM, only 2 representatives from each company </w:t>
            </w:r>
            <w:r w:rsidR="00150086">
              <w:rPr>
                <w:rFonts w:ascii="Arial" w:eastAsia="Times New Roman" w:hAnsi="Arial" w:cs="Arial"/>
                <w:lang w:eastAsia="zh-CN"/>
              </w:rPr>
              <w:t>will be</w:t>
            </w:r>
            <w:r w:rsidRPr="00150086">
              <w:rPr>
                <w:rFonts w:ascii="Arial" w:eastAsia="Times New Roman" w:hAnsi="Arial" w:cs="Arial"/>
                <w:lang w:eastAsia="zh-CN"/>
              </w:rPr>
              <w:t xml:space="preserve"> allowed</w:t>
            </w:r>
            <w:r w:rsidR="00FC7079" w:rsidRPr="00150086">
              <w:rPr>
                <w:rFonts w:ascii="Arial" w:eastAsia="Times New Roman" w:hAnsi="Arial" w:cs="Arial"/>
                <w:lang w:eastAsia="zh-CN"/>
              </w:rPr>
              <w:t xml:space="preserve"> </w:t>
            </w:r>
            <w:r w:rsidRPr="00150086">
              <w:rPr>
                <w:rFonts w:ascii="Arial" w:eastAsia="Times New Roman" w:hAnsi="Arial" w:cs="Arial"/>
                <w:lang w:eastAsia="zh-CN"/>
              </w:rPr>
              <w:t>to attend</w:t>
            </w:r>
            <w:r w:rsidR="00FC7079" w:rsidRPr="00150086">
              <w:rPr>
                <w:rFonts w:ascii="Arial" w:eastAsia="Times New Roman" w:hAnsi="Arial" w:cs="Arial"/>
                <w:lang w:eastAsia="zh-CN"/>
              </w:rPr>
              <w:t xml:space="preserve"> the site visit.</w:t>
            </w:r>
          </w:p>
          <w:p w14:paraId="3DFF3B77" w14:textId="77777777" w:rsidR="00150086" w:rsidRDefault="00150086" w:rsidP="00150086">
            <w:pPr>
              <w:autoSpaceDE w:val="0"/>
              <w:autoSpaceDN w:val="0"/>
              <w:jc w:val="both"/>
              <w:rPr>
                <w:rFonts w:ascii="Arial" w:eastAsia="Times New Roman" w:hAnsi="Arial" w:cs="Arial"/>
                <w:lang w:eastAsia="zh-CN"/>
              </w:rPr>
            </w:pPr>
          </w:p>
          <w:p w14:paraId="3670DB78" w14:textId="3CA5DC7B" w:rsidR="00FC7079" w:rsidRPr="00150086" w:rsidRDefault="00FC7079" w:rsidP="00150086">
            <w:pPr>
              <w:autoSpaceDE w:val="0"/>
              <w:autoSpaceDN w:val="0"/>
              <w:jc w:val="both"/>
              <w:rPr>
                <w:rFonts w:ascii="Arial" w:eastAsia="Times New Roman" w:hAnsi="Arial" w:cs="Arial"/>
                <w:lang w:eastAsia="zh-CN"/>
              </w:rPr>
            </w:pPr>
            <w:r w:rsidRPr="00150086">
              <w:rPr>
                <w:rFonts w:ascii="Arial" w:eastAsia="Times New Roman" w:hAnsi="Arial" w:cs="Arial"/>
                <w:lang w:eastAsia="zh-CN"/>
              </w:rPr>
              <w:t>Please note that any requests for alternative dates for the site visit will not be entertained.</w:t>
            </w:r>
          </w:p>
          <w:p w14:paraId="662570FD" w14:textId="77777777" w:rsidR="00150086" w:rsidRDefault="00150086" w:rsidP="00150086">
            <w:pPr>
              <w:autoSpaceDE w:val="0"/>
              <w:autoSpaceDN w:val="0"/>
              <w:spacing w:after="120"/>
              <w:jc w:val="both"/>
              <w:rPr>
                <w:rFonts w:ascii="Arial" w:eastAsia="Times New Roman" w:hAnsi="Arial" w:cs="Arial"/>
                <w:b/>
                <w:bCs/>
                <w:lang w:eastAsia="zh-CN"/>
              </w:rPr>
            </w:pPr>
          </w:p>
          <w:p w14:paraId="54D6E568" w14:textId="28E4DD25" w:rsidR="00FC7079" w:rsidRPr="00150086" w:rsidRDefault="00FC7079" w:rsidP="00150086">
            <w:pPr>
              <w:autoSpaceDE w:val="0"/>
              <w:autoSpaceDN w:val="0"/>
              <w:spacing w:after="120"/>
              <w:jc w:val="both"/>
              <w:rPr>
                <w:rFonts w:ascii="Arial" w:hAnsi="Arial" w:cs="Arial"/>
                <w:b/>
                <w:bCs/>
              </w:rPr>
            </w:pPr>
            <w:r w:rsidRPr="00150086">
              <w:rPr>
                <w:rFonts w:ascii="Arial" w:eastAsia="Times New Roman" w:hAnsi="Arial" w:cs="Arial"/>
                <w:b/>
                <w:bCs/>
                <w:lang w:eastAsia="zh-CN"/>
              </w:rPr>
              <w:t xml:space="preserve">Bidders </w:t>
            </w:r>
            <w:r w:rsidR="00EE518E">
              <w:rPr>
                <w:rFonts w:ascii="Arial" w:eastAsia="Times New Roman" w:hAnsi="Arial" w:cs="Arial"/>
                <w:b/>
                <w:bCs/>
                <w:lang w:eastAsia="zh-CN"/>
              </w:rPr>
              <w:t>who do not</w:t>
            </w:r>
            <w:r w:rsidRPr="00150086">
              <w:rPr>
                <w:rFonts w:ascii="Arial" w:hAnsi="Arial" w:cs="Arial"/>
                <w:b/>
                <w:bCs/>
                <w:lang w:val="en-SG"/>
              </w:rPr>
              <w:t xml:space="preserve"> attend the site visit </w:t>
            </w:r>
            <w:r w:rsidR="00EE518E">
              <w:rPr>
                <w:rFonts w:ascii="Arial" w:hAnsi="Arial" w:cs="Arial"/>
                <w:b/>
                <w:bCs/>
                <w:lang w:val="en-SG"/>
              </w:rPr>
              <w:t>will not be considered</w:t>
            </w:r>
            <w:r w:rsidRPr="00150086">
              <w:rPr>
                <w:rFonts w:ascii="Arial" w:hAnsi="Arial" w:cs="Arial"/>
                <w:b/>
                <w:bCs/>
                <w:lang w:val="en-SG"/>
              </w:rPr>
              <w:t xml:space="preserve">.  </w:t>
            </w:r>
          </w:p>
        </w:tc>
      </w:tr>
      <w:tr w:rsidR="00575B89" w:rsidRPr="008A5608" w14:paraId="7254B7B7" w14:textId="77777777" w:rsidTr="00150086">
        <w:trPr>
          <w:trHeight w:val="980"/>
        </w:trPr>
        <w:tc>
          <w:tcPr>
            <w:tcW w:w="2325" w:type="dxa"/>
            <w:gridSpan w:val="2"/>
            <w:shd w:val="clear" w:color="auto" w:fill="auto"/>
          </w:tcPr>
          <w:p w14:paraId="56FED01C" w14:textId="32142B03" w:rsidR="00575B89" w:rsidRPr="00EB36FD" w:rsidRDefault="00416B30" w:rsidP="00575B89">
            <w:pPr>
              <w:rPr>
                <w:rFonts w:ascii="Arial" w:hAnsi="Arial" w:cs="Arial"/>
                <w:b/>
                <w:lang w:val="en-AU"/>
              </w:rPr>
            </w:pPr>
            <w:r>
              <w:rPr>
                <w:rFonts w:ascii="Arial" w:hAnsi="Arial" w:cs="Arial"/>
                <w:b/>
                <w:lang w:val="en-AU"/>
              </w:rPr>
              <w:lastRenderedPageBreak/>
              <w:t>Track Record</w:t>
            </w:r>
          </w:p>
        </w:tc>
        <w:tc>
          <w:tcPr>
            <w:tcW w:w="7002" w:type="dxa"/>
            <w:shd w:val="clear" w:color="auto" w:fill="auto"/>
          </w:tcPr>
          <w:p w14:paraId="1759FD3C" w14:textId="1C40D566" w:rsidR="003F415F" w:rsidRPr="000B0F1C" w:rsidRDefault="00416B30" w:rsidP="00252170">
            <w:pPr>
              <w:spacing w:after="120"/>
              <w:jc w:val="both"/>
              <w:rPr>
                <w:rFonts w:ascii="Arial" w:hAnsi="Arial" w:cs="Arial"/>
              </w:rPr>
            </w:pPr>
            <w:r w:rsidRPr="00927068">
              <w:rPr>
                <w:rFonts w:ascii="Arial" w:eastAsia="Times New Roman" w:hAnsi="Arial" w:cs="Arial"/>
                <w:lang w:eastAsia="zh-CN"/>
              </w:rPr>
              <w:t xml:space="preserve">Suppliers should have at least </w:t>
            </w:r>
            <w:r w:rsidR="00714970">
              <w:rPr>
                <w:rFonts w:ascii="Arial" w:eastAsia="Times New Roman" w:hAnsi="Arial" w:cs="Arial"/>
                <w:lang w:eastAsia="zh-CN"/>
              </w:rPr>
              <w:t>2</w:t>
            </w:r>
            <w:r>
              <w:rPr>
                <w:rFonts w:ascii="Arial" w:eastAsia="Times New Roman" w:hAnsi="Arial" w:cs="Arial"/>
                <w:color w:val="5B9BD5" w:themeColor="accent1"/>
                <w:lang w:eastAsia="zh-CN"/>
              </w:rPr>
              <w:t xml:space="preserve"> </w:t>
            </w:r>
            <w:r w:rsidRPr="00927068">
              <w:rPr>
                <w:rFonts w:ascii="Arial" w:eastAsia="Times New Roman" w:hAnsi="Arial" w:cs="Arial"/>
                <w:lang w:eastAsia="zh-CN"/>
              </w:rPr>
              <w:t xml:space="preserve">years of experience in </w:t>
            </w:r>
            <w:r w:rsidR="00714970">
              <w:rPr>
                <w:rFonts w:ascii="Arial" w:eastAsia="Times New Roman" w:hAnsi="Arial" w:cs="Arial"/>
                <w:lang w:eastAsia="zh-CN"/>
              </w:rPr>
              <w:t>providing similar service</w:t>
            </w:r>
            <w:r w:rsidRPr="00927068">
              <w:rPr>
                <w:rFonts w:ascii="Arial" w:eastAsia="Times New Roman" w:hAnsi="Arial" w:cs="Arial"/>
                <w:lang w:eastAsia="zh-CN"/>
              </w:rPr>
              <w:t>.</w:t>
            </w:r>
            <w:r>
              <w:rPr>
                <w:rFonts w:ascii="Arial" w:eastAsia="Times New Roman" w:hAnsi="Arial" w:cs="Arial"/>
                <w:lang w:eastAsia="zh-CN"/>
              </w:rPr>
              <w:t xml:space="preserve"> Please </w:t>
            </w:r>
            <w:r w:rsidR="0047249A">
              <w:rPr>
                <w:rFonts w:ascii="Arial" w:eastAsia="Times New Roman" w:hAnsi="Arial" w:cs="Arial"/>
                <w:lang w:eastAsia="zh-CN"/>
              </w:rPr>
              <w:t xml:space="preserve">provide a </w:t>
            </w:r>
            <w:r>
              <w:rPr>
                <w:rFonts w:ascii="Arial" w:eastAsia="Times New Roman" w:hAnsi="Arial" w:cs="Arial"/>
                <w:lang w:eastAsia="zh-CN"/>
              </w:rPr>
              <w:t xml:space="preserve">list of </w:t>
            </w:r>
            <w:r w:rsidR="0047249A">
              <w:rPr>
                <w:rFonts w:ascii="Arial" w:eastAsia="Times New Roman" w:hAnsi="Arial" w:cs="Arial"/>
                <w:lang w:eastAsia="zh-CN"/>
              </w:rPr>
              <w:t>completed</w:t>
            </w:r>
            <w:r>
              <w:rPr>
                <w:rFonts w:ascii="Arial" w:eastAsia="Times New Roman" w:hAnsi="Arial" w:cs="Arial"/>
                <w:lang w:eastAsia="zh-CN"/>
              </w:rPr>
              <w:t xml:space="preserve"> projects for the last </w:t>
            </w:r>
            <w:r w:rsidR="00714970">
              <w:rPr>
                <w:rFonts w:ascii="Arial" w:eastAsia="Times New Roman" w:hAnsi="Arial" w:cs="Arial"/>
                <w:lang w:eastAsia="zh-CN"/>
              </w:rPr>
              <w:t>2</w:t>
            </w:r>
            <w:r w:rsidRPr="00467C03">
              <w:rPr>
                <w:rFonts w:ascii="Arial" w:eastAsia="Times New Roman" w:hAnsi="Arial" w:cs="Arial"/>
                <w:color w:val="5B9BD5" w:themeColor="accent1"/>
                <w:lang w:eastAsia="zh-CN"/>
              </w:rPr>
              <w:t xml:space="preserve"> </w:t>
            </w:r>
            <w:r>
              <w:rPr>
                <w:rFonts w:ascii="Arial" w:eastAsia="Times New Roman" w:hAnsi="Arial" w:cs="Arial"/>
                <w:lang w:eastAsia="zh-CN"/>
              </w:rPr>
              <w:t>years.</w:t>
            </w:r>
          </w:p>
        </w:tc>
      </w:tr>
      <w:tr w:rsidR="00DA59EA" w:rsidRPr="008A5608" w14:paraId="1191C684" w14:textId="77777777" w:rsidTr="009E5FE4">
        <w:trPr>
          <w:trHeight w:val="6065"/>
        </w:trPr>
        <w:tc>
          <w:tcPr>
            <w:tcW w:w="2325" w:type="dxa"/>
            <w:gridSpan w:val="2"/>
            <w:shd w:val="clear" w:color="auto" w:fill="auto"/>
          </w:tcPr>
          <w:p w14:paraId="6DE26637" w14:textId="5C1F5A85" w:rsidR="00DA59EA" w:rsidRDefault="00DA59EA" w:rsidP="00575B89">
            <w:pPr>
              <w:rPr>
                <w:rFonts w:ascii="Arial" w:hAnsi="Arial" w:cs="Arial"/>
                <w:b/>
                <w:lang w:val="en-AU"/>
              </w:rPr>
            </w:pPr>
            <w:r>
              <w:rPr>
                <w:rFonts w:ascii="Arial" w:hAnsi="Arial" w:cs="Arial"/>
                <w:b/>
                <w:lang w:val="en-AU"/>
              </w:rPr>
              <w:t>Submission of Documents</w:t>
            </w:r>
          </w:p>
          <w:p w14:paraId="1D324E4B" w14:textId="77777777" w:rsidR="00DA59EA" w:rsidRDefault="00DA59EA" w:rsidP="00575B89">
            <w:pPr>
              <w:rPr>
                <w:rFonts w:ascii="Arial" w:hAnsi="Arial" w:cs="Arial"/>
                <w:b/>
                <w:lang w:val="en-AU"/>
              </w:rPr>
            </w:pPr>
          </w:p>
          <w:p w14:paraId="4292D8C0" w14:textId="77777777" w:rsidR="00DA59EA" w:rsidRDefault="00DA59EA" w:rsidP="00575B89">
            <w:pPr>
              <w:rPr>
                <w:rFonts w:ascii="Arial" w:hAnsi="Arial" w:cs="Arial"/>
                <w:b/>
                <w:lang w:val="en-AU"/>
              </w:rPr>
            </w:pPr>
          </w:p>
          <w:p w14:paraId="7CF0756A" w14:textId="77777777" w:rsidR="00DA59EA" w:rsidRDefault="00DA59EA" w:rsidP="00575B89">
            <w:pPr>
              <w:rPr>
                <w:rFonts w:ascii="Arial" w:hAnsi="Arial" w:cs="Arial"/>
                <w:b/>
                <w:lang w:val="en-AU"/>
              </w:rPr>
            </w:pPr>
          </w:p>
          <w:p w14:paraId="25BB8D2F" w14:textId="77777777" w:rsidR="00DA59EA" w:rsidRDefault="00DA59EA" w:rsidP="00575B89">
            <w:pPr>
              <w:rPr>
                <w:rFonts w:ascii="Arial" w:hAnsi="Arial" w:cs="Arial"/>
                <w:b/>
                <w:lang w:val="en-AU"/>
              </w:rPr>
            </w:pPr>
          </w:p>
          <w:p w14:paraId="2B32BE82" w14:textId="77777777" w:rsidR="00DA59EA" w:rsidRDefault="00DA59EA" w:rsidP="00575B89">
            <w:pPr>
              <w:rPr>
                <w:rFonts w:ascii="Arial" w:hAnsi="Arial" w:cs="Arial"/>
                <w:b/>
                <w:lang w:val="en-AU"/>
              </w:rPr>
            </w:pPr>
          </w:p>
          <w:p w14:paraId="0E58A783" w14:textId="27240078" w:rsidR="00DA59EA" w:rsidRDefault="00DA59EA" w:rsidP="00575B89">
            <w:pPr>
              <w:rPr>
                <w:rFonts w:ascii="Arial" w:hAnsi="Arial" w:cs="Arial"/>
                <w:b/>
                <w:lang w:val="en-AU"/>
              </w:rPr>
            </w:pPr>
          </w:p>
        </w:tc>
        <w:tc>
          <w:tcPr>
            <w:tcW w:w="7002" w:type="dxa"/>
            <w:shd w:val="clear" w:color="auto" w:fill="auto"/>
          </w:tcPr>
          <w:p w14:paraId="122F40BA" w14:textId="151A6EE3" w:rsidR="00DA59EA" w:rsidRPr="00F76896" w:rsidRDefault="00D24FBA" w:rsidP="00DA59EA">
            <w:pPr>
              <w:pStyle w:val="Default"/>
              <w:jc w:val="both"/>
              <w:rPr>
                <w:sz w:val="22"/>
                <w:szCs w:val="22"/>
              </w:rPr>
            </w:pPr>
            <w:r>
              <w:rPr>
                <w:sz w:val="22"/>
                <w:szCs w:val="22"/>
                <w:lang w:val="en-AU"/>
              </w:rPr>
              <w:t>T</w:t>
            </w:r>
            <w:r w:rsidR="00DA59EA" w:rsidRPr="00D514E6">
              <w:rPr>
                <w:sz w:val="22"/>
                <w:szCs w:val="22"/>
              </w:rPr>
              <w:t xml:space="preserve">he following documents </w:t>
            </w:r>
            <w:r w:rsidRPr="00D24FBA">
              <w:rPr>
                <w:sz w:val="22"/>
                <w:szCs w:val="22"/>
              </w:rPr>
              <w:t>shall be submitted electronically via GeBIZ</w:t>
            </w:r>
            <w:r w:rsidR="00DA59EA" w:rsidRPr="00D514E6">
              <w:rPr>
                <w:sz w:val="22"/>
                <w:szCs w:val="22"/>
              </w:rPr>
              <w:t xml:space="preserve"> for evaluation</w:t>
            </w:r>
            <w:r w:rsidR="00DA59EA" w:rsidRPr="00F76896">
              <w:rPr>
                <w:sz w:val="22"/>
                <w:szCs w:val="22"/>
              </w:rPr>
              <w:t xml:space="preserve">. </w:t>
            </w:r>
          </w:p>
          <w:p w14:paraId="78681275" w14:textId="77777777" w:rsidR="00DA59EA" w:rsidRDefault="00DA59EA" w:rsidP="00D24FBA">
            <w:pPr>
              <w:jc w:val="both"/>
              <w:rPr>
                <w:rFonts w:ascii="Arial" w:hAnsi="Arial" w:cs="Arial"/>
                <w:color w:val="767171" w:themeColor="background2" w:themeShade="80"/>
              </w:rPr>
            </w:pPr>
          </w:p>
          <w:p w14:paraId="49C02EDA" w14:textId="77777777" w:rsidR="00DA59EA" w:rsidRPr="00D26ED0" w:rsidRDefault="00DA59EA" w:rsidP="001206CD">
            <w:pPr>
              <w:pStyle w:val="Default"/>
              <w:numPr>
                <w:ilvl w:val="0"/>
                <w:numId w:val="3"/>
              </w:numPr>
              <w:jc w:val="both"/>
              <w:rPr>
                <w:sz w:val="22"/>
                <w:szCs w:val="22"/>
                <w:u w:val="single"/>
              </w:rPr>
            </w:pPr>
            <w:r w:rsidRPr="00D26ED0">
              <w:rPr>
                <w:sz w:val="22"/>
                <w:szCs w:val="22"/>
                <w:u w:val="single"/>
              </w:rPr>
              <w:t>Proposal</w:t>
            </w:r>
          </w:p>
          <w:p w14:paraId="5B2397ED" w14:textId="74369EE3" w:rsidR="00DA59EA" w:rsidRDefault="00D24FBA" w:rsidP="00D24FBA">
            <w:pPr>
              <w:pStyle w:val="ListParagraph"/>
              <w:ind w:left="360"/>
              <w:jc w:val="both"/>
              <w:rPr>
                <w:rFonts w:ascii="Arial" w:hAnsi="Arial" w:cs="Arial"/>
                <w:color w:val="000000" w:themeColor="text1"/>
              </w:rPr>
            </w:pPr>
            <w:r>
              <w:rPr>
                <w:rFonts w:ascii="Arial" w:hAnsi="Arial" w:cs="Arial"/>
                <w:color w:val="000000" w:themeColor="text1"/>
              </w:rPr>
              <w:t>Supplier shall p</w:t>
            </w:r>
            <w:r w:rsidRPr="00D24FBA">
              <w:rPr>
                <w:rFonts w:ascii="Arial" w:hAnsi="Arial" w:cs="Arial"/>
                <w:color w:val="000000" w:themeColor="text1"/>
              </w:rPr>
              <w:t xml:space="preserve">rovide the school with </w:t>
            </w:r>
            <w:r>
              <w:rPr>
                <w:rFonts w:ascii="Arial" w:hAnsi="Arial" w:cs="Arial"/>
                <w:color w:val="000000" w:themeColor="text1"/>
              </w:rPr>
              <w:t>a draft</w:t>
            </w:r>
            <w:r w:rsidRPr="00D24FBA">
              <w:rPr>
                <w:rFonts w:ascii="Arial" w:hAnsi="Arial" w:cs="Arial"/>
                <w:color w:val="000000" w:themeColor="text1"/>
              </w:rPr>
              <w:t xml:space="preserve"> proposal, complete with layout plans &amp; visual designs</w:t>
            </w:r>
            <w:r>
              <w:rPr>
                <w:rFonts w:ascii="Arial" w:hAnsi="Arial" w:cs="Arial"/>
                <w:color w:val="000000" w:themeColor="text1"/>
              </w:rPr>
              <w:t>.</w:t>
            </w:r>
          </w:p>
          <w:p w14:paraId="6E7A627F" w14:textId="6821A20A" w:rsidR="00164B82" w:rsidRDefault="00164B82" w:rsidP="00D24FBA">
            <w:pPr>
              <w:pStyle w:val="ListParagraph"/>
              <w:ind w:left="360"/>
              <w:jc w:val="both"/>
              <w:rPr>
                <w:rFonts w:ascii="Arial" w:hAnsi="Arial" w:cs="Arial"/>
                <w:color w:val="000000" w:themeColor="text1"/>
              </w:rPr>
            </w:pPr>
          </w:p>
          <w:p w14:paraId="6D5235DE" w14:textId="695AD59F" w:rsidR="00164B82" w:rsidRPr="00D24FBA" w:rsidRDefault="00164B82" w:rsidP="00D24FBA">
            <w:pPr>
              <w:pStyle w:val="ListParagraph"/>
              <w:ind w:left="360"/>
              <w:jc w:val="both"/>
              <w:rPr>
                <w:rFonts w:ascii="Arial" w:hAnsi="Arial" w:cs="Arial"/>
                <w:color w:val="000000" w:themeColor="text1"/>
              </w:rPr>
            </w:pPr>
            <w:r>
              <w:rPr>
                <w:rFonts w:ascii="Arial" w:hAnsi="Arial" w:cs="Arial"/>
                <w:color w:val="000000" w:themeColor="text1"/>
              </w:rPr>
              <w:t xml:space="preserve">The proposal shall include </w:t>
            </w:r>
            <w:r w:rsidRPr="00A26D5D">
              <w:rPr>
                <w:rFonts w:ascii="Arial" w:hAnsi="Arial" w:cs="Arial"/>
                <w:color w:val="000000" w:themeColor="text1"/>
                <w:u w:val="single"/>
              </w:rPr>
              <w:t>detailed breakdown of the costing</w:t>
            </w:r>
            <w:r>
              <w:rPr>
                <w:rFonts w:ascii="Arial" w:hAnsi="Arial" w:cs="Arial"/>
                <w:color w:val="000000" w:themeColor="text1"/>
              </w:rPr>
              <w:t>.</w:t>
            </w:r>
          </w:p>
          <w:p w14:paraId="49A2068F" w14:textId="77777777" w:rsidR="00D24FBA" w:rsidRPr="00D24FBA" w:rsidRDefault="00D24FBA" w:rsidP="00D24FBA">
            <w:pPr>
              <w:pStyle w:val="ListParagraph"/>
              <w:ind w:left="360"/>
              <w:jc w:val="both"/>
              <w:rPr>
                <w:rFonts w:ascii="Arial" w:hAnsi="Arial" w:cs="Arial"/>
                <w:color w:val="767171" w:themeColor="background2" w:themeShade="80"/>
              </w:rPr>
            </w:pPr>
          </w:p>
          <w:p w14:paraId="47B2CECA" w14:textId="77777777" w:rsidR="00B61B1B" w:rsidRDefault="00DA59EA" w:rsidP="001206CD">
            <w:pPr>
              <w:pStyle w:val="Default"/>
              <w:numPr>
                <w:ilvl w:val="0"/>
                <w:numId w:val="3"/>
              </w:numPr>
              <w:jc w:val="both"/>
              <w:rPr>
                <w:sz w:val="22"/>
                <w:szCs w:val="22"/>
                <w:u w:val="single"/>
              </w:rPr>
            </w:pPr>
            <w:r w:rsidRPr="00D26ED0">
              <w:rPr>
                <w:sz w:val="22"/>
                <w:szCs w:val="22"/>
                <w:u w:val="single"/>
              </w:rPr>
              <w:t>Price Schedule</w:t>
            </w:r>
          </w:p>
          <w:p w14:paraId="60C6E86A" w14:textId="061E2DBA" w:rsidR="00DA59EA" w:rsidRDefault="00A26D5D" w:rsidP="00B61B1B">
            <w:pPr>
              <w:pStyle w:val="Default"/>
              <w:ind w:left="360"/>
              <w:jc w:val="both"/>
              <w:rPr>
                <w:sz w:val="22"/>
                <w:szCs w:val="22"/>
              </w:rPr>
            </w:pPr>
            <w:r>
              <w:rPr>
                <w:sz w:val="22"/>
                <w:szCs w:val="22"/>
              </w:rPr>
              <w:t>S</w:t>
            </w:r>
            <w:r w:rsidR="00D24FBA" w:rsidRPr="00B61B1B">
              <w:rPr>
                <w:sz w:val="22"/>
                <w:szCs w:val="22"/>
              </w:rPr>
              <w:t xml:space="preserve">upplier shall </w:t>
            </w:r>
            <w:r w:rsidR="00B61B1B">
              <w:rPr>
                <w:sz w:val="22"/>
                <w:szCs w:val="22"/>
              </w:rPr>
              <w:t xml:space="preserve">quote </w:t>
            </w:r>
            <w:r w:rsidR="00B61B1B" w:rsidRPr="00B61B1B">
              <w:rPr>
                <w:sz w:val="22"/>
                <w:szCs w:val="22"/>
              </w:rPr>
              <w:t>separate</w:t>
            </w:r>
            <w:r w:rsidR="00B61B1B">
              <w:rPr>
                <w:sz w:val="22"/>
                <w:szCs w:val="22"/>
              </w:rPr>
              <w:t xml:space="preserve"> line items</w:t>
            </w:r>
            <w:r w:rsidR="00011C11">
              <w:rPr>
                <w:sz w:val="22"/>
                <w:szCs w:val="22"/>
              </w:rPr>
              <w:t xml:space="preserve"> for items 1a) and</w:t>
            </w:r>
            <w:r w:rsidR="00B61B1B" w:rsidRPr="00B61B1B">
              <w:rPr>
                <w:sz w:val="22"/>
                <w:szCs w:val="22"/>
              </w:rPr>
              <w:t xml:space="preserve"> </w:t>
            </w:r>
            <w:r w:rsidR="008B0C45">
              <w:rPr>
                <w:sz w:val="22"/>
                <w:szCs w:val="22"/>
              </w:rPr>
              <w:t>b</w:t>
            </w:r>
            <w:r w:rsidR="00B61B1B" w:rsidRPr="00B61B1B">
              <w:rPr>
                <w:sz w:val="22"/>
                <w:szCs w:val="22"/>
              </w:rPr>
              <w:t>)</w:t>
            </w:r>
            <w:r w:rsidR="00B61B1B">
              <w:rPr>
                <w:sz w:val="22"/>
                <w:szCs w:val="22"/>
              </w:rPr>
              <w:t xml:space="preserve"> as </w:t>
            </w:r>
            <w:r w:rsidR="00E00361">
              <w:rPr>
                <w:sz w:val="22"/>
                <w:szCs w:val="22"/>
              </w:rPr>
              <w:t>per</w:t>
            </w:r>
            <w:r w:rsidR="00B61B1B">
              <w:rPr>
                <w:sz w:val="22"/>
                <w:szCs w:val="22"/>
              </w:rPr>
              <w:t xml:space="preserve"> </w:t>
            </w:r>
            <w:r w:rsidR="00B61B1B" w:rsidRPr="001206CD">
              <w:rPr>
                <w:sz w:val="22"/>
                <w:szCs w:val="22"/>
              </w:rPr>
              <w:t xml:space="preserve">the </w:t>
            </w:r>
            <w:r w:rsidR="00B61B1B" w:rsidRPr="001206CD">
              <w:rPr>
                <w:i/>
                <w:iCs/>
                <w:sz w:val="22"/>
                <w:szCs w:val="22"/>
              </w:rPr>
              <w:t>Scope of Requirements</w:t>
            </w:r>
            <w:r w:rsidR="00B61B1B" w:rsidRPr="001206CD">
              <w:rPr>
                <w:sz w:val="22"/>
                <w:szCs w:val="22"/>
              </w:rPr>
              <w:t xml:space="preserve"> above</w:t>
            </w:r>
            <w:r w:rsidR="00011C11">
              <w:rPr>
                <w:sz w:val="22"/>
                <w:szCs w:val="22"/>
              </w:rPr>
              <w:t xml:space="preserve">, </w:t>
            </w:r>
            <w:r w:rsidR="00011C11" w:rsidRPr="009E5FE4">
              <w:rPr>
                <w:color w:val="auto"/>
                <w:sz w:val="22"/>
                <w:szCs w:val="22"/>
              </w:rPr>
              <w:t xml:space="preserve">with 2 </w:t>
            </w:r>
            <w:r w:rsidR="009E5FE4" w:rsidRPr="009E5FE4">
              <w:rPr>
                <w:color w:val="auto"/>
                <w:sz w:val="22"/>
                <w:szCs w:val="22"/>
              </w:rPr>
              <w:t>alternate quotes</w:t>
            </w:r>
            <w:r w:rsidR="00011C11" w:rsidRPr="009E5FE4">
              <w:rPr>
                <w:color w:val="auto"/>
                <w:sz w:val="22"/>
                <w:szCs w:val="22"/>
              </w:rPr>
              <w:t xml:space="preserve"> on </w:t>
            </w:r>
            <w:r w:rsidR="001206CD" w:rsidRPr="001206CD">
              <w:rPr>
                <w:i/>
                <w:iCs/>
                <w:color w:val="auto"/>
                <w:sz w:val="22"/>
                <w:szCs w:val="22"/>
              </w:rPr>
              <w:t>T</w:t>
            </w:r>
            <w:r w:rsidR="009E5FE4" w:rsidRPr="001206CD">
              <w:rPr>
                <w:i/>
                <w:iCs/>
                <w:color w:val="auto"/>
                <w:sz w:val="22"/>
                <w:szCs w:val="22"/>
              </w:rPr>
              <w:t xml:space="preserve">iling and </w:t>
            </w:r>
            <w:r w:rsidR="001206CD" w:rsidRPr="001206CD">
              <w:rPr>
                <w:i/>
                <w:iCs/>
                <w:color w:val="auto"/>
                <w:sz w:val="22"/>
                <w:szCs w:val="22"/>
              </w:rPr>
              <w:t>F</w:t>
            </w:r>
            <w:r w:rsidR="009E5FE4" w:rsidRPr="001206CD">
              <w:rPr>
                <w:i/>
                <w:iCs/>
                <w:color w:val="auto"/>
                <w:sz w:val="22"/>
                <w:szCs w:val="22"/>
              </w:rPr>
              <w:t>inishes</w:t>
            </w:r>
            <w:r w:rsidR="00B61B1B" w:rsidRPr="00B61B1B">
              <w:rPr>
                <w:sz w:val="22"/>
                <w:szCs w:val="22"/>
              </w:rPr>
              <w:t xml:space="preserve">, </w:t>
            </w:r>
            <w:r w:rsidR="00D24FBA" w:rsidRPr="00B61B1B">
              <w:rPr>
                <w:sz w:val="22"/>
                <w:szCs w:val="22"/>
              </w:rPr>
              <w:t>exclusive of GST, and indicate if GST is applicable for each item.</w:t>
            </w:r>
          </w:p>
          <w:p w14:paraId="70A7FF7D" w14:textId="680E865A" w:rsidR="00011C11" w:rsidRDefault="00011C11" w:rsidP="00B61B1B">
            <w:pPr>
              <w:pStyle w:val="Default"/>
              <w:ind w:left="360"/>
              <w:jc w:val="both"/>
              <w:rPr>
                <w:sz w:val="22"/>
                <w:szCs w:val="22"/>
              </w:rPr>
            </w:pPr>
          </w:p>
          <w:p w14:paraId="5BF724F0" w14:textId="1F3D87A8" w:rsidR="00B61B1B" w:rsidRPr="009E5FE4" w:rsidRDefault="00B61B1B" w:rsidP="009E5FE4">
            <w:pPr>
              <w:pStyle w:val="Default"/>
              <w:jc w:val="both"/>
              <w:rPr>
                <w:b/>
                <w:bCs/>
                <w:color w:val="auto"/>
                <w:sz w:val="22"/>
                <w:szCs w:val="22"/>
              </w:rPr>
            </w:pPr>
            <w:r w:rsidRPr="009E5FE4">
              <w:rPr>
                <w:b/>
                <w:bCs/>
                <w:color w:val="auto"/>
                <w:sz w:val="22"/>
                <w:szCs w:val="22"/>
              </w:rPr>
              <w:t>The School reserves the right to award the quote</w:t>
            </w:r>
            <w:r w:rsidR="009E5FE4" w:rsidRPr="009E5FE4">
              <w:rPr>
                <w:b/>
                <w:bCs/>
                <w:color w:val="auto"/>
                <w:sz w:val="22"/>
                <w:szCs w:val="22"/>
              </w:rPr>
              <w:t>s</w:t>
            </w:r>
            <w:r w:rsidRPr="009E5FE4">
              <w:rPr>
                <w:b/>
                <w:bCs/>
                <w:color w:val="auto"/>
                <w:sz w:val="22"/>
                <w:szCs w:val="22"/>
              </w:rPr>
              <w:t xml:space="preserve"> in whole or in part.</w:t>
            </w:r>
          </w:p>
          <w:p w14:paraId="5EB9AA0D" w14:textId="77777777" w:rsidR="00B61B1B" w:rsidRPr="00B61B1B" w:rsidRDefault="00B61B1B" w:rsidP="00B61B1B">
            <w:pPr>
              <w:pStyle w:val="Default"/>
              <w:ind w:left="360"/>
              <w:jc w:val="both"/>
              <w:rPr>
                <w:sz w:val="22"/>
                <w:szCs w:val="22"/>
                <w:u w:val="single"/>
              </w:rPr>
            </w:pPr>
          </w:p>
          <w:p w14:paraId="2930C5A0" w14:textId="77777777" w:rsidR="002B24CC" w:rsidRPr="00F76896" w:rsidRDefault="002B24CC" w:rsidP="001206CD">
            <w:pPr>
              <w:pStyle w:val="Default"/>
              <w:numPr>
                <w:ilvl w:val="0"/>
                <w:numId w:val="3"/>
              </w:numPr>
              <w:jc w:val="both"/>
              <w:rPr>
                <w:sz w:val="22"/>
                <w:szCs w:val="22"/>
                <w:u w:val="single"/>
              </w:rPr>
            </w:pPr>
            <w:r w:rsidRPr="00F76896">
              <w:rPr>
                <w:sz w:val="22"/>
                <w:szCs w:val="22"/>
                <w:u w:val="single"/>
              </w:rPr>
              <w:t xml:space="preserve">Company Profile and Track Record </w:t>
            </w:r>
          </w:p>
          <w:p w14:paraId="7A1EFB0B" w14:textId="37852539" w:rsidR="002B24CC" w:rsidRPr="00D24FBA" w:rsidRDefault="002B24CC" w:rsidP="00D24FBA">
            <w:pPr>
              <w:pStyle w:val="Default"/>
              <w:ind w:left="357"/>
              <w:jc w:val="both"/>
              <w:rPr>
                <w:color w:val="auto"/>
                <w:sz w:val="22"/>
                <w:szCs w:val="22"/>
              </w:rPr>
            </w:pPr>
            <w:r>
              <w:rPr>
                <w:color w:val="auto"/>
                <w:sz w:val="22"/>
                <w:szCs w:val="22"/>
              </w:rPr>
              <w:t>Supplier</w:t>
            </w:r>
            <w:r w:rsidRPr="00F76896">
              <w:rPr>
                <w:color w:val="auto"/>
                <w:sz w:val="22"/>
                <w:szCs w:val="22"/>
              </w:rPr>
              <w:t xml:space="preserve"> shall submit the company’s </w:t>
            </w:r>
            <w:r>
              <w:rPr>
                <w:color w:val="auto"/>
                <w:sz w:val="22"/>
                <w:szCs w:val="22"/>
              </w:rPr>
              <w:t xml:space="preserve">profile and </w:t>
            </w:r>
            <w:r w:rsidRPr="00F76896">
              <w:rPr>
                <w:color w:val="auto"/>
                <w:sz w:val="22"/>
                <w:szCs w:val="22"/>
              </w:rPr>
              <w:t>track record</w:t>
            </w:r>
            <w:r>
              <w:rPr>
                <w:color w:val="auto"/>
                <w:sz w:val="22"/>
                <w:szCs w:val="22"/>
              </w:rPr>
              <w:t xml:space="preserve">, including portfolio (photos) of similar projects, testimonials, feedback, awards </w:t>
            </w:r>
            <w:proofErr w:type="spellStart"/>
            <w:r w:rsidR="00A26D5D">
              <w:rPr>
                <w:color w:val="auto"/>
                <w:sz w:val="22"/>
                <w:szCs w:val="22"/>
              </w:rPr>
              <w:t>etc</w:t>
            </w:r>
            <w:proofErr w:type="spellEnd"/>
            <w:r w:rsidR="00A26D5D">
              <w:rPr>
                <w:color w:val="auto"/>
                <w:sz w:val="22"/>
                <w:szCs w:val="22"/>
              </w:rPr>
              <w:t xml:space="preserve"> </w:t>
            </w:r>
            <w:r w:rsidRPr="00F76896">
              <w:rPr>
                <w:color w:val="auto"/>
                <w:sz w:val="22"/>
                <w:szCs w:val="22"/>
              </w:rPr>
              <w:t xml:space="preserve">for </w:t>
            </w:r>
            <w:r>
              <w:rPr>
                <w:color w:val="auto"/>
                <w:sz w:val="22"/>
                <w:szCs w:val="22"/>
              </w:rPr>
              <w:t xml:space="preserve">at least the stated number of </w:t>
            </w:r>
            <w:r w:rsidRPr="00F76896">
              <w:rPr>
                <w:color w:val="auto"/>
                <w:sz w:val="22"/>
                <w:szCs w:val="22"/>
              </w:rPr>
              <w:t>years</w:t>
            </w:r>
            <w:r>
              <w:rPr>
                <w:color w:val="auto"/>
                <w:sz w:val="22"/>
                <w:szCs w:val="22"/>
              </w:rPr>
              <w:t xml:space="preserve"> in similar projects.</w:t>
            </w:r>
            <w:r>
              <w:rPr>
                <w:sz w:val="22"/>
                <w:szCs w:val="22"/>
                <w:u w:val="single"/>
              </w:rPr>
              <w:t xml:space="preserve"> </w:t>
            </w:r>
          </w:p>
        </w:tc>
      </w:tr>
      <w:tr w:rsidR="00575B89" w:rsidRPr="008A5608" w14:paraId="409A8436" w14:textId="77777777" w:rsidTr="000B0F1C">
        <w:trPr>
          <w:trHeight w:val="433"/>
        </w:trPr>
        <w:tc>
          <w:tcPr>
            <w:tcW w:w="9327" w:type="dxa"/>
            <w:gridSpan w:val="3"/>
            <w:shd w:val="clear" w:color="auto" w:fill="D9D9D9" w:themeFill="background1" w:themeFillShade="D9"/>
          </w:tcPr>
          <w:p w14:paraId="4A0BC53D" w14:textId="1AA5F0A9" w:rsidR="00575B89" w:rsidRPr="00EB36FD" w:rsidRDefault="00670451" w:rsidP="00575B89">
            <w:pPr>
              <w:pStyle w:val="ListParagraph"/>
              <w:ind w:left="0"/>
              <w:rPr>
                <w:rFonts w:ascii="Arial" w:hAnsi="Arial" w:cs="Arial"/>
                <w:color w:val="4077C8"/>
              </w:rPr>
            </w:pPr>
            <w:r w:rsidRPr="00670451">
              <w:rPr>
                <w:rFonts w:ascii="Arial" w:hAnsi="Arial" w:cs="Arial"/>
                <w:b/>
              </w:rPr>
              <w:t xml:space="preserve">Section C: </w:t>
            </w:r>
            <w:r w:rsidR="00575B89" w:rsidRPr="00670451">
              <w:rPr>
                <w:rFonts w:ascii="Arial" w:hAnsi="Arial" w:cs="Arial"/>
                <w:b/>
              </w:rPr>
              <w:t>Evaluation Criteria</w:t>
            </w:r>
          </w:p>
        </w:tc>
      </w:tr>
      <w:tr w:rsidR="00575B89" w:rsidRPr="008A5608" w14:paraId="1471D1BB" w14:textId="77777777" w:rsidTr="000B0F1C">
        <w:trPr>
          <w:trHeight w:val="530"/>
        </w:trPr>
        <w:tc>
          <w:tcPr>
            <w:tcW w:w="2325" w:type="dxa"/>
            <w:gridSpan w:val="2"/>
            <w:shd w:val="clear" w:color="auto" w:fill="auto"/>
          </w:tcPr>
          <w:p w14:paraId="02CED74C" w14:textId="77777777" w:rsidR="00575B89" w:rsidRDefault="00575B89" w:rsidP="00575B89">
            <w:pPr>
              <w:contextualSpacing/>
              <w:rPr>
                <w:rFonts w:ascii="Arial" w:hAnsi="Arial" w:cs="Arial"/>
                <w:b/>
                <w:lang w:val="en-AU"/>
              </w:rPr>
            </w:pPr>
            <w:r w:rsidRPr="00246D1F">
              <w:rPr>
                <w:rFonts w:ascii="Arial" w:hAnsi="Arial" w:cs="Arial"/>
                <w:b/>
                <w:lang w:val="en-AU"/>
              </w:rPr>
              <w:t>Critical Evaluation Criteria</w:t>
            </w:r>
          </w:p>
          <w:p w14:paraId="5426439E" w14:textId="77777777" w:rsidR="00575B89" w:rsidRPr="00246D1F" w:rsidRDefault="00575B89" w:rsidP="00575B89">
            <w:pPr>
              <w:contextualSpacing/>
              <w:rPr>
                <w:rFonts w:ascii="Arial" w:hAnsi="Arial" w:cs="Arial"/>
                <w:b/>
                <w:lang w:val="en-AU"/>
              </w:rPr>
            </w:pPr>
          </w:p>
        </w:tc>
        <w:tc>
          <w:tcPr>
            <w:tcW w:w="7002" w:type="dxa"/>
            <w:shd w:val="clear" w:color="auto" w:fill="auto"/>
          </w:tcPr>
          <w:p w14:paraId="5CDFE570" w14:textId="589312AD" w:rsidR="00A50E2E" w:rsidRPr="00B1785A" w:rsidRDefault="00607519" w:rsidP="00B1785A">
            <w:pPr>
              <w:jc w:val="both"/>
              <w:rPr>
                <w:rFonts w:ascii="Arial" w:hAnsi="Arial" w:cs="Arial"/>
              </w:rPr>
            </w:pPr>
            <w:r w:rsidRPr="00B1785A">
              <w:rPr>
                <w:rFonts w:ascii="Arial" w:hAnsi="Arial" w:cs="Arial"/>
              </w:rPr>
              <w:t>Bidders must have attended the mandatory site visit.</w:t>
            </w:r>
          </w:p>
        </w:tc>
      </w:tr>
      <w:tr w:rsidR="00575B89" w:rsidRPr="008A5608" w14:paraId="29C962C7" w14:textId="77777777" w:rsidTr="00E00361">
        <w:trPr>
          <w:trHeight w:val="3473"/>
        </w:trPr>
        <w:tc>
          <w:tcPr>
            <w:tcW w:w="2325" w:type="dxa"/>
            <w:gridSpan w:val="2"/>
            <w:shd w:val="clear" w:color="auto" w:fill="auto"/>
          </w:tcPr>
          <w:p w14:paraId="6D87B6D1" w14:textId="0C31FA79" w:rsidR="00575B89" w:rsidRDefault="0085449F" w:rsidP="00575B89">
            <w:pPr>
              <w:rPr>
                <w:rFonts w:ascii="Arial" w:hAnsi="Arial" w:cs="Arial"/>
                <w:b/>
                <w:lang w:val="en-AU"/>
              </w:rPr>
            </w:pPr>
            <w:r>
              <w:rPr>
                <w:rFonts w:ascii="Arial" w:hAnsi="Arial" w:cs="Arial"/>
                <w:b/>
                <w:lang w:val="en-AU"/>
              </w:rPr>
              <w:lastRenderedPageBreak/>
              <w:t xml:space="preserve">Other </w:t>
            </w:r>
            <w:r w:rsidR="00575B89" w:rsidRPr="00EB36FD">
              <w:rPr>
                <w:rFonts w:ascii="Arial" w:hAnsi="Arial" w:cs="Arial"/>
                <w:b/>
                <w:lang w:val="en-AU"/>
              </w:rPr>
              <w:t xml:space="preserve">Evaluation </w:t>
            </w:r>
            <w:r w:rsidR="00EF2DBB">
              <w:rPr>
                <w:rFonts w:ascii="Arial" w:hAnsi="Arial" w:cs="Arial"/>
                <w:b/>
                <w:lang w:val="en-AU"/>
              </w:rPr>
              <w:t>C</w:t>
            </w:r>
            <w:r w:rsidR="00575B89" w:rsidRPr="00EB36FD">
              <w:rPr>
                <w:rFonts w:ascii="Arial" w:hAnsi="Arial" w:cs="Arial"/>
                <w:b/>
                <w:lang w:val="en-AU"/>
              </w:rPr>
              <w:t>riteria</w:t>
            </w:r>
          </w:p>
          <w:p w14:paraId="0A7D5F7F" w14:textId="6E5DB83A" w:rsidR="00660608" w:rsidRPr="00EB36FD" w:rsidRDefault="00660608" w:rsidP="00D471A2">
            <w:pPr>
              <w:spacing w:after="120"/>
              <w:rPr>
                <w:rFonts w:ascii="Arial" w:hAnsi="Arial" w:cs="Arial"/>
                <w:b/>
                <w:lang w:val="en-AU"/>
              </w:rPr>
            </w:pPr>
          </w:p>
        </w:tc>
        <w:tc>
          <w:tcPr>
            <w:tcW w:w="7002" w:type="dxa"/>
            <w:shd w:val="clear" w:color="auto" w:fill="auto"/>
          </w:tcPr>
          <w:p w14:paraId="689A5D12" w14:textId="77777777" w:rsidR="004A3E72" w:rsidRDefault="004A3E72" w:rsidP="004A3E72">
            <w:pPr>
              <w:spacing w:after="120"/>
              <w:jc w:val="both"/>
              <w:rPr>
                <w:rFonts w:ascii="Arial" w:hAnsi="Arial" w:cs="Arial"/>
              </w:rPr>
            </w:pPr>
          </w:p>
          <w:tbl>
            <w:tblPr>
              <w:tblW w:w="653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653"/>
              <w:gridCol w:w="3781"/>
              <w:gridCol w:w="2099"/>
            </w:tblGrid>
            <w:tr w:rsidR="004A3E72" w:rsidRPr="00F76896" w14:paraId="5A7A8539" w14:textId="77777777" w:rsidTr="00456943">
              <w:trPr>
                <w:trHeight w:val="202"/>
                <w:jc w:val="center"/>
              </w:trPr>
              <w:tc>
                <w:tcPr>
                  <w:tcW w:w="653" w:type="dxa"/>
                  <w:shd w:val="clear" w:color="auto" w:fill="BFBFBF"/>
                  <w:tcMar>
                    <w:top w:w="0" w:type="dxa"/>
                    <w:left w:w="108" w:type="dxa"/>
                    <w:bottom w:w="0" w:type="dxa"/>
                    <w:right w:w="108" w:type="dxa"/>
                  </w:tcMar>
                  <w:hideMark/>
                </w:tcPr>
                <w:p w14:paraId="04F163B1" w14:textId="77777777" w:rsidR="004A3E72" w:rsidRPr="00F76896" w:rsidRDefault="004A3E72" w:rsidP="004A3E72">
                  <w:pPr>
                    <w:spacing w:after="120"/>
                    <w:rPr>
                      <w:rFonts w:ascii="Arial" w:eastAsia="Times New Roman" w:hAnsi="Arial" w:cs="Arial"/>
                      <w:lang w:eastAsia="zh-CN"/>
                    </w:rPr>
                  </w:pPr>
                  <w:r w:rsidRPr="00F76896">
                    <w:rPr>
                      <w:rFonts w:ascii="Arial" w:eastAsia="Times New Roman" w:hAnsi="Arial" w:cs="Arial"/>
                      <w:lang w:eastAsia="zh-CN"/>
                    </w:rPr>
                    <w:t>Item</w:t>
                  </w:r>
                </w:p>
              </w:tc>
              <w:tc>
                <w:tcPr>
                  <w:tcW w:w="3781" w:type="dxa"/>
                  <w:shd w:val="clear" w:color="auto" w:fill="BFBFBF"/>
                  <w:tcMar>
                    <w:top w:w="0" w:type="dxa"/>
                    <w:left w:w="108" w:type="dxa"/>
                    <w:bottom w:w="0" w:type="dxa"/>
                    <w:right w:w="108" w:type="dxa"/>
                  </w:tcMar>
                  <w:hideMark/>
                </w:tcPr>
                <w:p w14:paraId="3B8A4336" w14:textId="77777777" w:rsidR="004A3E72" w:rsidRPr="00F76896" w:rsidRDefault="004A3E72" w:rsidP="004A3E72">
                  <w:pPr>
                    <w:spacing w:after="120"/>
                    <w:rPr>
                      <w:rFonts w:ascii="Arial" w:eastAsia="Times New Roman" w:hAnsi="Arial" w:cs="Arial"/>
                      <w:lang w:eastAsia="zh-CN"/>
                    </w:rPr>
                  </w:pPr>
                  <w:r w:rsidRPr="00F76896">
                    <w:rPr>
                      <w:rFonts w:ascii="Arial" w:eastAsia="Times New Roman" w:hAnsi="Arial" w:cs="Arial"/>
                      <w:lang w:eastAsia="zh-CN"/>
                    </w:rPr>
                    <w:t>Criteria</w:t>
                  </w:r>
                </w:p>
              </w:tc>
              <w:tc>
                <w:tcPr>
                  <w:tcW w:w="2099" w:type="dxa"/>
                  <w:shd w:val="clear" w:color="auto" w:fill="BFBFBF"/>
                  <w:tcMar>
                    <w:top w:w="0" w:type="dxa"/>
                    <w:left w:w="108" w:type="dxa"/>
                    <w:bottom w:w="0" w:type="dxa"/>
                    <w:right w:w="108" w:type="dxa"/>
                  </w:tcMar>
                  <w:hideMark/>
                </w:tcPr>
                <w:p w14:paraId="42413427" w14:textId="77777777" w:rsidR="004A3E72" w:rsidRPr="00F76896" w:rsidRDefault="004A3E72" w:rsidP="004A3E72">
                  <w:pPr>
                    <w:spacing w:after="120"/>
                    <w:rPr>
                      <w:rFonts w:ascii="Arial" w:eastAsia="Times New Roman" w:hAnsi="Arial" w:cs="Arial"/>
                      <w:lang w:eastAsia="zh-CN"/>
                    </w:rPr>
                  </w:pPr>
                  <w:r w:rsidRPr="00F76896">
                    <w:rPr>
                      <w:rFonts w:ascii="Arial" w:eastAsia="Times New Roman" w:hAnsi="Arial" w:cs="Arial"/>
                      <w:lang w:eastAsia="zh-CN"/>
                    </w:rPr>
                    <w:t>Weightings</w:t>
                  </w:r>
                </w:p>
              </w:tc>
            </w:tr>
            <w:tr w:rsidR="004A3E72" w:rsidRPr="00F76896" w14:paraId="754721AC" w14:textId="77777777" w:rsidTr="00456943">
              <w:trPr>
                <w:trHeight w:val="202"/>
                <w:jc w:val="center"/>
              </w:trPr>
              <w:tc>
                <w:tcPr>
                  <w:tcW w:w="653" w:type="dxa"/>
                  <w:shd w:val="clear" w:color="auto" w:fill="auto"/>
                  <w:tcMar>
                    <w:top w:w="0" w:type="dxa"/>
                    <w:left w:w="108" w:type="dxa"/>
                    <w:bottom w:w="0" w:type="dxa"/>
                    <w:right w:w="108" w:type="dxa"/>
                  </w:tcMar>
                </w:tcPr>
                <w:p w14:paraId="2955B95E" w14:textId="77777777" w:rsidR="004A3E72" w:rsidRPr="00F76896" w:rsidRDefault="004A3E72" w:rsidP="004A3E72">
                  <w:pPr>
                    <w:spacing w:after="120"/>
                    <w:rPr>
                      <w:rFonts w:ascii="Arial" w:eastAsia="Times New Roman" w:hAnsi="Arial" w:cs="Arial"/>
                      <w:lang w:eastAsia="zh-CN"/>
                    </w:rPr>
                  </w:pPr>
                  <w:r w:rsidRPr="00F76896">
                    <w:rPr>
                      <w:rFonts w:ascii="Arial" w:eastAsia="Times New Roman" w:hAnsi="Arial" w:cs="Arial"/>
                      <w:lang w:eastAsia="zh-CN"/>
                    </w:rPr>
                    <w:t>1</w:t>
                  </w:r>
                </w:p>
              </w:tc>
              <w:tc>
                <w:tcPr>
                  <w:tcW w:w="3781" w:type="dxa"/>
                  <w:shd w:val="clear" w:color="auto" w:fill="auto"/>
                  <w:tcMar>
                    <w:top w:w="0" w:type="dxa"/>
                    <w:left w:w="108" w:type="dxa"/>
                    <w:bottom w:w="0" w:type="dxa"/>
                    <w:right w:w="108" w:type="dxa"/>
                  </w:tcMar>
                </w:tcPr>
                <w:p w14:paraId="58B526EF" w14:textId="77777777" w:rsidR="004A3E72" w:rsidRPr="00F76896" w:rsidRDefault="004A3E72" w:rsidP="004A3E72">
                  <w:pPr>
                    <w:spacing w:after="120"/>
                    <w:rPr>
                      <w:rFonts w:ascii="Arial" w:eastAsia="Times New Roman" w:hAnsi="Arial" w:cs="Arial"/>
                      <w:lang w:eastAsia="zh-CN"/>
                    </w:rPr>
                  </w:pPr>
                  <w:r w:rsidRPr="00F76896">
                    <w:rPr>
                      <w:rFonts w:ascii="Arial" w:eastAsia="Times New Roman" w:hAnsi="Arial" w:cs="Arial"/>
                      <w:lang w:eastAsia="zh-CN"/>
                    </w:rPr>
                    <w:t>Price</w:t>
                  </w:r>
                </w:p>
              </w:tc>
              <w:tc>
                <w:tcPr>
                  <w:tcW w:w="2099" w:type="dxa"/>
                  <w:shd w:val="clear" w:color="auto" w:fill="auto"/>
                  <w:tcMar>
                    <w:top w:w="0" w:type="dxa"/>
                    <w:left w:w="108" w:type="dxa"/>
                    <w:bottom w:w="0" w:type="dxa"/>
                    <w:right w:w="108" w:type="dxa"/>
                  </w:tcMar>
                </w:tcPr>
                <w:p w14:paraId="38A38C38" w14:textId="51655386" w:rsidR="004A3E72" w:rsidRPr="00E00361" w:rsidRDefault="00E00361" w:rsidP="004A3E72">
                  <w:pPr>
                    <w:spacing w:after="120"/>
                    <w:rPr>
                      <w:rFonts w:ascii="Arial" w:eastAsia="Times New Roman" w:hAnsi="Arial" w:cs="Arial"/>
                      <w:lang w:eastAsia="zh-CN"/>
                    </w:rPr>
                  </w:pPr>
                  <w:r w:rsidRPr="00E00361">
                    <w:rPr>
                      <w:rFonts w:ascii="Arial" w:eastAsia="Times New Roman" w:hAnsi="Arial" w:cs="Arial"/>
                      <w:lang w:eastAsia="zh-CN"/>
                    </w:rPr>
                    <w:t>40%</w:t>
                  </w:r>
                </w:p>
              </w:tc>
            </w:tr>
            <w:tr w:rsidR="004A3E72" w:rsidRPr="00F76896" w14:paraId="715F58CC" w14:textId="77777777" w:rsidTr="00456943">
              <w:trPr>
                <w:trHeight w:val="202"/>
                <w:jc w:val="center"/>
              </w:trPr>
              <w:tc>
                <w:tcPr>
                  <w:tcW w:w="653" w:type="dxa"/>
                  <w:shd w:val="clear" w:color="auto" w:fill="auto"/>
                  <w:tcMar>
                    <w:top w:w="0" w:type="dxa"/>
                    <w:left w:w="108" w:type="dxa"/>
                    <w:bottom w:w="0" w:type="dxa"/>
                    <w:right w:w="108" w:type="dxa"/>
                  </w:tcMar>
                </w:tcPr>
                <w:p w14:paraId="44E3C1D0" w14:textId="77777777" w:rsidR="004A3E72" w:rsidRPr="00F76896" w:rsidRDefault="004A3E72" w:rsidP="004A3E72">
                  <w:pPr>
                    <w:spacing w:after="120"/>
                    <w:rPr>
                      <w:rFonts w:ascii="Arial" w:eastAsia="Times New Roman" w:hAnsi="Arial" w:cs="Arial"/>
                      <w:lang w:eastAsia="zh-CN"/>
                    </w:rPr>
                  </w:pPr>
                  <w:r w:rsidRPr="00F76896">
                    <w:rPr>
                      <w:rFonts w:ascii="Arial" w:eastAsia="Times New Roman" w:hAnsi="Arial" w:cs="Arial"/>
                      <w:lang w:eastAsia="zh-CN"/>
                    </w:rPr>
                    <w:t>2</w:t>
                  </w:r>
                </w:p>
              </w:tc>
              <w:tc>
                <w:tcPr>
                  <w:tcW w:w="3781" w:type="dxa"/>
                  <w:shd w:val="clear" w:color="auto" w:fill="auto"/>
                  <w:tcMar>
                    <w:top w:w="0" w:type="dxa"/>
                    <w:left w:w="108" w:type="dxa"/>
                    <w:bottom w:w="0" w:type="dxa"/>
                    <w:right w:w="108" w:type="dxa"/>
                  </w:tcMar>
                </w:tcPr>
                <w:p w14:paraId="708F2BFD" w14:textId="7B715880" w:rsidR="004A3E72" w:rsidRPr="00F76896" w:rsidRDefault="004A3E72" w:rsidP="004A3E72">
                  <w:pPr>
                    <w:spacing w:after="120"/>
                    <w:rPr>
                      <w:rFonts w:ascii="Arial" w:eastAsia="Times New Roman" w:hAnsi="Arial" w:cs="Arial"/>
                      <w:lang w:eastAsia="zh-CN"/>
                    </w:rPr>
                  </w:pPr>
                  <w:r w:rsidRPr="00F76896">
                    <w:rPr>
                      <w:rFonts w:ascii="Arial" w:eastAsia="Times New Roman" w:hAnsi="Arial" w:cs="Arial"/>
                      <w:lang w:eastAsia="zh-CN"/>
                    </w:rPr>
                    <w:t xml:space="preserve">Quality of </w:t>
                  </w:r>
                  <w:r w:rsidR="0059504D">
                    <w:rPr>
                      <w:rFonts w:ascii="Arial" w:eastAsia="Times New Roman" w:hAnsi="Arial" w:cs="Arial"/>
                      <w:lang w:eastAsia="zh-CN"/>
                    </w:rPr>
                    <w:t>Design Proposal</w:t>
                  </w:r>
                  <w:r w:rsidRPr="00F76896">
                    <w:rPr>
                      <w:rFonts w:ascii="Arial" w:eastAsia="Times New Roman" w:hAnsi="Arial" w:cs="Arial"/>
                      <w:lang w:eastAsia="zh-CN"/>
                    </w:rPr>
                    <w:t xml:space="preserve"> </w:t>
                  </w:r>
                </w:p>
                <w:p w14:paraId="3F978A89" w14:textId="062BBAD7" w:rsidR="004A3E72" w:rsidRDefault="004A3E72" w:rsidP="001206CD">
                  <w:pPr>
                    <w:pStyle w:val="ListParagraph"/>
                    <w:numPr>
                      <w:ilvl w:val="0"/>
                      <w:numId w:val="4"/>
                    </w:numPr>
                    <w:autoSpaceDE w:val="0"/>
                    <w:autoSpaceDN w:val="0"/>
                    <w:contextualSpacing w:val="0"/>
                    <w:rPr>
                      <w:rFonts w:ascii="Arial" w:eastAsia="Times New Roman" w:hAnsi="Arial" w:cs="Arial"/>
                      <w:lang w:eastAsia="zh-CN"/>
                    </w:rPr>
                  </w:pPr>
                  <w:r>
                    <w:rPr>
                      <w:rFonts w:ascii="Arial" w:eastAsia="Times New Roman" w:hAnsi="Arial" w:cs="Arial"/>
                      <w:lang w:eastAsia="zh-CN"/>
                    </w:rPr>
                    <w:t xml:space="preserve">Clarity of proposed </w:t>
                  </w:r>
                  <w:r w:rsidR="00E97A97">
                    <w:rPr>
                      <w:rFonts w:ascii="Arial" w:eastAsia="Times New Roman" w:hAnsi="Arial" w:cs="Arial"/>
                      <w:lang w:eastAsia="zh-CN"/>
                    </w:rPr>
                    <w:t>design</w:t>
                  </w:r>
                  <w:r>
                    <w:rPr>
                      <w:rFonts w:ascii="Arial" w:eastAsia="Times New Roman" w:hAnsi="Arial" w:cs="Arial"/>
                      <w:lang w:eastAsia="zh-CN"/>
                    </w:rPr>
                    <w:t>, r</w:t>
                  </w:r>
                  <w:r w:rsidRPr="00F76896">
                    <w:rPr>
                      <w:rFonts w:ascii="Arial" w:eastAsia="Times New Roman" w:hAnsi="Arial" w:cs="Arial"/>
                      <w:lang w:eastAsia="zh-CN"/>
                    </w:rPr>
                    <w:t xml:space="preserve">elevance and alignment with School’s objectives </w:t>
                  </w:r>
                  <w:r>
                    <w:rPr>
                      <w:rFonts w:ascii="Arial" w:eastAsia="Times New Roman" w:hAnsi="Arial" w:cs="Arial"/>
                      <w:lang w:eastAsia="zh-CN"/>
                    </w:rPr>
                    <w:t>and needs.</w:t>
                  </w:r>
                </w:p>
                <w:p w14:paraId="33AA8CE7" w14:textId="76D5E4B3" w:rsidR="004A3E72" w:rsidRPr="00603FC4" w:rsidRDefault="004A3E72" w:rsidP="005F42D7">
                  <w:pPr>
                    <w:pStyle w:val="ListParagraph"/>
                    <w:autoSpaceDE w:val="0"/>
                    <w:autoSpaceDN w:val="0"/>
                    <w:contextualSpacing w:val="0"/>
                    <w:rPr>
                      <w:rFonts w:ascii="Arial" w:eastAsia="Times New Roman" w:hAnsi="Arial" w:cs="Arial"/>
                      <w:lang w:eastAsia="zh-CN"/>
                    </w:rPr>
                  </w:pPr>
                </w:p>
              </w:tc>
              <w:tc>
                <w:tcPr>
                  <w:tcW w:w="2099" w:type="dxa"/>
                  <w:shd w:val="clear" w:color="auto" w:fill="auto"/>
                  <w:tcMar>
                    <w:top w:w="0" w:type="dxa"/>
                    <w:left w:w="108" w:type="dxa"/>
                    <w:bottom w:w="0" w:type="dxa"/>
                    <w:right w:w="108" w:type="dxa"/>
                  </w:tcMar>
                </w:tcPr>
                <w:p w14:paraId="30EC394F" w14:textId="235C75A5" w:rsidR="004A3E72" w:rsidRPr="00E00361" w:rsidRDefault="00E00361" w:rsidP="004A3E72">
                  <w:pPr>
                    <w:spacing w:after="120"/>
                    <w:rPr>
                      <w:rFonts w:ascii="Arial" w:eastAsia="Times New Roman" w:hAnsi="Arial" w:cs="Arial"/>
                      <w:lang w:eastAsia="zh-CN"/>
                    </w:rPr>
                  </w:pPr>
                  <w:r w:rsidRPr="00E00361">
                    <w:rPr>
                      <w:rFonts w:ascii="Arial" w:eastAsia="Times New Roman" w:hAnsi="Arial" w:cs="Arial"/>
                      <w:lang w:eastAsia="zh-CN"/>
                    </w:rPr>
                    <w:t>5</w:t>
                  </w:r>
                  <w:r w:rsidR="004A3E72" w:rsidRPr="00E00361">
                    <w:rPr>
                      <w:rFonts w:ascii="Arial" w:eastAsia="Times New Roman" w:hAnsi="Arial" w:cs="Arial"/>
                      <w:lang w:eastAsia="zh-CN"/>
                    </w:rPr>
                    <w:t>0%</w:t>
                  </w:r>
                </w:p>
              </w:tc>
            </w:tr>
            <w:tr w:rsidR="004A3E72" w:rsidRPr="00F76896" w14:paraId="43899859" w14:textId="77777777" w:rsidTr="00B61B1B">
              <w:trPr>
                <w:trHeight w:val="439"/>
                <w:jc w:val="center"/>
              </w:trPr>
              <w:tc>
                <w:tcPr>
                  <w:tcW w:w="653" w:type="dxa"/>
                  <w:shd w:val="clear" w:color="auto" w:fill="auto"/>
                  <w:tcMar>
                    <w:top w:w="0" w:type="dxa"/>
                    <w:left w:w="108" w:type="dxa"/>
                    <w:bottom w:w="0" w:type="dxa"/>
                    <w:right w:w="108" w:type="dxa"/>
                  </w:tcMar>
                </w:tcPr>
                <w:p w14:paraId="71DE86CA" w14:textId="77777777" w:rsidR="004A3E72" w:rsidRPr="00F76896" w:rsidRDefault="004A3E72" w:rsidP="004A3E72">
                  <w:pPr>
                    <w:spacing w:after="120"/>
                    <w:rPr>
                      <w:rFonts w:ascii="Arial" w:eastAsia="Times New Roman" w:hAnsi="Arial" w:cs="Arial"/>
                      <w:lang w:eastAsia="zh-CN"/>
                    </w:rPr>
                  </w:pPr>
                  <w:r w:rsidRPr="00F76896">
                    <w:rPr>
                      <w:rFonts w:ascii="Arial" w:eastAsia="Times New Roman" w:hAnsi="Arial" w:cs="Arial"/>
                      <w:lang w:eastAsia="zh-CN"/>
                    </w:rPr>
                    <w:t>3</w:t>
                  </w:r>
                </w:p>
              </w:tc>
              <w:tc>
                <w:tcPr>
                  <w:tcW w:w="3781" w:type="dxa"/>
                  <w:shd w:val="clear" w:color="auto" w:fill="auto"/>
                  <w:tcMar>
                    <w:top w:w="0" w:type="dxa"/>
                    <w:left w:w="108" w:type="dxa"/>
                    <w:bottom w:w="0" w:type="dxa"/>
                    <w:right w:w="108" w:type="dxa"/>
                  </w:tcMar>
                </w:tcPr>
                <w:p w14:paraId="4968550F" w14:textId="7B61F3F9" w:rsidR="00A26221" w:rsidRPr="00B61B1B" w:rsidRDefault="004A3E72" w:rsidP="00B61B1B">
                  <w:pPr>
                    <w:spacing w:after="120"/>
                    <w:rPr>
                      <w:rFonts w:ascii="Arial" w:eastAsia="Times New Roman" w:hAnsi="Arial" w:cs="Arial"/>
                      <w:lang w:eastAsia="zh-CN"/>
                    </w:rPr>
                  </w:pPr>
                  <w:r w:rsidRPr="00F76896">
                    <w:rPr>
                      <w:rFonts w:ascii="Arial" w:eastAsia="Times New Roman" w:hAnsi="Arial" w:cs="Arial"/>
                      <w:lang w:eastAsia="zh-CN"/>
                    </w:rPr>
                    <w:t xml:space="preserve">Company </w:t>
                  </w:r>
                  <w:r>
                    <w:rPr>
                      <w:rFonts w:ascii="Arial" w:eastAsia="Times New Roman" w:hAnsi="Arial" w:cs="Arial"/>
                      <w:lang w:eastAsia="zh-CN"/>
                    </w:rPr>
                    <w:t>p</w:t>
                  </w:r>
                  <w:r w:rsidRPr="00F76896">
                    <w:rPr>
                      <w:rFonts w:ascii="Arial" w:eastAsia="Times New Roman" w:hAnsi="Arial" w:cs="Arial"/>
                      <w:lang w:eastAsia="zh-CN"/>
                    </w:rPr>
                    <w:t xml:space="preserve">rofile and </w:t>
                  </w:r>
                  <w:r>
                    <w:rPr>
                      <w:rFonts w:ascii="Arial" w:eastAsia="Times New Roman" w:hAnsi="Arial" w:cs="Arial"/>
                      <w:lang w:eastAsia="zh-CN"/>
                    </w:rPr>
                    <w:t>t</w:t>
                  </w:r>
                  <w:r w:rsidRPr="00F76896">
                    <w:rPr>
                      <w:rFonts w:ascii="Arial" w:eastAsia="Times New Roman" w:hAnsi="Arial" w:cs="Arial"/>
                      <w:lang w:eastAsia="zh-CN"/>
                    </w:rPr>
                    <w:t xml:space="preserve">rack record </w:t>
                  </w:r>
                </w:p>
              </w:tc>
              <w:tc>
                <w:tcPr>
                  <w:tcW w:w="2099" w:type="dxa"/>
                  <w:shd w:val="clear" w:color="auto" w:fill="auto"/>
                  <w:tcMar>
                    <w:top w:w="0" w:type="dxa"/>
                    <w:left w:w="108" w:type="dxa"/>
                    <w:bottom w:w="0" w:type="dxa"/>
                    <w:right w:w="108" w:type="dxa"/>
                  </w:tcMar>
                </w:tcPr>
                <w:p w14:paraId="429404D1" w14:textId="507A0078" w:rsidR="004A3E72" w:rsidRPr="00E00361" w:rsidRDefault="00E00361" w:rsidP="004A3E72">
                  <w:pPr>
                    <w:spacing w:after="120"/>
                    <w:rPr>
                      <w:rFonts w:ascii="Arial" w:eastAsia="Times New Roman" w:hAnsi="Arial" w:cs="Arial"/>
                      <w:lang w:eastAsia="zh-CN"/>
                    </w:rPr>
                  </w:pPr>
                  <w:r w:rsidRPr="00E00361">
                    <w:rPr>
                      <w:rFonts w:ascii="Arial" w:eastAsia="Times New Roman" w:hAnsi="Arial" w:cs="Arial"/>
                      <w:lang w:eastAsia="zh-CN"/>
                    </w:rPr>
                    <w:t>1</w:t>
                  </w:r>
                  <w:r w:rsidR="004A3E72" w:rsidRPr="00E00361">
                    <w:rPr>
                      <w:rFonts w:ascii="Arial" w:eastAsia="Times New Roman" w:hAnsi="Arial" w:cs="Arial"/>
                      <w:lang w:eastAsia="zh-CN"/>
                    </w:rPr>
                    <w:t>0%</w:t>
                  </w:r>
                </w:p>
              </w:tc>
            </w:tr>
          </w:tbl>
          <w:p w14:paraId="73F8C5CE" w14:textId="6C69ACCC" w:rsidR="00E83BEB" w:rsidRPr="00E83BEB" w:rsidRDefault="00E83BEB" w:rsidP="00E83BEB">
            <w:pPr>
              <w:tabs>
                <w:tab w:val="left" w:pos="426"/>
              </w:tabs>
              <w:spacing w:before="240"/>
              <w:rPr>
                <w:rFonts w:ascii="Arial" w:hAnsi="Arial" w:cs="Arial"/>
                <w:color w:val="FF0000"/>
                <w:sz w:val="18"/>
                <w:szCs w:val="24"/>
              </w:rPr>
            </w:pPr>
          </w:p>
        </w:tc>
      </w:tr>
      <w:tr w:rsidR="00575B89" w:rsidRPr="008A5608" w14:paraId="67816FD1" w14:textId="77777777" w:rsidTr="000B0F1C">
        <w:trPr>
          <w:trHeight w:val="291"/>
        </w:trPr>
        <w:tc>
          <w:tcPr>
            <w:tcW w:w="9327" w:type="dxa"/>
            <w:gridSpan w:val="3"/>
            <w:shd w:val="clear" w:color="auto" w:fill="D9D9D9" w:themeFill="background1" w:themeFillShade="D9"/>
          </w:tcPr>
          <w:p w14:paraId="2DDF3859" w14:textId="5C446F42" w:rsidR="00575B89" w:rsidRPr="00EB36FD" w:rsidRDefault="00EE0A72" w:rsidP="00575B89">
            <w:pPr>
              <w:rPr>
                <w:rFonts w:ascii="Arial" w:hAnsi="Arial" w:cs="Arial"/>
                <w:b/>
                <w:color w:val="4077C8"/>
              </w:rPr>
            </w:pPr>
            <w:r w:rsidRPr="00EE0A72">
              <w:rPr>
                <w:rFonts w:ascii="Arial" w:hAnsi="Arial" w:cs="Arial"/>
                <w:b/>
                <w:lang w:val="en-AU"/>
              </w:rPr>
              <w:t>Section D: I</w:t>
            </w:r>
            <w:r w:rsidR="00575B89" w:rsidRPr="00EE0A72">
              <w:rPr>
                <w:rFonts w:ascii="Arial" w:hAnsi="Arial" w:cs="Arial"/>
                <w:b/>
                <w:lang w:val="en-AU"/>
              </w:rPr>
              <w:t xml:space="preserve">nstructions to </w:t>
            </w:r>
            <w:r w:rsidR="00D471A2">
              <w:rPr>
                <w:rFonts w:ascii="Arial" w:hAnsi="Arial" w:cs="Arial"/>
                <w:b/>
                <w:lang w:val="en-AU"/>
              </w:rPr>
              <w:t>Suppliers</w:t>
            </w:r>
          </w:p>
        </w:tc>
      </w:tr>
      <w:tr w:rsidR="00575B89" w:rsidRPr="008A5608" w14:paraId="102CC3B3" w14:textId="77777777" w:rsidTr="000B0F1C">
        <w:trPr>
          <w:trHeight w:val="291"/>
        </w:trPr>
        <w:tc>
          <w:tcPr>
            <w:tcW w:w="2325" w:type="dxa"/>
            <w:gridSpan w:val="2"/>
            <w:shd w:val="clear" w:color="auto" w:fill="auto"/>
          </w:tcPr>
          <w:p w14:paraId="6BAB9BAF" w14:textId="4827C0AD" w:rsidR="00B93264" w:rsidRPr="00E00361" w:rsidRDefault="00BA7AA0" w:rsidP="00E00361">
            <w:pPr>
              <w:spacing w:after="120"/>
              <w:ind w:right="-22"/>
              <w:rPr>
                <w:rFonts w:ascii="Arial" w:hAnsi="Arial" w:cs="Arial"/>
                <w:b/>
              </w:rPr>
            </w:pPr>
            <w:r w:rsidRPr="00234753">
              <w:rPr>
                <w:rFonts w:ascii="Arial" w:hAnsi="Arial" w:cs="Arial"/>
                <w:b/>
              </w:rPr>
              <w:t>Closing date and time for the submission of proposals</w:t>
            </w:r>
          </w:p>
        </w:tc>
        <w:tc>
          <w:tcPr>
            <w:tcW w:w="7002" w:type="dxa"/>
            <w:shd w:val="clear" w:color="auto" w:fill="auto"/>
          </w:tcPr>
          <w:p w14:paraId="7965F46E" w14:textId="77777777" w:rsidR="00CA72D2" w:rsidRPr="00F76896" w:rsidRDefault="00CA72D2" w:rsidP="00CA72D2">
            <w:pPr>
              <w:spacing w:after="120"/>
              <w:jc w:val="both"/>
              <w:rPr>
                <w:rFonts w:ascii="Arial" w:hAnsi="Arial" w:cs="Arial"/>
              </w:rPr>
            </w:pPr>
            <w:r w:rsidRPr="00F76896">
              <w:rPr>
                <w:rFonts w:ascii="Arial" w:hAnsi="Arial" w:cs="Arial"/>
              </w:rPr>
              <w:t>The closing date and time are as stated at the Quotation Notice in GeBIZ.</w:t>
            </w:r>
          </w:p>
          <w:p w14:paraId="2A797290" w14:textId="4FAE8629" w:rsidR="00575B89" w:rsidRPr="00382644" w:rsidRDefault="00575B89" w:rsidP="00CC79A3">
            <w:pPr>
              <w:rPr>
                <w:rFonts w:ascii="Arial" w:hAnsi="Arial" w:cs="Arial"/>
                <w:lang w:val="en-AU"/>
              </w:rPr>
            </w:pPr>
          </w:p>
        </w:tc>
      </w:tr>
      <w:tr w:rsidR="00575B89" w:rsidRPr="008A5608" w14:paraId="62115BA6" w14:textId="77777777" w:rsidTr="000B0F1C">
        <w:trPr>
          <w:trHeight w:val="291"/>
        </w:trPr>
        <w:tc>
          <w:tcPr>
            <w:tcW w:w="2325" w:type="dxa"/>
            <w:gridSpan w:val="2"/>
            <w:shd w:val="clear" w:color="auto" w:fill="auto"/>
          </w:tcPr>
          <w:p w14:paraId="205C6526" w14:textId="0D1A2D94" w:rsidR="00575B89" w:rsidRPr="00EB36FD" w:rsidRDefault="001F0E48" w:rsidP="00575B89">
            <w:pPr>
              <w:rPr>
                <w:rFonts w:ascii="Arial" w:hAnsi="Arial" w:cs="Arial"/>
                <w:b/>
                <w:lang w:val="en-AU"/>
              </w:rPr>
            </w:pPr>
            <w:r w:rsidRPr="00163437">
              <w:rPr>
                <w:rFonts w:ascii="Arial" w:hAnsi="Arial" w:cs="Arial"/>
                <w:b/>
              </w:rPr>
              <w:t>Validity period of proposals</w:t>
            </w:r>
          </w:p>
        </w:tc>
        <w:tc>
          <w:tcPr>
            <w:tcW w:w="7002" w:type="dxa"/>
            <w:shd w:val="clear" w:color="auto" w:fill="auto"/>
          </w:tcPr>
          <w:p w14:paraId="0EC2CBCE" w14:textId="26A28E5A" w:rsidR="00575B89" w:rsidRPr="00240DDF" w:rsidRDefault="001F0E48" w:rsidP="00BA7B47">
            <w:pPr>
              <w:pStyle w:val="Default"/>
              <w:spacing w:after="120"/>
              <w:jc w:val="both"/>
              <w:rPr>
                <w:rFonts w:eastAsia="Arial Unicode MS"/>
                <w:color w:val="auto"/>
                <w:sz w:val="22"/>
                <w:szCs w:val="22"/>
              </w:rPr>
            </w:pPr>
            <w:r w:rsidRPr="00163437">
              <w:rPr>
                <w:sz w:val="22"/>
                <w:szCs w:val="22"/>
              </w:rPr>
              <w:t>The validity of a supplier’s proposal (including that supplier’s price proposal) is stated at the Quotation Notice in GeBIZ.</w:t>
            </w:r>
          </w:p>
        </w:tc>
      </w:tr>
      <w:tr w:rsidR="00575B89" w:rsidRPr="008A5608" w14:paraId="0F05DF97" w14:textId="77777777" w:rsidTr="001206CD">
        <w:trPr>
          <w:trHeight w:val="1961"/>
        </w:trPr>
        <w:tc>
          <w:tcPr>
            <w:tcW w:w="2325" w:type="dxa"/>
            <w:gridSpan w:val="2"/>
            <w:shd w:val="clear" w:color="auto" w:fill="auto"/>
          </w:tcPr>
          <w:p w14:paraId="32B5A741" w14:textId="41FBD0FC" w:rsidR="00575B89" w:rsidRPr="00EB36FD" w:rsidRDefault="00575B89" w:rsidP="00575B89">
            <w:pPr>
              <w:rPr>
                <w:rFonts w:ascii="Arial" w:hAnsi="Arial" w:cs="Arial"/>
                <w:b/>
                <w:lang w:val="en-AU"/>
              </w:rPr>
            </w:pPr>
            <w:r w:rsidRPr="00EB36FD">
              <w:rPr>
                <w:rFonts w:ascii="Arial" w:hAnsi="Arial" w:cs="Arial"/>
                <w:b/>
                <w:lang w:val="en-AU"/>
              </w:rPr>
              <w:t>Submission of Price</w:t>
            </w:r>
            <w:r w:rsidR="000A3208">
              <w:rPr>
                <w:rFonts w:ascii="Arial" w:hAnsi="Arial" w:cs="Arial"/>
                <w:b/>
                <w:lang w:val="en-AU"/>
              </w:rPr>
              <w:t xml:space="preserve"> Proposals</w:t>
            </w:r>
          </w:p>
        </w:tc>
        <w:tc>
          <w:tcPr>
            <w:tcW w:w="7002" w:type="dxa"/>
            <w:shd w:val="clear" w:color="auto" w:fill="auto"/>
          </w:tcPr>
          <w:p w14:paraId="50983FEA" w14:textId="1F94B7E0" w:rsidR="001206CD" w:rsidRDefault="001206CD" w:rsidP="007F4648">
            <w:pPr>
              <w:jc w:val="both"/>
              <w:rPr>
                <w:rFonts w:ascii="Arial" w:eastAsia="SimSun" w:hAnsi="Arial" w:cs="Arial"/>
                <w:lang w:val="en-US" w:eastAsia="zh-CN" w:bidi="ta-IN"/>
              </w:rPr>
            </w:pPr>
            <w:r w:rsidRPr="001206CD">
              <w:rPr>
                <w:rFonts w:ascii="Arial" w:eastAsia="SimSun" w:hAnsi="Arial" w:cs="Arial"/>
                <w:lang w:val="en-US" w:eastAsia="zh-CN" w:bidi="ta-IN"/>
              </w:rPr>
              <w:t xml:space="preserve">Supplier shall quote separate line items for items 1a) and b) as per the </w:t>
            </w:r>
            <w:r w:rsidRPr="001206CD">
              <w:rPr>
                <w:rFonts w:ascii="Arial" w:eastAsia="SimSun" w:hAnsi="Arial" w:cs="Arial"/>
                <w:i/>
                <w:iCs/>
                <w:lang w:val="en-US" w:eastAsia="zh-CN" w:bidi="ta-IN"/>
              </w:rPr>
              <w:t>Scope of Requirements</w:t>
            </w:r>
            <w:r w:rsidRPr="001206CD">
              <w:rPr>
                <w:rFonts w:ascii="Arial" w:eastAsia="SimSun" w:hAnsi="Arial" w:cs="Arial"/>
                <w:lang w:val="en-US" w:eastAsia="zh-CN" w:bidi="ta-IN"/>
              </w:rPr>
              <w:t xml:space="preserve"> above, with 2 alternate quotes on </w:t>
            </w:r>
            <w:r w:rsidRPr="001206CD">
              <w:rPr>
                <w:rFonts w:ascii="Arial" w:eastAsia="SimSun" w:hAnsi="Arial" w:cs="Arial"/>
                <w:i/>
                <w:iCs/>
                <w:lang w:val="en-US" w:eastAsia="zh-CN" w:bidi="ta-IN"/>
              </w:rPr>
              <w:t>Tiling and Finishes</w:t>
            </w:r>
            <w:r w:rsidRPr="001206CD">
              <w:rPr>
                <w:rFonts w:ascii="Arial" w:eastAsia="SimSun" w:hAnsi="Arial" w:cs="Arial"/>
                <w:lang w:val="en-US" w:eastAsia="zh-CN" w:bidi="ta-IN"/>
              </w:rPr>
              <w:t>, exclusive of GST, and indicate if GST is applicable for each item.</w:t>
            </w:r>
          </w:p>
          <w:p w14:paraId="4A0430FC" w14:textId="77777777" w:rsidR="001206CD" w:rsidRDefault="001206CD" w:rsidP="007F4648">
            <w:pPr>
              <w:jc w:val="both"/>
              <w:rPr>
                <w:rFonts w:ascii="Arial" w:eastAsia="SimSun" w:hAnsi="Arial" w:cs="Arial"/>
                <w:lang w:val="en-US" w:eastAsia="zh-CN" w:bidi="ta-IN"/>
              </w:rPr>
            </w:pPr>
          </w:p>
          <w:p w14:paraId="7664AB20" w14:textId="7BD8DF87" w:rsidR="00575B89" w:rsidRPr="007F4648" w:rsidRDefault="007F4648" w:rsidP="007F4648">
            <w:pPr>
              <w:jc w:val="both"/>
              <w:rPr>
                <w:rFonts w:eastAsia="Arial Unicode MS"/>
                <w:color w:val="4077C8"/>
              </w:rPr>
            </w:pPr>
            <w:r w:rsidRPr="007F4648">
              <w:rPr>
                <w:rFonts w:ascii="Arial" w:hAnsi="Arial" w:cs="Arial"/>
              </w:rPr>
              <w:t>Please submit your proposal through GeBIZ. Any proposal submitted after the closing date stated will not be considered.</w:t>
            </w:r>
          </w:p>
        </w:tc>
      </w:tr>
      <w:tr w:rsidR="00E479C4" w:rsidRPr="008A5608" w14:paraId="56912B2E" w14:textId="77777777" w:rsidTr="00E479C4">
        <w:trPr>
          <w:trHeight w:val="4589"/>
        </w:trPr>
        <w:tc>
          <w:tcPr>
            <w:tcW w:w="2325" w:type="dxa"/>
            <w:gridSpan w:val="2"/>
            <w:shd w:val="clear" w:color="auto" w:fill="auto"/>
          </w:tcPr>
          <w:p w14:paraId="34BD3EA5" w14:textId="77777777" w:rsidR="00E479C4" w:rsidRPr="00727FA4" w:rsidRDefault="00E479C4" w:rsidP="00E479C4">
            <w:pPr>
              <w:rPr>
                <w:rFonts w:ascii="Arial" w:hAnsi="Arial" w:cs="Arial"/>
                <w:b/>
                <w:lang w:val="en-AU"/>
              </w:rPr>
            </w:pPr>
            <w:r w:rsidRPr="00727FA4">
              <w:rPr>
                <w:rFonts w:ascii="Arial" w:hAnsi="Arial" w:cs="Arial"/>
                <w:b/>
                <w:lang w:val="en-AU"/>
              </w:rPr>
              <w:t>Payment Mode</w:t>
            </w:r>
          </w:p>
          <w:p w14:paraId="5B1900E7" w14:textId="77777777" w:rsidR="00E479C4" w:rsidRPr="00727FA4" w:rsidRDefault="00E479C4" w:rsidP="00E479C4">
            <w:pPr>
              <w:rPr>
                <w:rFonts w:ascii="Arial" w:hAnsi="Arial" w:cs="Arial"/>
                <w:b/>
                <w:lang w:val="en-AU"/>
              </w:rPr>
            </w:pPr>
          </w:p>
          <w:p w14:paraId="7ABB8340" w14:textId="77777777" w:rsidR="00E479C4" w:rsidRPr="00EB36FD" w:rsidRDefault="00E479C4" w:rsidP="00E479C4">
            <w:pPr>
              <w:rPr>
                <w:rFonts w:ascii="Arial" w:hAnsi="Arial" w:cs="Arial"/>
                <w:b/>
                <w:lang w:val="en-AU"/>
              </w:rPr>
            </w:pPr>
          </w:p>
        </w:tc>
        <w:tc>
          <w:tcPr>
            <w:tcW w:w="7002" w:type="dxa"/>
            <w:shd w:val="clear" w:color="auto" w:fill="auto"/>
          </w:tcPr>
          <w:p w14:paraId="69448A43" w14:textId="77777777" w:rsidR="00E479C4" w:rsidRDefault="00E479C4" w:rsidP="001206CD">
            <w:pPr>
              <w:pStyle w:val="Default"/>
              <w:numPr>
                <w:ilvl w:val="0"/>
                <w:numId w:val="7"/>
              </w:numPr>
              <w:spacing w:after="120"/>
              <w:jc w:val="both"/>
              <w:rPr>
                <w:color w:val="auto"/>
                <w:sz w:val="22"/>
                <w:szCs w:val="22"/>
              </w:rPr>
            </w:pPr>
            <w:r w:rsidRPr="00727FA4">
              <w:rPr>
                <w:color w:val="auto"/>
                <w:sz w:val="22"/>
                <w:szCs w:val="22"/>
              </w:rPr>
              <w:t xml:space="preserve">The </w:t>
            </w:r>
            <w:r>
              <w:rPr>
                <w:color w:val="auto"/>
                <w:sz w:val="22"/>
                <w:szCs w:val="22"/>
              </w:rPr>
              <w:t>supplier</w:t>
            </w:r>
            <w:r w:rsidRPr="00727FA4">
              <w:rPr>
                <w:color w:val="auto"/>
                <w:sz w:val="22"/>
                <w:szCs w:val="22"/>
              </w:rPr>
              <w:t xml:space="preserve"> shall render a bill to the Authority only upon completion of all services to be provided under the Contract.</w:t>
            </w:r>
          </w:p>
          <w:p w14:paraId="05791F35" w14:textId="77777777" w:rsidR="00E479C4" w:rsidRPr="00727FA4" w:rsidRDefault="00E479C4" w:rsidP="00E479C4">
            <w:pPr>
              <w:pStyle w:val="Default"/>
              <w:spacing w:after="120"/>
              <w:ind w:left="360"/>
              <w:jc w:val="both"/>
              <w:rPr>
                <w:color w:val="auto"/>
                <w:sz w:val="22"/>
                <w:szCs w:val="22"/>
              </w:rPr>
            </w:pPr>
          </w:p>
          <w:p w14:paraId="12AEF931" w14:textId="77777777" w:rsidR="00E479C4" w:rsidRPr="00727FA4" w:rsidRDefault="00E479C4" w:rsidP="001206CD">
            <w:pPr>
              <w:pStyle w:val="Default"/>
              <w:numPr>
                <w:ilvl w:val="0"/>
                <w:numId w:val="7"/>
              </w:numPr>
              <w:spacing w:after="120"/>
              <w:jc w:val="both"/>
              <w:rPr>
                <w:color w:val="auto"/>
                <w:sz w:val="22"/>
                <w:szCs w:val="22"/>
              </w:rPr>
            </w:pPr>
            <w:r w:rsidRPr="00727FA4">
              <w:rPr>
                <w:color w:val="auto"/>
                <w:sz w:val="22"/>
                <w:szCs w:val="22"/>
              </w:rPr>
              <w:t xml:space="preserve">All vendors must submit e-Invoices via </w:t>
            </w:r>
            <w:proofErr w:type="spellStart"/>
            <w:r w:rsidRPr="00727FA4">
              <w:rPr>
                <w:color w:val="auto"/>
                <w:sz w:val="22"/>
                <w:szCs w:val="22"/>
              </w:rPr>
              <w:t>Vendors@gov</w:t>
            </w:r>
            <w:proofErr w:type="spellEnd"/>
            <w:r w:rsidRPr="00727FA4">
              <w:rPr>
                <w:color w:val="auto"/>
                <w:sz w:val="22"/>
                <w:szCs w:val="22"/>
              </w:rPr>
              <w:t xml:space="preserve"> or Nationwide E-invoicing Network.</w:t>
            </w:r>
          </w:p>
          <w:p w14:paraId="5D9A8479" w14:textId="77777777" w:rsidR="00E479C4" w:rsidRPr="00727FA4" w:rsidRDefault="00E479C4" w:rsidP="00E479C4">
            <w:pPr>
              <w:pStyle w:val="CommentText"/>
              <w:ind w:left="360"/>
              <w:jc w:val="both"/>
              <w:rPr>
                <w:rFonts w:ascii="Arial" w:hAnsi="Arial" w:cs="Arial"/>
                <w:sz w:val="22"/>
                <w:szCs w:val="22"/>
              </w:rPr>
            </w:pPr>
          </w:p>
          <w:p w14:paraId="540DDC48" w14:textId="77777777" w:rsidR="00E479C4" w:rsidRDefault="00E479C4" w:rsidP="001206CD">
            <w:pPr>
              <w:pStyle w:val="CommentText"/>
              <w:numPr>
                <w:ilvl w:val="0"/>
                <w:numId w:val="5"/>
              </w:numPr>
              <w:autoSpaceDE w:val="0"/>
              <w:autoSpaceDN w:val="0"/>
              <w:jc w:val="both"/>
              <w:rPr>
                <w:rFonts w:ascii="Arial" w:hAnsi="Arial" w:cs="Arial"/>
                <w:sz w:val="22"/>
                <w:szCs w:val="22"/>
              </w:rPr>
            </w:pPr>
            <w:r w:rsidRPr="00727FA4">
              <w:rPr>
                <w:rFonts w:ascii="Arial" w:hAnsi="Arial" w:cs="Arial"/>
                <w:sz w:val="22"/>
                <w:szCs w:val="22"/>
              </w:rPr>
              <w:t>The successful supplier m</w:t>
            </w:r>
            <w:proofErr w:type="spellStart"/>
            <w:r w:rsidRPr="00727FA4">
              <w:rPr>
                <w:rFonts w:ascii="Arial" w:eastAsia="KaiTi" w:hAnsi="Arial" w:cs="Arial"/>
                <w:sz w:val="22"/>
                <w:szCs w:val="22"/>
                <w:lang w:val="en-SG"/>
              </w:rPr>
              <w:t>ust</w:t>
            </w:r>
            <w:proofErr w:type="spellEnd"/>
            <w:r w:rsidRPr="00727FA4">
              <w:rPr>
                <w:rFonts w:ascii="Arial" w:eastAsia="KaiTi" w:hAnsi="Arial" w:cs="Arial"/>
                <w:sz w:val="22"/>
                <w:szCs w:val="22"/>
                <w:lang w:val="en-SG"/>
              </w:rPr>
              <w:t xml:space="preserve"> accept payment through Inter-Bank GIRO (IBG) and would be required </w:t>
            </w:r>
            <w:bookmarkStart w:id="0" w:name="_Hlk38448903"/>
            <w:bookmarkStart w:id="1" w:name="_Hlk38448976"/>
            <w:r w:rsidRPr="00727FA4">
              <w:rPr>
                <w:rFonts w:ascii="Arial" w:hAnsi="Arial" w:cs="Arial"/>
                <w:iCs/>
                <w:sz w:val="22"/>
                <w:szCs w:val="22"/>
              </w:rPr>
              <w:t>to set up a vendor record online</w:t>
            </w:r>
            <w:r w:rsidRPr="00727FA4">
              <w:rPr>
                <w:rFonts w:ascii="Arial" w:hAnsi="Arial" w:cs="Arial"/>
                <w:i/>
                <w:iCs/>
                <w:sz w:val="22"/>
                <w:szCs w:val="22"/>
              </w:rPr>
              <w:t xml:space="preserve"> at </w:t>
            </w:r>
            <w:hyperlink r:id="rId13" w:history="1">
              <w:r w:rsidRPr="00727FA4">
                <w:rPr>
                  <w:rStyle w:val="Hyperlink"/>
                  <w:rFonts w:ascii="Arial" w:hAnsi="Arial" w:cs="Arial"/>
                  <w:iCs/>
                  <w:color w:val="auto"/>
                  <w:sz w:val="22"/>
                  <w:szCs w:val="22"/>
                </w:rPr>
                <w:t>www.vendors.gov.sg</w:t>
              </w:r>
            </w:hyperlink>
            <w:r w:rsidRPr="00727FA4">
              <w:rPr>
                <w:rFonts w:ascii="Arial" w:hAnsi="Arial" w:cs="Arial"/>
                <w:iCs/>
                <w:sz w:val="22"/>
                <w:szCs w:val="22"/>
              </w:rPr>
              <w:t xml:space="preserve"> (</w:t>
            </w:r>
            <w:proofErr w:type="spellStart"/>
            <w:r w:rsidRPr="00727FA4">
              <w:rPr>
                <w:rFonts w:ascii="Arial" w:hAnsi="Arial" w:cs="Arial"/>
                <w:iCs/>
                <w:sz w:val="22"/>
                <w:szCs w:val="22"/>
              </w:rPr>
              <w:t>Vendors@Gov</w:t>
            </w:r>
            <w:proofErr w:type="spellEnd"/>
            <w:r w:rsidRPr="00727FA4">
              <w:rPr>
                <w:rFonts w:ascii="Arial" w:hAnsi="Arial" w:cs="Arial"/>
                <w:iCs/>
                <w:sz w:val="22"/>
                <w:szCs w:val="22"/>
              </w:rPr>
              <w:t>) authorising MOE</w:t>
            </w:r>
            <w:r w:rsidRPr="00727FA4">
              <w:rPr>
                <w:rFonts w:ascii="Arial" w:hAnsi="Arial" w:cs="Arial"/>
                <w:sz w:val="22"/>
                <w:szCs w:val="22"/>
              </w:rPr>
              <w:t xml:space="preserve"> for payment to be made directly to the vendor's bank accoun</w:t>
            </w:r>
            <w:bookmarkEnd w:id="0"/>
            <w:r w:rsidRPr="00727FA4">
              <w:rPr>
                <w:rFonts w:ascii="Arial" w:hAnsi="Arial" w:cs="Arial"/>
                <w:sz w:val="22"/>
                <w:szCs w:val="22"/>
              </w:rPr>
              <w:t>t upon receipt of Letter of Acceptance.</w:t>
            </w:r>
            <w:bookmarkEnd w:id="1"/>
          </w:p>
          <w:p w14:paraId="4218EC23" w14:textId="77777777" w:rsidR="00E479C4" w:rsidRPr="00E479C4" w:rsidRDefault="00E479C4" w:rsidP="00E479C4">
            <w:pPr>
              <w:pStyle w:val="CommentText"/>
              <w:autoSpaceDE w:val="0"/>
              <w:autoSpaceDN w:val="0"/>
              <w:ind w:left="360"/>
              <w:jc w:val="both"/>
              <w:rPr>
                <w:rFonts w:ascii="Arial" w:hAnsi="Arial" w:cs="Arial"/>
                <w:sz w:val="22"/>
                <w:szCs w:val="22"/>
              </w:rPr>
            </w:pPr>
          </w:p>
          <w:p w14:paraId="06A72DB5" w14:textId="6AEA85B9" w:rsidR="00E479C4" w:rsidRPr="00E479C4" w:rsidRDefault="00E479C4" w:rsidP="001206CD">
            <w:pPr>
              <w:pStyle w:val="CommentText"/>
              <w:numPr>
                <w:ilvl w:val="0"/>
                <w:numId w:val="5"/>
              </w:numPr>
              <w:autoSpaceDE w:val="0"/>
              <w:autoSpaceDN w:val="0"/>
              <w:jc w:val="both"/>
              <w:rPr>
                <w:rFonts w:ascii="Arial" w:hAnsi="Arial" w:cs="Arial"/>
                <w:sz w:val="22"/>
                <w:szCs w:val="22"/>
              </w:rPr>
            </w:pPr>
            <w:r w:rsidRPr="00E479C4">
              <w:rPr>
                <w:rFonts w:ascii="Arial" w:hAnsi="Arial" w:cs="Arial"/>
                <w:sz w:val="22"/>
                <w:szCs w:val="22"/>
                <w:lang w:val="en-SG"/>
              </w:rPr>
              <w:t>Payment for services rendered will be subject to withholding tax (if applicable) in accordance to Singapore tax law. Suppliers should declare if they are subject to withholding tax when submitting their proposals.</w:t>
            </w:r>
          </w:p>
        </w:tc>
      </w:tr>
      <w:tr w:rsidR="00E479C4" w:rsidRPr="008A5608" w14:paraId="33BF9303" w14:textId="77777777" w:rsidTr="00E479C4">
        <w:trPr>
          <w:trHeight w:val="791"/>
        </w:trPr>
        <w:tc>
          <w:tcPr>
            <w:tcW w:w="2325" w:type="dxa"/>
            <w:gridSpan w:val="2"/>
            <w:shd w:val="clear" w:color="auto" w:fill="auto"/>
          </w:tcPr>
          <w:p w14:paraId="7C05CDE9" w14:textId="259FC058" w:rsidR="00E479C4" w:rsidRPr="00EB36FD" w:rsidRDefault="00E479C4" w:rsidP="00E479C4">
            <w:pPr>
              <w:rPr>
                <w:rFonts w:ascii="Arial" w:hAnsi="Arial" w:cs="Arial"/>
                <w:b/>
                <w:lang w:val="en-AU"/>
              </w:rPr>
            </w:pPr>
            <w:r>
              <w:rPr>
                <w:rFonts w:ascii="Arial" w:hAnsi="Arial" w:cs="Arial"/>
                <w:b/>
                <w:lang w:val="en-AU"/>
              </w:rPr>
              <w:t>For Enquiries</w:t>
            </w:r>
          </w:p>
        </w:tc>
        <w:tc>
          <w:tcPr>
            <w:tcW w:w="7002" w:type="dxa"/>
            <w:shd w:val="clear" w:color="auto" w:fill="auto"/>
          </w:tcPr>
          <w:p w14:paraId="05B960B4" w14:textId="7CA2B653" w:rsidR="00E479C4" w:rsidRPr="00163437" w:rsidRDefault="00E479C4" w:rsidP="00E479C4">
            <w:pPr>
              <w:pStyle w:val="Default"/>
              <w:spacing w:after="120"/>
              <w:jc w:val="both"/>
              <w:rPr>
                <w:color w:val="auto"/>
                <w:sz w:val="22"/>
                <w:szCs w:val="22"/>
              </w:rPr>
            </w:pPr>
            <w:r w:rsidRPr="005575DB">
              <w:rPr>
                <w:color w:val="auto"/>
                <w:sz w:val="22"/>
                <w:szCs w:val="22"/>
              </w:rPr>
              <w:t>If you need further clarifications, you may contact the officers stated in Section A (Contact Details) above.</w:t>
            </w:r>
          </w:p>
        </w:tc>
      </w:tr>
    </w:tbl>
    <w:p w14:paraId="718CFA60" w14:textId="486E287D" w:rsidR="00727FA4" w:rsidRDefault="00727FA4">
      <w:pPr>
        <w:sectPr w:rsidR="00727FA4" w:rsidSect="003447BE">
          <w:footerReference w:type="default" r:id="rId14"/>
          <w:pgSz w:w="11906" w:h="16838"/>
          <w:pgMar w:top="1440" w:right="1440" w:bottom="1440" w:left="1134" w:header="708" w:footer="708" w:gutter="0"/>
          <w:cols w:space="708"/>
          <w:docGrid w:linePitch="360"/>
        </w:sectPr>
      </w:pPr>
    </w:p>
    <w:p w14:paraId="72687144" w14:textId="2155BEFF" w:rsidR="00B17652" w:rsidRDefault="00B17652"/>
    <w:p w14:paraId="3D880DA5" w14:textId="77777777" w:rsidR="00AC2BB5" w:rsidRDefault="00AC2BB5"/>
    <w:p w14:paraId="02056FB3" w14:textId="56E6B53A" w:rsidR="002B1ED7" w:rsidRDefault="002B1ED7">
      <w:pPr>
        <w:spacing w:after="160" w:line="259" w:lineRule="auto"/>
      </w:pPr>
    </w:p>
    <w:sectPr w:rsidR="002B1ED7" w:rsidSect="00727FA4">
      <w:type w:val="continuous"/>
      <w:pgSz w:w="11906" w:h="16838"/>
      <w:pgMar w:top="1440" w:right="144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AF813" w14:textId="77777777" w:rsidR="00D72F58" w:rsidRDefault="00D72F58" w:rsidP="002B1ED7">
      <w:r>
        <w:separator/>
      </w:r>
    </w:p>
  </w:endnote>
  <w:endnote w:type="continuationSeparator" w:id="0">
    <w:p w14:paraId="191671AB" w14:textId="77777777" w:rsidR="00D72F58" w:rsidRDefault="00D72F58" w:rsidP="002B1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153886893"/>
      <w:docPartObj>
        <w:docPartGallery w:val="Page Numbers (Bottom of Page)"/>
        <w:docPartUnique/>
      </w:docPartObj>
    </w:sdtPr>
    <w:sdtEndPr>
      <w:rPr>
        <w:noProof/>
      </w:rPr>
    </w:sdtEndPr>
    <w:sdtContent>
      <w:p w14:paraId="08F5FD3E" w14:textId="02ACE8C1" w:rsidR="00942892" w:rsidRPr="00433DCC" w:rsidRDefault="00942892">
        <w:pPr>
          <w:pStyle w:val="Footer"/>
          <w:jc w:val="center"/>
          <w:rPr>
            <w:rFonts w:ascii="Arial" w:hAnsi="Arial" w:cs="Arial"/>
          </w:rPr>
        </w:pPr>
        <w:r w:rsidRPr="00433DCC">
          <w:rPr>
            <w:rFonts w:ascii="Arial" w:hAnsi="Arial" w:cs="Arial"/>
          </w:rPr>
          <w:fldChar w:fldCharType="begin"/>
        </w:r>
        <w:r w:rsidRPr="00433DCC">
          <w:rPr>
            <w:rFonts w:ascii="Arial" w:hAnsi="Arial" w:cs="Arial"/>
          </w:rPr>
          <w:instrText xml:space="preserve"> PAGE   \* MERGEFORMAT </w:instrText>
        </w:r>
        <w:r w:rsidRPr="00433DCC">
          <w:rPr>
            <w:rFonts w:ascii="Arial" w:hAnsi="Arial" w:cs="Arial"/>
          </w:rPr>
          <w:fldChar w:fldCharType="separate"/>
        </w:r>
        <w:r w:rsidR="00011C11">
          <w:rPr>
            <w:rFonts w:ascii="Arial" w:hAnsi="Arial" w:cs="Arial"/>
            <w:noProof/>
          </w:rPr>
          <w:t>6</w:t>
        </w:r>
        <w:r w:rsidRPr="00433DCC">
          <w:rPr>
            <w:rFonts w:ascii="Arial" w:hAnsi="Arial" w:cs="Arial"/>
            <w:noProof/>
          </w:rPr>
          <w:fldChar w:fldCharType="end"/>
        </w:r>
      </w:p>
    </w:sdtContent>
  </w:sdt>
  <w:p w14:paraId="6000EF2A" w14:textId="77777777" w:rsidR="00942892" w:rsidRPr="00433DCC" w:rsidRDefault="00942892">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558DA" w14:textId="77777777" w:rsidR="00D72F58" w:rsidRDefault="00D72F58" w:rsidP="002B1ED7">
      <w:r>
        <w:separator/>
      </w:r>
    </w:p>
  </w:footnote>
  <w:footnote w:type="continuationSeparator" w:id="0">
    <w:p w14:paraId="6106D338" w14:textId="77777777" w:rsidR="00D72F58" w:rsidRDefault="00D72F58" w:rsidP="002B1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B6B6B"/>
    <w:multiLevelType w:val="hybridMultilevel"/>
    <w:tmpl w:val="7BAA8548"/>
    <w:lvl w:ilvl="0" w:tplc="62C202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21B8D"/>
    <w:multiLevelType w:val="hybridMultilevel"/>
    <w:tmpl w:val="351E37C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2B0AD5"/>
    <w:multiLevelType w:val="hybridMultilevel"/>
    <w:tmpl w:val="2FA65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E3004F"/>
    <w:multiLevelType w:val="hybridMultilevel"/>
    <w:tmpl w:val="0FA8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E1869"/>
    <w:multiLevelType w:val="hybridMultilevel"/>
    <w:tmpl w:val="459AA7F2"/>
    <w:lvl w:ilvl="0" w:tplc="5FB87A3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36DBE"/>
    <w:multiLevelType w:val="hybridMultilevel"/>
    <w:tmpl w:val="DC86A1EA"/>
    <w:lvl w:ilvl="0" w:tplc="AD2CF7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C5F2F"/>
    <w:multiLevelType w:val="hybridMultilevel"/>
    <w:tmpl w:val="9B2C75AC"/>
    <w:lvl w:ilvl="0" w:tplc="50BA7A7C">
      <w:start w:val="1"/>
      <w:numFmt w:val="low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173BF"/>
    <w:multiLevelType w:val="hybridMultilevel"/>
    <w:tmpl w:val="5F2E038A"/>
    <w:lvl w:ilvl="0" w:tplc="29366E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B4DE5"/>
    <w:multiLevelType w:val="hybridMultilevel"/>
    <w:tmpl w:val="43F43DA2"/>
    <w:lvl w:ilvl="0" w:tplc="6BFE638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A6ABA"/>
    <w:multiLevelType w:val="multilevel"/>
    <w:tmpl w:val="72AE14B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4A491B57"/>
    <w:multiLevelType w:val="multilevel"/>
    <w:tmpl w:val="85E29744"/>
    <w:styleLink w:val="Style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534F572A"/>
    <w:multiLevelType w:val="hybridMultilevel"/>
    <w:tmpl w:val="4C70B77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173F9C"/>
    <w:multiLevelType w:val="hybridMultilevel"/>
    <w:tmpl w:val="85E29744"/>
    <w:lvl w:ilvl="0" w:tplc="48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9C068CD"/>
    <w:multiLevelType w:val="hybridMultilevel"/>
    <w:tmpl w:val="98DA61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355083B"/>
    <w:multiLevelType w:val="hybridMultilevel"/>
    <w:tmpl w:val="CC44D848"/>
    <w:lvl w:ilvl="0" w:tplc="4358F2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674F8"/>
    <w:multiLevelType w:val="singleLevel"/>
    <w:tmpl w:val="21FC0BE8"/>
    <w:lvl w:ilvl="0">
      <w:start w:val="1"/>
      <w:numFmt w:val="decimal"/>
      <w:lvlText w:val="%1."/>
      <w:lvlJc w:val="left"/>
      <w:pPr>
        <w:ind w:left="720" w:hanging="360"/>
      </w:pPr>
      <w:rPr>
        <w:rFonts w:hint="default"/>
      </w:rPr>
    </w:lvl>
  </w:abstractNum>
  <w:abstractNum w:abstractNumId="16" w15:restartNumberingAfterBreak="0">
    <w:nsid w:val="71006A12"/>
    <w:multiLevelType w:val="hybridMultilevel"/>
    <w:tmpl w:val="11F648DE"/>
    <w:lvl w:ilvl="0" w:tplc="F72E6712">
      <w:start w:val="1"/>
      <w:numFmt w:val="decimal"/>
      <w:lvlText w:val="%1."/>
      <w:lvlJc w:val="left"/>
      <w:pPr>
        <w:ind w:left="360" w:hanging="360"/>
      </w:pPr>
      <w:rPr>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77793B46"/>
    <w:multiLevelType w:val="hybridMultilevel"/>
    <w:tmpl w:val="7B7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41252E"/>
    <w:multiLevelType w:val="multilevel"/>
    <w:tmpl w:val="04406A3A"/>
    <w:styleLink w:val="Style2"/>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792F62FD"/>
    <w:multiLevelType w:val="hybridMultilevel"/>
    <w:tmpl w:val="31CA73E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7EF563D2"/>
    <w:multiLevelType w:val="hybridMultilevel"/>
    <w:tmpl w:val="994A2334"/>
    <w:lvl w:ilvl="0" w:tplc="CE4CD2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6"/>
  </w:num>
  <w:num w:numId="4">
    <w:abstractNumId w:val="9"/>
  </w:num>
  <w:num w:numId="5">
    <w:abstractNumId w:val="19"/>
  </w:num>
  <w:num w:numId="6">
    <w:abstractNumId w:val="3"/>
  </w:num>
  <w:num w:numId="7">
    <w:abstractNumId w:val="17"/>
  </w:num>
  <w:num w:numId="8">
    <w:abstractNumId w:val="14"/>
  </w:num>
  <w:num w:numId="9">
    <w:abstractNumId w:val="10"/>
  </w:num>
  <w:num w:numId="10">
    <w:abstractNumId w:val="15"/>
  </w:num>
  <w:num w:numId="11">
    <w:abstractNumId w:val="8"/>
  </w:num>
  <w:num w:numId="12">
    <w:abstractNumId w:val="2"/>
  </w:num>
  <w:num w:numId="13">
    <w:abstractNumId w:val="18"/>
  </w:num>
  <w:num w:numId="14">
    <w:abstractNumId w:val="0"/>
  </w:num>
  <w:num w:numId="15">
    <w:abstractNumId w:val="7"/>
  </w:num>
  <w:num w:numId="16">
    <w:abstractNumId w:val="20"/>
  </w:num>
  <w:num w:numId="17">
    <w:abstractNumId w:val="5"/>
  </w:num>
  <w:num w:numId="18">
    <w:abstractNumId w:val="11"/>
  </w:num>
  <w:num w:numId="19">
    <w:abstractNumId w:val="4"/>
  </w:num>
  <w:num w:numId="20">
    <w:abstractNumId w:val="1"/>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39C"/>
    <w:rsid w:val="00002DBE"/>
    <w:rsid w:val="000079AB"/>
    <w:rsid w:val="00011C11"/>
    <w:rsid w:val="00012B77"/>
    <w:rsid w:val="000167D7"/>
    <w:rsid w:val="000225B3"/>
    <w:rsid w:val="0003576B"/>
    <w:rsid w:val="00037908"/>
    <w:rsid w:val="00041E67"/>
    <w:rsid w:val="00052736"/>
    <w:rsid w:val="00052E7D"/>
    <w:rsid w:val="00055177"/>
    <w:rsid w:val="0006104A"/>
    <w:rsid w:val="00071AD2"/>
    <w:rsid w:val="00073DEE"/>
    <w:rsid w:val="00075FEB"/>
    <w:rsid w:val="00077B4F"/>
    <w:rsid w:val="0008511C"/>
    <w:rsid w:val="00094DC3"/>
    <w:rsid w:val="000977B0"/>
    <w:rsid w:val="00097DEA"/>
    <w:rsid w:val="000A053E"/>
    <w:rsid w:val="000A3208"/>
    <w:rsid w:val="000A6704"/>
    <w:rsid w:val="000B04C3"/>
    <w:rsid w:val="000B0F1C"/>
    <w:rsid w:val="000B6849"/>
    <w:rsid w:val="000C7169"/>
    <w:rsid w:val="000D350A"/>
    <w:rsid w:val="000D73B8"/>
    <w:rsid w:val="000E4484"/>
    <w:rsid w:val="000F55F9"/>
    <w:rsid w:val="000F779D"/>
    <w:rsid w:val="000F7BBC"/>
    <w:rsid w:val="001070D8"/>
    <w:rsid w:val="00110586"/>
    <w:rsid w:val="001140F0"/>
    <w:rsid w:val="0011568B"/>
    <w:rsid w:val="001203F5"/>
    <w:rsid w:val="001206CD"/>
    <w:rsid w:val="001253C1"/>
    <w:rsid w:val="00125765"/>
    <w:rsid w:val="00126A3F"/>
    <w:rsid w:val="001271DB"/>
    <w:rsid w:val="00131556"/>
    <w:rsid w:val="00133A4D"/>
    <w:rsid w:val="0013451B"/>
    <w:rsid w:val="00137820"/>
    <w:rsid w:val="00144B08"/>
    <w:rsid w:val="0014574D"/>
    <w:rsid w:val="00146120"/>
    <w:rsid w:val="00146589"/>
    <w:rsid w:val="00146623"/>
    <w:rsid w:val="0014678E"/>
    <w:rsid w:val="00150086"/>
    <w:rsid w:val="00162375"/>
    <w:rsid w:val="00164B82"/>
    <w:rsid w:val="001659A1"/>
    <w:rsid w:val="00176776"/>
    <w:rsid w:val="001805A0"/>
    <w:rsid w:val="00183F53"/>
    <w:rsid w:val="00190C36"/>
    <w:rsid w:val="001958EA"/>
    <w:rsid w:val="001A1409"/>
    <w:rsid w:val="001C1BD3"/>
    <w:rsid w:val="001C3535"/>
    <w:rsid w:val="001C50BA"/>
    <w:rsid w:val="001C7C34"/>
    <w:rsid w:val="001D22E2"/>
    <w:rsid w:val="001E38E1"/>
    <w:rsid w:val="001F0E48"/>
    <w:rsid w:val="001F4B37"/>
    <w:rsid w:val="001F6970"/>
    <w:rsid w:val="001F7A00"/>
    <w:rsid w:val="001F7A45"/>
    <w:rsid w:val="00201157"/>
    <w:rsid w:val="00201236"/>
    <w:rsid w:val="002046CA"/>
    <w:rsid w:val="002069AD"/>
    <w:rsid w:val="00206E90"/>
    <w:rsid w:val="00222C09"/>
    <w:rsid w:val="0022326A"/>
    <w:rsid w:val="00227915"/>
    <w:rsid w:val="0023016D"/>
    <w:rsid w:val="002407D2"/>
    <w:rsid w:val="00240DDF"/>
    <w:rsid w:val="00240F40"/>
    <w:rsid w:val="002424F4"/>
    <w:rsid w:val="00244651"/>
    <w:rsid w:val="00246744"/>
    <w:rsid w:val="00252170"/>
    <w:rsid w:val="00257494"/>
    <w:rsid w:val="00257990"/>
    <w:rsid w:val="00265306"/>
    <w:rsid w:val="00267428"/>
    <w:rsid w:val="00270938"/>
    <w:rsid w:val="0027677C"/>
    <w:rsid w:val="00286353"/>
    <w:rsid w:val="002923D6"/>
    <w:rsid w:val="00292FA0"/>
    <w:rsid w:val="002A75CD"/>
    <w:rsid w:val="002B1ED7"/>
    <w:rsid w:val="002B24CC"/>
    <w:rsid w:val="002B4B1A"/>
    <w:rsid w:val="002C1CA6"/>
    <w:rsid w:val="002C64FF"/>
    <w:rsid w:val="002D21AA"/>
    <w:rsid w:val="002D489B"/>
    <w:rsid w:val="002D6C72"/>
    <w:rsid w:val="002E25A0"/>
    <w:rsid w:val="002E4B32"/>
    <w:rsid w:val="002E6ADA"/>
    <w:rsid w:val="002E7AC3"/>
    <w:rsid w:val="002F0D9A"/>
    <w:rsid w:val="002F4002"/>
    <w:rsid w:val="002F521C"/>
    <w:rsid w:val="002F6551"/>
    <w:rsid w:val="002F7173"/>
    <w:rsid w:val="002F7769"/>
    <w:rsid w:val="00300362"/>
    <w:rsid w:val="00304256"/>
    <w:rsid w:val="003116A8"/>
    <w:rsid w:val="00313BC0"/>
    <w:rsid w:val="00313D12"/>
    <w:rsid w:val="00314D9A"/>
    <w:rsid w:val="0033077E"/>
    <w:rsid w:val="003309F4"/>
    <w:rsid w:val="003324D0"/>
    <w:rsid w:val="00332ED2"/>
    <w:rsid w:val="00342970"/>
    <w:rsid w:val="003447BE"/>
    <w:rsid w:val="003464EA"/>
    <w:rsid w:val="003500AF"/>
    <w:rsid w:val="00351F67"/>
    <w:rsid w:val="003522CF"/>
    <w:rsid w:val="0035300F"/>
    <w:rsid w:val="0036186C"/>
    <w:rsid w:val="003653F5"/>
    <w:rsid w:val="0036595A"/>
    <w:rsid w:val="00367E94"/>
    <w:rsid w:val="00372EB2"/>
    <w:rsid w:val="00382644"/>
    <w:rsid w:val="00383699"/>
    <w:rsid w:val="00385FB3"/>
    <w:rsid w:val="00392DEE"/>
    <w:rsid w:val="00393012"/>
    <w:rsid w:val="0039454C"/>
    <w:rsid w:val="00394A85"/>
    <w:rsid w:val="003A1B51"/>
    <w:rsid w:val="003A21C9"/>
    <w:rsid w:val="003A4F97"/>
    <w:rsid w:val="003A6340"/>
    <w:rsid w:val="003B0EA4"/>
    <w:rsid w:val="003B2C3B"/>
    <w:rsid w:val="003C1D58"/>
    <w:rsid w:val="003C220C"/>
    <w:rsid w:val="003C5CFB"/>
    <w:rsid w:val="003C6403"/>
    <w:rsid w:val="003D0AB0"/>
    <w:rsid w:val="003D61FE"/>
    <w:rsid w:val="003D7125"/>
    <w:rsid w:val="003D73F2"/>
    <w:rsid w:val="003E1397"/>
    <w:rsid w:val="003E7455"/>
    <w:rsid w:val="003E7716"/>
    <w:rsid w:val="003F0DC0"/>
    <w:rsid w:val="003F0E3E"/>
    <w:rsid w:val="003F415F"/>
    <w:rsid w:val="003F4641"/>
    <w:rsid w:val="003F5017"/>
    <w:rsid w:val="003F57D2"/>
    <w:rsid w:val="003F72A7"/>
    <w:rsid w:val="00400641"/>
    <w:rsid w:val="004011EA"/>
    <w:rsid w:val="00402C88"/>
    <w:rsid w:val="00411CCE"/>
    <w:rsid w:val="00412942"/>
    <w:rsid w:val="004137C2"/>
    <w:rsid w:val="00416B30"/>
    <w:rsid w:val="00420AE6"/>
    <w:rsid w:val="004219E5"/>
    <w:rsid w:val="00421DC1"/>
    <w:rsid w:val="00427326"/>
    <w:rsid w:val="004333C4"/>
    <w:rsid w:val="00433DCC"/>
    <w:rsid w:val="00441C14"/>
    <w:rsid w:val="00442441"/>
    <w:rsid w:val="00444DAA"/>
    <w:rsid w:val="0045101E"/>
    <w:rsid w:val="00463DEC"/>
    <w:rsid w:val="00466270"/>
    <w:rsid w:val="0047249A"/>
    <w:rsid w:val="004741C3"/>
    <w:rsid w:val="00484920"/>
    <w:rsid w:val="00484FB3"/>
    <w:rsid w:val="004921C2"/>
    <w:rsid w:val="0049315F"/>
    <w:rsid w:val="004967CE"/>
    <w:rsid w:val="004A03CA"/>
    <w:rsid w:val="004A07E2"/>
    <w:rsid w:val="004A0C53"/>
    <w:rsid w:val="004A3E72"/>
    <w:rsid w:val="004B09D1"/>
    <w:rsid w:val="004B2EA8"/>
    <w:rsid w:val="004B30A6"/>
    <w:rsid w:val="004C03E7"/>
    <w:rsid w:val="004C43CF"/>
    <w:rsid w:val="004E01AF"/>
    <w:rsid w:val="004E3C0F"/>
    <w:rsid w:val="004E5177"/>
    <w:rsid w:val="004E5C51"/>
    <w:rsid w:val="004F1B3F"/>
    <w:rsid w:val="004F2CD9"/>
    <w:rsid w:val="005044F5"/>
    <w:rsid w:val="0050510C"/>
    <w:rsid w:val="00505A16"/>
    <w:rsid w:val="00506E58"/>
    <w:rsid w:val="00506FBD"/>
    <w:rsid w:val="00512852"/>
    <w:rsid w:val="00523244"/>
    <w:rsid w:val="00524CED"/>
    <w:rsid w:val="0052569E"/>
    <w:rsid w:val="00532176"/>
    <w:rsid w:val="005338BB"/>
    <w:rsid w:val="00534F15"/>
    <w:rsid w:val="0053616A"/>
    <w:rsid w:val="005375E0"/>
    <w:rsid w:val="00541B04"/>
    <w:rsid w:val="00542929"/>
    <w:rsid w:val="00544D1C"/>
    <w:rsid w:val="00545F31"/>
    <w:rsid w:val="005577F3"/>
    <w:rsid w:val="00562CFB"/>
    <w:rsid w:val="00563FEB"/>
    <w:rsid w:val="00574BDC"/>
    <w:rsid w:val="00575B89"/>
    <w:rsid w:val="00576DA7"/>
    <w:rsid w:val="00580672"/>
    <w:rsid w:val="0058525D"/>
    <w:rsid w:val="00585A28"/>
    <w:rsid w:val="00590594"/>
    <w:rsid w:val="00590B02"/>
    <w:rsid w:val="0059504D"/>
    <w:rsid w:val="00597771"/>
    <w:rsid w:val="005A109C"/>
    <w:rsid w:val="005A1661"/>
    <w:rsid w:val="005A2D8A"/>
    <w:rsid w:val="005B604A"/>
    <w:rsid w:val="005C2C19"/>
    <w:rsid w:val="005C52B6"/>
    <w:rsid w:val="005E2D35"/>
    <w:rsid w:val="005E6C5C"/>
    <w:rsid w:val="005F0A5B"/>
    <w:rsid w:val="005F42D7"/>
    <w:rsid w:val="005F50B0"/>
    <w:rsid w:val="005F5FB2"/>
    <w:rsid w:val="00600AB9"/>
    <w:rsid w:val="00607519"/>
    <w:rsid w:val="0061018A"/>
    <w:rsid w:val="00617CB4"/>
    <w:rsid w:val="00620572"/>
    <w:rsid w:val="00622483"/>
    <w:rsid w:val="006241EE"/>
    <w:rsid w:val="006259AE"/>
    <w:rsid w:val="00647CE9"/>
    <w:rsid w:val="00650587"/>
    <w:rsid w:val="006533A4"/>
    <w:rsid w:val="00657FF1"/>
    <w:rsid w:val="00660608"/>
    <w:rsid w:val="006607E6"/>
    <w:rsid w:val="006661C8"/>
    <w:rsid w:val="00666D91"/>
    <w:rsid w:val="00667657"/>
    <w:rsid w:val="00670098"/>
    <w:rsid w:val="00670451"/>
    <w:rsid w:val="006721CB"/>
    <w:rsid w:val="0067439C"/>
    <w:rsid w:val="00681A5B"/>
    <w:rsid w:val="00692604"/>
    <w:rsid w:val="006979DD"/>
    <w:rsid w:val="006B0087"/>
    <w:rsid w:val="006C06BF"/>
    <w:rsid w:val="006C0C8F"/>
    <w:rsid w:val="006C122D"/>
    <w:rsid w:val="006C5082"/>
    <w:rsid w:val="006C6A34"/>
    <w:rsid w:val="006D34B4"/>
    <w:rsid w:val="006D6403"/>
    <w:rsid w:val="006E7A38"/>
    <w:rsid w:val="006E7C76"/>
    <w:rsid w:val="006E7D9E"/>
    <w:rsid w:val="006F556E"/>
    <w:rsid w:val="006F5B01"/>
    <w:rsid w:val="00701C37"/>
    <w:rsid w:val="00703733"/>
    <w:rsid w:val="00707CF1"/>
    <w:rsid w:val="007120FD"/>
    <w:rsid w:val="00714970"/>
    <w:rsid w:val="00716601"/>
    <w:rsid w:val="007226A4"/>
    <w:rsid w:val="00724F33"/>
    <w:rsid w:val="00727158"/>
    <w:rsid w:val="00727FA4"/>
    <w:rsid w:val="00732C2E"/>
    <w:rsid w:val="00750D9C"/>
    <w:rsid w:val="0075104D"/>
    <w:rsid w:val="00752517"/>
    <w:rsid w:val="00762831"/>
    <w:rsid w:val="007726D1"/>
    <w:rsid w:val="00775455"/>
    <w:rsid w:val="00777E87"/>
    <w:rsid w:val="007827D4"/>
    <w:rsid w:val="00785F1D"/>
    <w:rsid w:val="00787C49"/>
    <w:rsid w:val="00791420"/>
    <w:rsid w:val="007930E1"/>
    <w:rsid w:val="00794573"/>
    <w:rsid w:val="00794A92"/>
    <w:rsid w:val="0079778B"/>
    <w:rsid w:val="007A3FDC"/>
    <w:rsid w:val="007A66EF"/>
    <w:rsid w:val="007B13D7"/>
    <w:rsid w:val="007B1662"/>
    <w:rsid w:val="007B2149"/>
    <w:rsid w:val="007C0154"/>
    <w:rsid w:val="007C4DEC"/>
    <w:rsid w:val="007D78BB"/>
    <w:rsid w:val="007D7C45"/>
    <w:rsid w:val="007E4492"/>
    <w:rsid w:val="007E7CF2"/>
    <w:rsid w:val="007F1ECC"/>
    <w:rsid w:val="007F201B"/>
    <w:rsid w:val="007F2DD6"/>
    <w:rsid w:val="007F4648"/>
    <w:rsid w:val="007F7F37"/>
    <w:rsid w:val="00800CCB"/>
    <w:rsid w:val="00804130"/>
    <w:rsid w:val="008070CA"/>
    <w:rsid w:val="0080741D"/>
    <w:rsid w:val="00807E93"/>
    <w:rsid w:val="00810F3E"/>
    <w:rsid w:val="00814C14"/>
    <w:rsid w:val="00815251"/>
    <w:rsid w:val="00816133"/>
    <w:rsid w:val="00821907"/>
    <w:rsid w:val="008233C1"/>
    <w:rsid w:val="00834007"/>
    <w:rsid w:val="00834BCE"/>
    <w:rsid w:val="00837C86"/>
    <w:rsid w:val="00845838"/>
    <w:rsid w:val="00846177"/>
    <w:rsid w:val="00846365"/>
    <w:rsid w:val="008520DE"/>
    <w:rsid w:val="008521CA"/>
    <w:rsid w:val="008532D6"/>
    <w:rsid w:val="0085449F"/>
    <w:rsid w:val="00861F3B"/>
    <w:rsid w:val="00862222"/>
    <w:rsid w:val="00870F35"/>
    <w:rsid w:val="0087149F"/>
    <w:rsid w:val="00872C56"/>
    <w:rsid w:val="0088471A"/>
    <w:rsid w:val="00884BFA"/>
    <w:rsid w:val="00894346"/>
    <w:rsid w:val="008A1E6B"/>
    <w:rsid w:val="008A2257"/>
    <w:rsid w:val="008A3912"/>
    <w:rsid w:val="008A4E17"/>
    <w:rsid w:val="008B0C45"/>
    <w:rsid w:val="008B1EA0"/>
    <w:rsid w:val="008B34F5"/>
    <w:rsid w:val="008B5197"/>
    <w:rsid w:val="008B5A64"/>
    <w:rsid w:val="008B5FDD"/>
    <w:rsid w:val="008B64A7"/>
    <w:rsid w:val="008C326D"/>
    <w:rsid w:val="008D1006"/>
    <w:rsid w:val="008E1E2F"/>
    <w:rsid w:val="008E21B5"/>
    <w:rsid w:val="008E5D87"/>
    <w:rsid w:val="008F19FD"/>
    <w:rsid w:val="008F2A56"/>
    <w:rsid w:val="008F5F42"/>
    <w:rsid w:val="009029B0"/>
    <w:rsid w:val="009039BE"/>
    <w:rsid w:val="00910889"/>
    <w:rsid w:val="0091133E"/>
    <w:rsid w:val="009115B0"/>
    <w:rsid w:val="00911B1B"/>
    <w:rsid w:val="009122CF"/>
    <w:rsid w:val="00916AB6"/>
    <w:rsid w:val="009243B0"/>
    <w:rsid w:val="009262FE"/>
    <w:rsid w:val="009304C8"/>
    <w:rsid w:val="00934B7C"/>
    <w:rsid w:val="00940A42"/>
    <w:rsid w:val="00942656"/>
    <w:rsid w:val="00942869"/>
    <w:rsid w:val="00942892"/>
    <w:rsid w:val="00946C62"/>
    <w:rsid w:val="00947C45"/>
    <w:rsid w:val="00953CA3"/>
    <w:rsid w:val="009555BB"/>
    <w:rsid w:val="009633CD"/>
    <w:rsid w:val="009647EC"/>
    <w:rsid w:val="0096637E"/>
    <w:rsid w:val="0097386B"/>
    <w:rsid w:val="009749C4"/>
    <w:rsid w:val="00974B6A"/>
    <w:rsid w:val="00982756"/>
    <w:rsid w:val="00986CDA"/>
    <w:rsid w:val="00987A95"/>
    <w:rsid w:val="00991B26"/>
    <w:rsid w:val="00993C8B"/>
    <w:rsid w:val="00995BF2"/>
    <w:rsid w:val="00995DE3"/>
    <w:rsid w:val="009A060E"/>
    <w:rsid w:val="009A61F4"/>
    <w:rsid w:val="009B495E"/>
    <w:rsid w:val="009B57B9"/>
    <w:rsid w:val="009E3E04"/>
    <w:rsid w:val="009E5FE4"/>
    <w:rsid w:val="009F43AC"/>
    <w:rsid w:val="00A02700"/>
    <w:rsid w:val="00A1396F"/>
    <w:rsid w:val="00A154FE"/>
    <w:rsid w:val="00A25500"/>
    <w:rsid w:val="00A25E82"/>
    <w:rsid w:val="00A26221"/>
    <w:rsid w:val="00A26909"/>
    <w:rsid w:val="00A26D5D"/>
    <w:rsid w:val="00A377BC"/>
    <w:rsid w:val="00A432BF"/>
    <w:rsid w:val="00A46EBE"/>
    <w:rsid w:val="00A50E2E"/>
    <w:rsid w:val="00A52043"/>
    <w:rsid w:val="00A53DDF"/>
    <w:rsid w:val="00A5443F"/>
    <w:rsid w:val="00A572D8"/>
    <w:rsid w:val="00A71449"/>
    <w:rsid w:val="00A71970"/>
    <w:rsid w:val="00A735A5"/>
    <w:rsid w:val="00A73E42"/>
    <w:rsid w:val="00A76DCE"/>
    <w:rsid w:val="00A7709B"/>
    <w:rsid w:val="00A77C78"/>
    <w:rsid w:val="00A801C4"/>
    <w:rsid w:val="00A8066F"/>
    <w:rsid w:val="00A80A52"/>
    <w:rsid w:val="00A858F2"/>
    <w:rsid w:val="00A90A95"/>
    <w:rsid w:val="00A974EE"/>
    <w:rsid w:val="00AA102F"/>
    <w:rsid w:val="00AA3AD9"/>
    <w:rsid w:val="00AB3E5E"/>
    <w:rsid w:val="00AB597F"/>
    <w:rsid w:val="00AC160C"/>
    <w:rsid w:val="00AC1704"/>
    <w:rsid w:val="00AC2BB5"/>
    <w:rsid w:val="00AD69DA"/>
    <w:rsid w:val="00AE09AE"/>
    <w:rsid w:val="00AE0C9F"/>
    <w:rsid w:val="00AE510D"/>
    <w:rsid w:val="00AE5466"/>
    <w:rsid w:val="00AF28AA"/>
    <w:rsid w:val="00B03F4F"/>
    <w:rsid w:val="00B055C9"/>
    <w:rsid w:val="00B056EF"/>
    <w:rsid w:val="00B12D97"/>
    <w:rsid w:val="00B17652"/>
    <w:rsid w:val="00B1785A"/>
    <w:rsid w:val="00B21E69"/>
    <w:rsid w:val="00B31070"/>
    <w:rsid w:val="00B31384"/>
    <w:rsid w:val="00B37B16"/>
    <w:rsid w:val="00B37ECA"/>
    <w:rsid w:val="00B42B36"/>
    <w:rsid w:val="00B4374F"/>
    <w:rsid w:val="00B43C71"/>
    <w:rsid w:val="00B45BB6"/>
    <w:rsid w:val="00B50ED7"/>
    <w:rsid w:val="00B60964"/>
    <w:rsid w:val="00B60B24"/>
    <w:rsid w:val="00B613BC"/>
    <w:rsid w:val="00B61B1B"/>
    <w:rsid w:val="00B64510"/>
    <w:rsid w:val="00B67C2D"/>
    <w:rsid w:val="00B715FB"/>
    <w:rsid w:val="00B73170"/>
    <w:rsid w:val="00B754BE"/>
    <w:rsid w:val="00B80987"/>
    <w:rsid w:val="00B815A2"/>
    <w:rsid w:val="00B81975"/>
    <w:rsid w:val="00B84754"/>
    <w:rsid w:val="00B87166"/>
    <w:rsid w:val="00B87756"/>
    <w:rsid w:val="00B926A8"/>
    <w:rsid w:val="00B93264"/>
    <w:rsid w:val="00B9437A"/>
    <w:rsid w:val="00BA0B9A"/>
    <w:rsid w:val="00BA7AA0"/>
    <w:rsid w:val="00BA7B47"/>
    <w:rsid w:val="00BB6121"/>
    <w:rsid w:val="00BC19EE"/>
    <w:rsid w:val="00BC2096"/>
    <w:rsid w:val="00BC2DC1"/>
    <w:rsid w:val="00BC5C24"/>
    <w:rsid w:val="00BD0082"/>
    <w:rsid w:val="00BF2E90"/>
    <w:rsid w:val="00BF59F3"/>
    <w:rsid w:val="00BF6E19"/>
    <w:rsid w:val="00C00ADF"/>
    <w:rsid w:val="00C01083"/>
    <w:rsid w:val="00C01462"/>
    <w:rsid w:val="00C0354A"/>
    <w:rsid w:val="00C04186"/>
    <w:rsid w:val="00C06C6E"/>
    <w:rsid w:val="00C104E5"/>
    <w:rsid w:val="00C169AB"/>
    <w:rsid w:val="00C32478"/>
    <w:rsid w:val="00C464B7"/>
    <w:rsid w:val="00C47271"/>
    <w:rsid w:val="00C70A86"/>
    <w:rsid w:val="00C72A17"/>
    <w:rsid w:val="00C962A1"/>
    <w:rsid w:val="00C972D3"/>
    <w:rsid w:val="00CA0765"/>
    <w:rsid w:val="00CA1E4C"/>
    <w:rsid w:val="00CA5430"/>
    <w:rsid w:val="00CA6059"/>
    <w:rsid w:val="00CA72D2"/>
    <w:rsid w:val="00CB0FB4"/>
    <w:rsid w:val="00CB6630"/>
    <w:rsid w:val="00CB70C9"/>
    <w:rsid w:val="00CC0C44"/>
    <w:rsid w:val="00CC1C66"/>
    <w:rsid w:val="00CC5B27"/>
    <w:rsid w:val="00CC6167"/>
    <w:rsid w:val="00CC79A3"/>
    <w:rsid w:val="00CD4896"/>
    <w:rsid w:val="00CE70FC"/>
    <w:rsid w:val="00CF18E8"/>
    <w:rsid w:val="00CF65CF"/>
    <w:rsid w:val="00CF7135"/>
    <w:rsid w:val="00D019B7"/>
    <w:rsid w:val="00D03DEF"/>
    <w:rsid w:val="00D04270"/>
    <w:rsid w:val="00D06D14"/>
    <w:rsid w:val="00D11595"/>
    <w:rsid w:val="00D122DC"/>
    <w:rsid w:val="00D24672"/>
    <w:rsid w:val="00D24E04"/>
    <w:rsid w:val="00D24FBA"/>
    <w:rsid w:val="00D25D26"/>
    <w:rsid w:val="00D31C44"/>
    <w:rsid w:val="00D33AE6"/>
    <w:rsid w:val="00D36421"/>
    <w:rsid w:val="00D4051E"/>
    <w:rsid w:val="00D41EE4"/>
    <w:rsid w:val="00D43E52"/>
    <w:rsid w:val="00D466C6"/>
    <w:rsid w:val="00D467AC"/>
    <w:rsid w:val="00D471A2"/>
    <w:rsid w:val="00D4741B"/>
    <w:rsid w:val="00D511C7"/>
    <w:rsid w:val="00D541C7"/>
    <w:rsid w:val="00D551A0"/>
    <w:rsid w:val="00D56FC8"/>
    <w:rsid w:val="00D601E3"/>
    <w:rsid w:val="00D61204"/>
    <w:rsid w:val="00D622B7"/>
    <w:rsid w:val="00D6304C"/>
    <w:rsid w:val="00D72F58"/>
    <w:rsid w:val="00D7621A"/>
    <w:rsid w:val="00D762B7"/>
    <w:rsid w:val="00D92A53"/>
    <w:rsid w:val="00D947CD"/>
    <w:rsid w:val="00D972B8"/>
    <w:rsid w:val="00DA3A41"/>
    <w:rsid w:val="00DA59EA"/>
    <w:rsid w:val="00DB41DE"/>
    <w:rsid w:val="00DC0998"/>
    <w:rsid w:val="00DC4D9C"/>
    <w:rsid w:val="00DC5CA1"/>
    <w:rsid w:val="00DE2696"/>
    <w:rsid w:val="00DE489E"/>
    <w:rsid w:val="00DF2455"/>
    <w:rsid w:val="00E00361"/>
    <w:rsid w:val="00E0477B"/>
    <w:rsid w:val="00E0491B"/>
    <w:rsid w:val="00E07F27"/>
    <w:rsid w:val="00E12FCE"/>
    <w:rsid w:val="00E13203"/>
    <w:rsid w:val="00E175C7"/>
    <w:rsid w:val="00E17E2E"/>
    <w:rsid w:val="00E20C04"/>
    <w:rsid w:val="00E25182"/>
    <w:rsid w:val="00E325FE"/>
    <w:rsid w:val="00E34643"/>
    <w:rsid w:val="00E36104"/>
    <w:rsid w:val="00E373E9"/>
    <w:rsid w:val="00E40708"/>
    <w:rsid w:val="00E479C4"/>
    <w:rsid w:val="00E5317F"/>
    <w:rsid w:val="00E54C26"/>
    <w:rsid w:val="00E7464E"/>
    <w:rsid w:val="00E755EC"/>
    <w:rsid w:val="00E80145"/>
    <w:rsid w:val="00E83BEB"/>
    <w:rsid w:val="00E84A08"/>
    <w:rsid w:val="00E90477"/>
    <w:rsid w:val="00E95755"/>
    <w:rsid w:val="00E97572"/>
    <w:rsid w:val="00E97772"/>
    <w:rsid w:val="00E97A97"/>
    <w:rsid w:val="00EA64CB"/>
    <w:rsid w:val="00EA762A"/>
    <w:rsid w:val="00EB0E3D"/>
    <w:rsid w:val="00EB36FD"/>
    <w:rsid w:val="00EC095F"/>
    <w:rsid w:val="00EC7C09"/>
    <w:rsid w:val="00ED4EB3"/>
    <w:rsid w:val="00ED6841"/>
    <w:rsid w:val="00ED6B4E"/>
    <w:rsid w:val="00EE0A72"/>
    <w:rsid w:val="00EE35F3"/>
    <w:rsid w:val="00EE4BE6"/>
    <w:rsid w:val="00EE518E"/>
    <w:rsid w:val="00EF1103"/>
    <w:rsid w:val="00EF28EA"/>
    <w:rsid w:val="00EF2DBB"/>
    <w:rsid w:val="00F034D4"/>
    <w:rsid w:val="00F10980"/>
    <w:rsid w:val="00F11560"/>
    <w:rsid w:val="00F163CC"/>
    <w:rsid w:val="00F266CE"/>
    <w:rsid w:val="00F27D9E"/>
    <w:rsid w:val="00F40363"/>
    <w:rsid w:val="00F4639C"/>
    <w:rsid w:val="00F503A9"/>
    <w:rsid w:val="00F554BB"/>
    <w:rsid w:val="00F615DE"/>
    <w:rsid w:val="00F63117"/>
    <w:rsid w:val="00F70689"/>
    <w:rsid w:val="00F725FB"/>
    <w:rsid w:val="00F7305E"/>
    <w:rsid w:val="00F73B6A"/>
    <w:rsid w:val="00F7476E"/>
    <w:rsid w:val="00F754B1"/>
    <w:rsid w:val="00F7656F"/>
    <w:rsid w:val="00F81AED"/>
    <w:rsid w:val="00F82874"/>
    <w:rsid w:val="00F8484E"/>
    <w:rsid w:val="00F90FDB"/>
    <w:rsid w:val="00F9232D"/>
    <w:rsid w:val="00F974E5"/>
    <w:rsid w:val="00FA2CEE"/>
    <w:rsid w:val="00FA5774"/>
    <w:rsid w:val="00FA6DF4"/>
    <w:rsid w:val="00FB11F7"/>
    <w:rsid w:val="00FB1381"/>
    <w:rsid w:val="00FB2268"/>
    <w:rsid w:val="00FB4EB2"/>
    <w:rsid w:val="00FB576A"/>
    <w:rsid w:val="00FB5F7D"/>
    <w:rsid w:val="00FC2A5A"/>
    <w:rsid w:val="00FC62E3"/>
    <w:rsid w:val="00FC7079"/>
    <w:rsid w:val="00FD09FF"/>
    <w:rsid w:val="00FD380A"/>
    <w:rsid w:val="00FD6CA9"/>
    <w:rsid w:val="00FE0B90"/>
    <w:rsid w:val="00FE28F1"/>
    <w:rsid w:val="00FE2E27"/>
    <w:rsid w:val="00FE2FD3"/>
    <w:rsid w:val="00FE6319"/>
    <w:rsid w:val="00FE75A2"/>
    <w:rsid w:val="00FF5AE5"/>
    <w:rsid w:val="00FF5B34"/>
    <w:rsid w:val="00FF732C"/>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D98EC"/>
  <w15:chartTrackingRefBased/>
  <w15:docId w15:val="{D0F14392-26BD-4B8D-83B5-0A99313C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39C"/>
    <w:rPr>
      <w:lang w:val="en-GB"/>
    </w:rPr>
  </w:style>
  <w:style w:type="paragraph" w:styleId="Heading1">
    <w:name w:val="heading 1"/>
    <w:basedOn w:val="Normal"/>
    <w:next w:val="Normal"/>
    <w:link w:val="Heading1Char"/>
    <w:uiPriority w:val="9"/>
    <w:qFormat/>
    <w:rsid w:val="0067439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39C"/>
    <w:rPr>
      <w:rFonts w:asciiTheme="majorHAnsi" w:eastAsiaTheme="majorEastAsia" w:hAnsiTheme="majorHAnsi" w:cstheme="majorBidi"/>
      <w:b/>
      <w:bCs/>
      <w:color w:val="2E74B5" w:themeColor="accent1" w:themeShade="BF"/>
      <w:sz w:val="28"/>
      <w:szCs w:val="28"/>
      <w:lang w:val="en-GB"/>
    </w:rPr>
  </w:style>
  <w:style w:type="paragraph" w:styleId="ListParagraph">
    <w:name w:val="List Paragraph"/>
    <w:aliases w:val="List Paragraph1,Credits,Colorful List - Accent 11,RUS List,Noise heading,alphabet listing,Cell bullets,Text,Number abc,a List Paragraph,Dot pt,No Spacing1,List Paragraph Char Char Char,Indicator Text,Numbered Para 1,F5 List Paragraph,T"/>
    <w:basedOn w:val="Normal"/>
    <w:link w:val="ListParagraphChar"/>
    <w:uiPriority w:val="34"/>
    <w:qFormat/>
    <w:rsid w:val="0067439C"/>
    <w:pPr>
      <w:ind w:left="720"/>
      <w:contextualSpacing/>
    </w:pPr>
  </w:style>
  <w:style w:type="paragraph" w:customStyle="1" w:styleId="Default">
    <w:name w:val="Default"/>
    <w:link w:val="DefaultChar"/>
    <w:rsid w:val="0067439C"/>
    <w:pPr>
      <w:autoSpaceDE w:val="0"/>
      <w:autoSpaceDN w:val="0"/>
      <w:adjustRightInd w:val="0"/>
    </w:pPr>
    <w:rPr>
      <w:rFonts w:ascii="Arial" w:eastAsia="SimSun" w:hAnsi="Arial" w:cs="Arial"/>
      <w:color w:val="000000"/>
      <w:sz w:val="24"/>
      <w:szCs w:val="24"/>
      <w:lang w:val="en-US" w:eastAsia="zh-CN" w:bidi="ta-IN"/>
    </w:rPr>
  </w:style>
  <w:style w:type="character" w:customStyle="1" w:styleId="ListParagraphChar">
    <w:name w:val="List Paragraph Char"/>
    <w:aliases w:val="List Paragraph1 Char,Credits Char,Colorful List - Accent 11 Char,RUS List Char,Noise heading Char,alphabet listing Char,Cell bullets Char,Text Char,Number abc Char,a List Paragraph Char,Dot pt Char,No Spacing1 Char,T Char"/>
    <w:link w:val="ListParagraph"/>
    <w:uiPriority w:val="34"/>
    <w:rsid w:val="0067439C"/>
    <w:rPr>
      <w:lang w:val="en-GB"/>
    </w:rPr>
  </w:style>
  <w:style w:type="paragraph" w:customStyle="1" w:styleId="Body">
    <w:name w:val="Body"/>
    <w:basedOn w:val="Normal"/>
    <w:rsid w:val="0067439C"/>
    <w:pPr>
      <w:jc w:val="both"/>
    </w:pPr>
    <w:rPr>
      <w:rFonts w:ascii="Tahoma" w:eastAsia="Times New Roman" w:hAnsi="Tahoma" w:cs="Times New Roman"/>
      <w:szCs w:val="20"/>
      <w:lang w:val="en-US"/>
    </w:rPr>
  </w:style>
  <w:style w:type="character" w:customStyle="1" w:styleId="DefaultChar">
    <w:name w:val="Default Char"/>
    <w:link w:val="Default"/>
    <w:rsid w:val="0067439C"/>
    <w:rPr>
      <w:rFonts w:ascii="Arial" w:eastAsia="SimSun" w:hAnsi="Arial" w:cs="Arial"/>
      <w:color w:val="000000"/>
      <w:sz w:val="24"/>
      <w:szCs w:val="24"/>
      <w:lang w:val="en-US" w:eastAsia="zh-CN" w:bidi="ta-IN"/>
    </w:rPr>
  </w:style>
  <w:style w:type="paragraph" w:styleId="Header">
    <w:name w:val="header"/>
    <w:basedOn w:val="Normal"/>
    <w:link w:val="HeaderChar"/>
    <w:uiPriority w:val="99"/>
    <w:unhideWhenUsed/>
    <w:rsid w:val="002B1ED7"/>
    <w:pPr>
      <w:tabs>
        <w:tab w:val="center" w:pos="4513"/>
        <w:tab w:val="right" w:pos="9026"/>
      </w:tabs>
    </w:pPr>
  </w:style>
  <w:style w:type="character" w:customStyle="1" w:styleId="HeaderChar">
    <w:name w:val="Header Char"/>
    <w:basedOn w:val="DefaultParagraphFont"/>
    <w:link w:val="Header"/>
    <w:uiPriority w:val="99"/>
    <w:rsid w:val="002B1ED7"/>
    <w:rPr>
      <w:lang w:val="en-GB"/>
    </w:rPr>
  </w:style>
  <w:style w:type="paragraph" w:styleId="Footer">
    <w:name w:val="footer"/>
    <w:basedOn w:val="Normal"/>
    <w:link w:val="FooterChar"/>
    <w:uiPriority w:val="99"/>
    <w:unhideWhenUsed/>
    <w:rsid w:val="002B1ED7"/>
    <w:pPr>
      <w:tabs>
        <w:tab w:val="center" w:pos="4513"/>
        <w:tab w:val="right" w:pos="9026"/>
      </w:tabs>
    </w:pPr>
  </w:style>
  <w:style w:type="character" w:customStyle="1" w:styleId="FooterChar">
    <w:name w:val="Footer Char"/>
    <w:basedOn w:val="DefaultParagraphFont"/>
    <w:link w:val="Footer"/>
    <w:uiPriority w:val="99"/>
    <w:rsid w:val="002B1ED7"/>
    <w:rPr>
      <w:lang w:val="en-GB"/>
    </w:rPr>
  </w:style>
  <w:style w:type="paragraph" w:styleId="BalloonText">
    <w:name w:val="Balloon Text"/>
    <w:basedOn w:val="Normal"/>
    <w:link w:val="BalloonTextChar"/>
    <w:uiPriority w:val="99"/>
    <w:semiHidden/>
    <w:unhideWhenUsed/>
    <w:rsid w:val="00CF65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5CF"/>
    <w:rPr>
      <w:rFonts w:ascii="Segoe UI" w:hAnsi="Segoe UI" w:cs="Segoe UI"/>
      <w:sz w:val="18"/>
      <w:szCs w:val="18"/>
      <w:lang w:val="en-GB"/>
    </w:rPr>
  </w:style>
  <w:style w:type="character" w:styleId="CommentReference">
    <w:name w:val="annotation reference"/>
    <w:basedOn w:val="DefaultParagraphFont"/>
    <w:uiPriority w:val="99"/>
    <w:semiHidden/>
    <w:unhideWhenUsed/>
    <w:rsid w:val="00C464B7"/>
    <w:rPr>
      <w:sz w:val="16"/>
      <w:szCs w:val="16"/>
    </w:rPr>
  </w:style>
  <w:style w:type="paragraph" w:styleId="CommentText">
    <w:name w:val="annotation text"/>
    <w:basedOn w:val="Normal"/>
    <w:link w:val="CommentTextChar"/>
    <w:uiPriority w:val="99"/>
    <w:unhideWhenUsed/>
    <w:rsid w:val="00C464B7"/>
    <w:rPr>
      <w:sz w:val="20"/>
      <w:szCs w:val="20"/>
    </w:rPr>
  </w:style>
  <w:style w:type="character" w:customStyle="1" w:styleId="CommentTextChar">
    <w:name w:val="Comment Text Char"/>
    <w:basedOn w:val="DefaultParagraphFont"/>
    <w:link w:val="CommentText"/>
    <w:uiPriority w:val="99"/>
    <w:rsid w:val="00C464B7"/>
    <w:rPr>
      <w:sz w:val="20"/>
      <w:szCs w:val="20"/>
      <w:lang w:val="en-GB"/>
    </w:rPr>
  </w:style>
  <w:style w:type="paragraph" w:styleId="CommentSubject">
    <w:name w:val="annotation subject"/>
    <w:basedOn w:val="CommentText"/>
    <w:next w:val="CommentText"/>
    <w:link w:val="CommentSubjectChar"/>
    <w:uiPriority w:val="99"/>
    <w:semiHidden/>
    <w:unhideWhenUsed/>
    <w:rsid w:val="00C464B7"/>
    <w:rPr>
      <w:b/>
      <w:bCs/>
    </w:rPr>
  </w:style>
  <w:style w:type="character" w:customStyle="1" w:styleId="CommentSubjectChar">
    <w:name w:val="Comment Subject Char"/>
    <w:basedOn w:val="CommentTextChar"/>
    <w:link w:val="CommentSubject"/>
    <w:uiPriority w:val="99"/>
    <w:semiHidden/>
    <w:rsid w:val="00C464B7"/>
    <w:rPr>
      <w:b/>
      <w:bCs/>
      <w:sz w:val="20"/>
      <w:szCs w:val="20"/>
      <w:lang w:val="en-GB"/>
    </w:rPr>
  </w:style>
  <w:style w:type="character" w:styleId="Hyperlink">
    <w:name w:val="Hyperlink"/>
    <w:basedOn w:val="DefaultParagraphFont"/>
    <w:uiPriority w:val="99"/>
    <w:unhideWhenUsed/>
    <w:rsid w:val="004967CE"/>
    <w:rPr>
      <w:color w:val="0563C1" w:themeColor="hyperlink"/>
      <w:u w:val="single"/>
    </w:rPr>
  </w:style>
  <w:style w:type="paragraph" w:styleId="Revision">
    <w:name w:val="Revision"/>
    <w:hidden/>
    <w:uiPriority w:val="99"/>
    <w:semiHidden/>
    <w:rsid w:val="009633CD"/>
    <w:rPr>
      <w:lang w:val="en-GB"/>
    </w:rPr>
  </w:style>
  <w:style w:type="character" w:styleId="FollowedHyperlink">
    <w:name w:val="FollowedHyperlink"/>
    <w:basedOn w:val="DefaultParagraphFont"/>
    <w:uiPriority w:val="99"/>
    <w:semiHidden/>
    <w:unhideWhenUsed/>
    <w:rsid w:val="00506FBD"/>
    <w:rPr>
      <w:color w:val="954F72" w:themeColor="followedHyperlink"/>
      <w:u w:val="single"/>
    </w:rPr>
  </w:style>
  <w:style w:type="table" w:styleId="TableGrid">
    <w:name w:val="Table Grid"/>
    <w:basedOn w:val="TableNormal"/>
    <w:rsid w:val="00351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A64CB"/>
    <w:rPr>
      <w:color w:val="605E5C"/>
      <w:shd w:val="clear" w:color="auto" w:fill="E1DFDD"/>
    </w:rPr>
  </w:style>
  <w:style w:type="paragraph" w:styleId="FootnoteText">
    <w:name w:val="footnote text"/>
    <w:aliases w:val="Heading 2 Char Char Char Char Char,Footnote Text Char Char Char Char Char Char,Char Char1 Char Char Char Char Char Char Char,Char Char Char Char Char Char Char Char Char Char1 Char Char,Heading 2 Char Char Char,Footnote Text Char1"/>
    <w:basedOn w:val="Normal"/>
    <w:link w:val="FootnoteTextChar"/>
    <w:uiPriority w:val="99"/>
    <w:rsid w:val="00FB1381"/>
    <w:pPr>
      <w:autoSpaceDE w:val="0"/>
      <w:autoSpaceDN w:val="0"/>
    </w:pPr>
    <w:rPr>
      <w:rFonts w:ascii="Times New Roman" w:eastAsia="SimSun" w:hAnsi="Times New Roman" w:cs="Times New Roman"/>
      <w:sz w:val="20"/>
      <w:szCs w:val="20"/>
      <w:lang w:val="en-US"/>
    </w:rPr>
  </w:style>
  <w:style w:type="character" w:customStyle="1" w:styleId="FootnoteTextChar">
    <w:name w:val="Footnote Text Char"/>
    <w:aliases w:val="Heading 2 Char Char Char Char Char Char,Footnote Text Char Char Char Char Char Char Char,Char Char1 Char Char Char Char Char Char Char Char,Char Char Char Char Char Char Char Char Char Char1 Char Char Char,Footnote Text Char1 Char"/>
    <w:basedOn w:val="DefaultParagraphFont"/>
    <w:link w:val="FootnoteText"/>
    <w:uiPriority w:val="99"/>
    <w:rsid w:val="00FB1381"/>
    <w:rPr>
      <w:rFonts w:ascii="Times New Roman" w:eastAsia="SimSun" w:hAnsi="Times New Roman" w:cs="Times New Roman"/>
      <w:sz w:val="20"/>
      <w:szCs w:val="20"/>
      <w:lang w:val="en-US"/>
    </w:rPr>
  </w:style>
  <w:style w:type="character" w:styleId="FootnoteReference">
    <w:name w:val="footnote reference"/>
    <w:uiPriority w:val="99"/>
    <w:rsid w:val="00FB1381"/>
    <w:rPr>
      <w:vertAlign w:val="superscript"/>
    </w:rPr>
  </w:style>
  <w:style w:type="numbering" w:customStyle="1" w:styleId="Style1">
    <w:name w:val="Style1"/>
    <w:uiPriority w:val="99"/>
    <w:rsid w:val="00804130"/>
    <w:pPr>
      <w:numPr>
        <w:numId w:val="9"/>
      </w:numPr>
    </w:pPr>
  </w:style>
  <w:style w:type="numbering" w:customStyle="1" w:styleId="Style2">
    <w:name w:val="Style2"/>
    <w:uiPriority w:val="99"/>
    <w:rsid w:val="00D31C44"/>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vendors.gov.s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indy@moe.edu.s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vid@moe.edu.s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856FB54529E84DBEAE665A05639353" ma:contentTypeVersion="2" ma:contentTypeDescription="Create a new document." ma:contentTypeScope="" ma:versionID="95e127e967893d71f0bf4a0abd2f3094">
  <xsd:schema xmlns:xsd="http://www.w3.org/2001/XMLSchema" xmlns:xs="http://www.w3.org/2001/XMLSchema" xmlns:p="http://schemas.microsoft.com/office/2006/metadata/properties" xmlns:ns1="http://schemas.microsoft.com/sharepoint/v3" targetNamespace="http://schemas.microsoft.com/office/2006/metadata/properties" ma:root="true" ma:fieldsID="b8d23c823907f1ac3f7fa805449a501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B98900-65FD-46D6-BA7F-2A316852B5BB}">
  <ds:schemaRefs>
    <ds:schemaRef ds:uri="http://schemas.openxmlformats.org/officeDocument/2006/bibliography"/>
  </ds:schemaRefs>
</ds:datastoreItem>
</file>

<file path=customXml/itemProps2.xml><?xml version="1.0" encoding="utf-8"?>
<ds:datastoreItem xmlns:ds="http://schemas.openxmlformats.org/officeDocument/2006/customXml" ds:itemID="{23069101-74DE-4E82-B148-9456B3F8A9C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5BAE1EA-B641-4B64-9DA8-E4AC1D27643A}">
  <ds:schemaRefs>
    <ds:schemaRef ds:uri="http://schemas.microsoft.com/sharepoint/v3/contenttype/forms"/>
  </ds:schemaRefs>
</ds:datastoreItem>
</file>

<file path=customXml/itemProps4.xml><?xml version="1.0" encoding="utf-8"?>
<ds:datastoreItem xmlns:ds="http://schemas.openxmlformats.org/officeDocument/2006/customXml" ds:itemID="{61128599-6DE9-4E2D-9CC2-5758D15506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Asnah Binte Eseh</cp:lastModifiedBy>
  <cp:revision>6</cp:revision>
  <cp:lastPrinted>2021-02-08T00:40:00Z</cp:lastPrinted>
  <dcterms:created xsi:type="dcterms:W3CDTF">2022-04-05T07:13:00Z</dcterms:created>
  <dcterms:modified xsi:type="dcterms:W3CDTF">2022-04-07T05:13:00Z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0x01010033856FB54529E84DBEAE665A05639353</vt:lpwstr>
  </property>
  <property fmtid="{D5CDD505-2E9C-101B-9397-08002B2CF9AE}" pid="3" name="MSIP_Label_8750e093-5171-4520-acd4-0504c47e84d2_Enabled">
    <vt:lpwstr>True</vt:lpwstr>
  </property>
  <property fmtid="{D5CDD505-2E9C-101B-9397-08002B2CF9AE}" pid="4" name="MSIP_Label_8750e093-5171-4520-acd4-0504c47e84d2_SiteId">
    <vt:lpwstr>0b11c524-9a1c-4e1b-84cb-6336aefc2243</vt:lpwstr>
  </property>
  <property fmtid="{D5CDD505-2E9C-101B-9397-08002B2CF9AE}" pid="5" name="MSIP_Label_8750e093-5171-4520-acd4-0504c47e84d2_Owner">
    <vt:lpwstr>MOE-19283D@soe.sgnet.gov.sg</vt:lpwstr>
  </property>
  <property fmtid="{D5CDD505-2E9C-101B-9397-08002B2CF9AE}" pid="6" name="MSIP_Label_8750e093-5171-4520-acd4-0504c47e84d2_SetDate">
    <vt:lpwstr>2021-03-23T12:54:20.4326687Z</vt:lpwstr>
  </property>
  <property fmtid="{D5CDD505-2E9C-101B-9397-08002B2CF9AE}" pid="7" name="MSIP_Label_8750e093-5171-4520-acd4-0504c47e84d2_Name">
    <vt:lpwstr>OFFICIAL (CLOSED)</vt:lpwstr>
  </property>
  <property fmtid="{D5CDD505-2E9C-101B-9397-08002B2CF9AE}" pid="8" name="MSIP_Label_8750e093-5171-4520-acd4-0504c47e84d2_Application">
    <vt:lpwstr>Microsoft Azure Information Protection</vt:lpwstr>
  </property>
  <property fmtid="{D5CDD505-2E9C-101B-9397-08002B2CF9AE}" pid="9" name="MSIP_Label_8750e093-5171-4520-acd4-0504c47e84d2_ActionId">
    <vt:lpwstr>ad474668-d972-4d34-b0c8-d9ab98725c04</vt:lpwstr>
  </property>
  <property fmtid="{D5CDD505-2E9C-101B-9397-08002B2CF9AE}" pid="10" name="MSIP_Label_8750e093-5171-4520-acd4-0504c47e84d2_Extended_MSFT_Method">
    <vt:lpwstr>Manual</vt:lpwstr>
  </property>
  <property fmtid="{D5CDD505-2E9C-101B-9397-08002B2CF9AE}" pid="11" name="MSIP_Label_4aaa7e78-45b1-4890-b8a3-003d1d728a3e_Enabled">
    <vt:lpwstr>True</vt:lpwstr>
  </property>
  <property fmtid="{D5CDD505-2E9C-101B-9397-08002B2CF9AE}" pid="12" name="MSIP_Label_4aaa7e78-45b1-4890-b8a3-003d1d728a3e_SiteId">
    <vt:lpwstr>0b11c524-9a1c-4e1b-84cb-6336aefc2243</vt:lpwstr>
  </property>
  <property fmtid="{D5CDD505-2E9C-101B-9397-08002B2CF9AE}" pid="13" name="MSIP_Label_4aaa7e78-45b1-4890-b8a3-003d1d728a3e_Owner">
    <vt:lpwstr>MOE-19283D@soe.sgnet.gov.sg</vt:lpwstr>
  </property>
  <property fmtid="{D5CDD505-2E9C-101B-9397-08002B2CF9AE}" pid="14" name="MSIP_Label_4aaa7e78-45b1-4890-b8a3-003d1d728a3e_SetDate">
    <vt:lpwstr>2021-03-23T12:54:20.4326687Z</vt:lpwstr>
  </property>
  <property fmtid="{D5CDD505-2E9C-101B-9397-08002B2CF9AE}" pid="15" name="MSIP_Label_4aaa7e78-45b1-4890-b8a3-003d1d728a3e_Name">
    <vt:lpwstr>NON-SENSITIVE</vt:lpwstr>
  </property>
  <property fmtid="{D5CDD505-2E9C-101B-9397-08002B2CF9AE}" pid="16" name="MSIP_Label_4aaa7e78-45b1-4890-b8a3-003d1d728a3e_Application">
    <vt:lpwstr>Microsoft Azure Information Protection</vt:lpwstr>
  </property>
  <property fmtid="{D5CDD505-2E9C-101B-9397-08002B2CF9AE}" pid="17" name="MSIP_Label_4aaa7e78-45b1-4890-b8a3-003d1d728a3e_ActionId">
    <vt:lpwstr>ad474668-d972-4d34-b0c8-d9ab98725c04</vt:lpwstr>
  </property>
  <property fmtid="{D5CDD505-2E9C-101B-9397-08002B2CF9AE}" pid="18" name="MSIP_Label_4aaa7e78-45b1-4890-b8a3-003d1d728a3e_Parent">
    <vt:lpwstr>8750e093-5171-4520-acd4-0504c47e84d2</vt:lpwstr>
  </property>
  <property fmtid="{D5CDD505-2E9C-101B-9397-08002B2CF9AE}" pid="19" name="MSIP_Label_4aaa7e78-45b1-4890-b8a3-003d1d728a3e_Extended_MSFT_Method">
    <vt:lpwstr>Manual</vt:lpwstr>
  </property>
  <property fmtid="{D5CDD505-2E9C-101B-9397-08002B2CF9AE}" pid="20" name="Sensitivity">
    <vt:lpwstr>OFFICIAL (CLOSED) NON-SENSITIVE</vt:lpwstr>
  </property>
</Properties>
</file>