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0D03D1">
      <w:r>
        <w:t>File:</w:t>
      </w:r>
    </w:p>
    <w:p w:rsidR="00CA29A2" w:rsidRDefault="00CA29A2">
      <w:r>
        <w:t>jagadeesh k</w:t>
      </w:r>
    </w:p>
    <w:p w:rsidR="00AD397B" w:rsidRDefault="00AD397B">
      <w:r>
        <w:t>matched with:</w:t>
      </w:r>
    </w:p>
    <w:p w:rsidR="000D40B5" w:rsidRDefault="000D40B5">
      <w:r>
        <w:t>Senior Software Developer</w:t>
      </w:r>
    </w:p>
    <w:p w:rsidR="006D1D61" w:rsidRDefault="006D1D61">
      <w:r>
        <w:t>at</w:t>
      </w:r>
    </w:p>
    <w:p w:rsidR="009C0F83" w:rsidRDefault="009C0F83">
      <w:r>
        <w:t>FLINTEX CONSULTING PTE. LTD.</w:t>
      </w:r>
    </w:p>
    <w:p w:rsidR="00DD7739" w:rsidRDefault="00DD7739">
      <w:r>
        <w:t>$4,700 to $5,500 Monthly</w:t>
      </w:r>
    </w:p>
    <w:p w:rsidR="00CB63BF" w:rsidRDefault="00CB63BF">
      <w:r>
        <w:t>Score: 38%</w:t>
      </w:r>
    </w:p>
    <w:p w:rsidR="00BE2993" w:rsidRDefault="00BE2993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82787B" w:rsidRDefault="0082787B">
      <w:r>
        <w:t xml:space="preserve">Gap: MVC, iOS, Web Services, CSS, PHP, Design Patterns, HTML5, SQL Server, Software Design, C#, </w:t>
      </w:r>
      <w:bookmarkStart w:id="0" w:name="_GoBack"/>
      <w:bookmarkEnd w:id="0"/>
    </w:p>
    <w:sectPr w:rsidR="0082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7D"/>
    <w:rsid w:val="000D03D1"/>
    <w:rsid w:val="000D40B5"/>
    <w:rsid w:val="005B465E"/>
    <w:rsid w:val="006D1D61"/>
    <w:rsid w:val="0082787B"/>
    <w:rsid w:val="009C0F83"/>
    <w:rsid w:val="00AD397B"/>
    <w:rsid w:val="00BE2993"/>
    <w:rsid w:val="00CA29A2"/>
    <w:rsid w:val="00CB63BF"/>
    <w:rsid w:val="00D16299"/>
    <w:rsid w:val="00DD7739"/>
    <w:rsid w:val="00E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B3A9C-ACC5-4BBC-BAF0-3737E90D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2022-05-18T07:39:00Z</dcterms:created>
  <dcterms:modified xsi:type="dcterms:W3CDTF">2022-05-18T07:39:00Z</dcterms:modified>
</cp:coreProperties>
</file>