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141F" w14:textId="1AD279F3" w:rsidR="00DD17ED" w:rsidRDefault="00590F03" w:rsidP="00590F03">
      <w:pPr>
        <w:pStyle w:val="Nagwek1"/>
      </w:pPr>
      <w:r>
        <w:t>Dokmentacja projektu</w:t>
      </w:r>
      <w:bookmarkStart w:id="0" w:name="_GoBack"/>
      <w:bookmarkEnd w:id="0"/>
    </w:p>
    <w:sectPr w:rsidR="00DD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91"/>
    <w:rsid w:val="00590F03"/>
    <w:rsid w:val="00826391"/>
    <w:rsid w:val="00D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22B"/>
  <w15:chartTrackingRefBased/>
  <w15:docId w15:val="{5133343A-E1C9-46CC-852F-51068C8D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Wicher</dc:creator>
  <cp:keywords/>
  <dc:description/>
  <cp:lastModifiedBy>Krzysiek Wicher</cp:lastModifiedBy>
  <cp:revision>2</cp:revision>
  <dcterms:created xsi:type="dcterms:W3CDTF">2021-01-05T00:08:00Z</dcterms:created>
  <dcterms:modified xsi:type="dcterms:W3CDTF">2021-01-05T00:09:00Z</dcterms:modified>
</cp:coreProperties>
</file>