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644F" w14:textId="6AAAA05A" w:rsidR="008811DD" w:rsidRPr="00972983" w:rsidRDefault="001A3ECA" w:rsidP="001A3ECA">
      <w:pPr>
        <w:jc w:val="center"/>
        <w:rPr>
          <w:rFonts w:asciiTheme="minorHAnsi" w:hAnsiTheme="minorHAnsi" w:cstheme="minorHAnsi"/>
          <w:lang w:val="en-US"/>
        </w:rPr>
      </w:pPr>
      <w:r w:rsidRPr="00972983">
        <w:rPr>
          <w:rFonts w:asciiTheme="minorHAnsi" w:hAnsiTheme="minorHAnsi" w:cstheme="minorHAnsi"/>
          <w:lang w:val="en-US"/>
        </w:rPr>
        <w:t>[COMPANY NAME AND/OR LOGO]</w:t>
      </w:r>
    </w:p>
    <w:p w14:paraId="2ED69ABA" w14:textId="096432C6" w:rsidR="001A3ECA" w:rsidRPr="00972983" w:rsidRDefault="001A3ECA" w:rsidP="001A3ECA">
      <w:pPr>
        <w:jc w:val="center"/>
        <w:rPr>
          <w:rFonts w:asciiTheme="minorHAnsi" w:hAnsiTheme="minorHAnsi" w:cstheme="minorHAnsi"/>
          <w:lang w:val="en-US"/>
        </w:rPr>
      </w:pPr>
      <w:r w:rsidRPr="00972983">
        <w:rPr>
          <w:rFonts w:asciiTheme="minorHAnsi" w:hAnsiTheme="minorHAnsi" w:cstheme="minorHAnsi"/>
          <w:lang w:val="en-US"/>
        </w:rPr>
        <w:t>[COMPANY ADDRESS]</w:t>
      </w:r>
    </w:p>
    <w:p w14:paraId="63FC9325" w14:textId="5A15CBE8" w:rsidR="001A3ECA" w:rsidRPr="00972983" w:rsidRDefault="001A3ECA" w:rsidP="001A3ECA">
      <w:pPr>
        <w:rPr>
          <w:rFonts w:asciiTheme="minorHAnsi" w:hAnsiTheme="minorHAnsi" w:cstheme="minorHAnsi"/>
          <w:lang w:val="en-US"/>
        </w:rPr>
      </w:pPr>
      <w:r w:rsidRPr="00972983">
        <w:rPr>
          <w:rFonts w:asciiTheme="minorHAnsi" w:hAnsiTheme="minorHAnsi" w:cstheme="minorHAnsi"/>
          <w:lang w:val="en-US"/>
        </w:rPr>
        <w:t>[Customer details]</w:t>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t>Quote #: 0000001</w:t>
      </w:r>
    </w:p>
    <w:p w14:paraId="113C5F4C" w14:textId="3498FA5B" w:rsidR="001A3ECA" w:rsidRPr="00972983" w:rsidRDefault="001A3ECA" w:rsidP="001A3ECA">
      <w:pPr>
        <w:rPr>
          <w:rFonts w:asciiTheme="minorHAnsi" w:hAnsiTheme="minorHAnsi" w:cstheme="minorHAnsi"/>
          <w:lang w:val="en-US"/>
        </w:rPr>
      </w:pP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t>Quote date: 01/01/2020</w:t>
      </w:r>
    </w:p>
    <w:p w14:paraId="6BC940A9" w14:textId="22C277CD" w:rsidR="001A3ECA" w:rsidRPr="00972983" w:rsidRDefault="001A3ECA" w:rsidP="001A3ECA">
      <w:pPr>
        <w:rPr>
          <w:rFonts w:asciiTheme="minorHAnsi" w:hAnsiTheme="minorHAnsi" w:cstheme="minorHAnsi"/>
          <w:lang w:val="en-US"/>
        </w:rPr>
      </w:pPr>
    </w:p>
    <w:p w14:paraId="197AB63D" w14:textId="79410C26" w:rsidR="001A3ECA" w:rsidRPr="00972983" w:rsidRDefault="001A3ECA" w:rsidP="001A3ECA">
      <w:pPr>
        <w:rPr>
          <w:rFonts w:asciiTheme="minorHAnsi" w:hAnsiTheme="minorHAnsi" w:cstheme="minorHAnsi"/>
          <w:b/>
          <w:bCs/>
          <w:u w:val="single"/>
          <w:lang w:val="en-US"/>
        </w:rPr>
      </w:pPr>
      <w:commentRangeStart w:id="0"/>
      <w:r w:rsidRPr="00972983">
        <w:rPr>
          <w:rFonts w:asciiTheme="minorHAnsi" w:hAnsiTheme="minorHAnsi" w:cstheme="minorHAnsi"/>
          <w:b/>
          <w:bCs/>
          <w:u w:val="single"/>
          <w:lang w:val="en-US"/>
        </w:rPr>
        <w:t>Overhead Costs</w:t>
      </w:r>
      <w:commentRangeEnd w:id="0"/>
      <w:r w:rsidR="00357E5A" w:rsidRPr="00972983">
        <w:rPr>
          <w:rStyle w:val="CommentReference"/>
          <w:rFonts w:asciiTheme="minorHAnsi" w:hAnsiTheme="minorHAnsi" w:cstheme="minorHAnsi"/>
        </w:rPr>
        <w:commentReference w:id="0"/>
      </w:r>
    </w:p>
    <w:p w14:paraId="4F7C0E28" w14:textId="27FF82CC" w:rsidR="001A3ECA" w:rsidRPr="00972983" w:rsidRDefault="001A3ECA" w:rsidP="001A3ECA">
      <w:pPr>
        <w:rPr>
          <w:rFonts w:asciiTheme="minorHAnsi" w:hAnsiTheme="minorHAnsi" w:cstheme="minorHAnsi"/>
          <w:lang w:val="en-US"/>
        </w:rPr>
      </w:pPr>
      <w:r w:rsidRPr="00972983">
        <w:rPr>
          <w:rFonts w:asciiTheme="minorHAnsi" w:hAnsiTheme="minorHAnsi" w:cstheme="minorHAnsi"/>
          <w:lang w:val="en-US"/>
        </w:rPr>
        <w:t>Estimated overhead costs per week:</w:t>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t>$52.50</w:t>
      </w:r>
    </w:p>
    <w:p w14:paraId="104992C5" w14:textId="71904E0E" w:rsidR="001A3ECA" w:rsidRPr="00972983" w:rsidRDefault="001A3ECA" w:rsidP="001A3ECA">
      <w:pPr>
        <w:rPr>
          <w:rFonts w:asciiTheme="minorHAnsi" w:hAnsiTheme="minorHAnsi" w:cstheme="minorHAnsi"/>
          <w:lang w:val="en-US"/>
        </w:rPr>
      </w:pPr>
    </w:p>
    <w:p w14:paraId="480F5BA8" w14:textId="082DE644" w:rsidR="001A3ECA" w:rsidRPr="00972983" w:rsidRDefault="001A3ECA" w:rsidP="001A3ECA">
      <w:pPr>
        <w:rPr>
          <w:rFonts w:asciiTheme="minorHAnsi" w:hAnsiTheme="minorHAnsi" w:cstheme="minorHAnsi"/>
          <w:b/>
          <w:bCs/>
          <w:u w:val="single"/>
          <w:lang w:val="en-US"/>
        </w:rPr>
      </w:pPr>
      <w:commentRangeStart w:id="1"/>
      <w:r w:rsidRPr="00972983">
        <w:rPr>
          <w:rFonts w:asciiTheme="minorHAnsi" w:hAnsiTheme="minorHAnsi" w:cstheme="minorHAnsi"/>
          <w:b/>
          <w:bCs/>
          <w:u w:val="single"/>
          <w:lang w:val="en-US"/>
        </w:rPr>
        <w:t>Material Costs</w:t>
      </w:r>
      <w:commentRangeEnd w:id="1"/>
      <w:r w:rsidR="00357E5A" w:rsidRPr="00972983">
        <w:rPr>
          <w:rStyle w:val="CommentReference"/>
          <w:rFonts w:asciiTheme="minorHAnsi" w:hAnsiTheme="minorHAnsi" w:cstheme="minorHAnsi"/>
        </w:rPr>
        <w:commentReference w:id="1"/>
      </w:r>
    </w:p>
    <w:tbl>
      <w:tblPr>
        <w:tblStyle w:val="PlainTable1"/>
        <w:tblW w:w="0" w:type="auto"/>
        <w:tblLook w:val="04A0" w:firstRow="1" w:lastRow="0" w:firstColumn="1" w:lastColumn="0" w:noHBand="0" w:noVBand="1"/>
      </w:tblPr>
      <w:tblGrid>
        <w:gridCol w:w="2254"/>
        <w:gridCol w:w="2254"/>
        <w:gridCol w:w="2254"/>
        <w:gridCol w:w="2254"/>
      </w:tblGrid>
      <w:tr w:rsidR="001A3ECA" w:rsidRPr="00972983" w14:paraId="1BDF8059" w14:textId="77777777" w:rsidTr="001A3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84794A" w14:textId="6A649266" w:rsidR="001A3ECA" w:rsidRPr="00972983" w:rsidRDefault="001A3ECA" w:rsidP="001A3ECA">
            <w:pPr>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 xml:space="preserve">Type of </w:t>
            </w:r>
            <w:r w:rsidR="00767540" w:rsidRPr="00972983">
              <w:rPr>
                <w:rFonts w:asciiTheme="minorHAnsi" w:hAnsiTheme="minorHAnsi" w:cstheme="minorHAnsi"/>
                <w:b w:val="0"/>
                <w:bCs w:val="0"/>
                <w:u w:val="single"/>
                <w:lang w:val="en-US"/>
              </w:rPr>
              <w:t>M</w:t>
            </w:r>
            <w:r w:rsidRPr="00972983">
              <w:rPr>
                <w:rFonts w:asciiTheme="minorHAnsi" w:hAnsiTheme="minorHAnsi" w:cstheme="minorHAnsi"/>
                <w:b w:val="0"/>
                <w:bCs w:val="0"/>
                <w:u w:val="single"/>
                <w:lang w:val="en-US"/>
              </w:rPr>
              <w:t>aterial</w:t>
            </w:r>
          </w:p>
        </w:tc>
        <w:tc>
          <w:tcPr>
            <w:tcW w:w="2254" w:type="dxa"/>
          </w:tcPr>
          <w:p w14:paraId="0E2E0F29" w14:textId="59FA4A6E" w:rsidR="001A3ECA" w:rsidRPr="00972983" w:rsidRDefault="001A3ECA" w:rsidP="001A3EC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 xml:space="preserve">Individual </w:t>
            </w:r>
            <w:r w:rsidR="00767540" w:rsidRPr="00972983">
              <w:rPr>
                <w:rFonts w:asciiTheme="minorHAnsi" w:hAnsiTheme="minorHAnsi" w:cstheme="minorHAnsi"/>
                <w:b w:val="0"/>
                <w:bCs w:val="0"/>
                <w:u w:val="single"/>
                <w:lang w:val="en-US"/>
              </w:rPr>
              <w:t>P</w:t>
            </w:r>
            <w:r w:rsidRPr="00972983">
              <w:rPr>
                <w:rFonts w:asciiTheme="minorHAnsi" w:hAnsiTheme="minorHAnsi" w:cstheme="minorHAnsi"/>
                <w:b w:val="0"/>
                <w:bCs w:val="0"/>
                <w:u w:val="single"/>
                <w:lang w:val="en-US"/>
              </w:rPr>
              <w:t>rice</w:t>
            </w:r>
          </w:p>
        </w:tc>
        <w:tc>
          <w:tcPr>
            <w:tcW w:w="2254" w:type="dxa"/>
          </w:tcPr>
          <w:p w14:paraId="1808545D" w14:textId="73AE841B" w:rsidR="001A3ECA" w:rsidRPr="00972983" w:rsidRDefault="001A3ECA" w:rsidP="001A3EC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 xml:space="preserve">Amount </w:t>
            </w:r>
            <w:r w:rsidR="00767540" w:rsidRPr="00972983">
              <w:rPr>
                <w:rFonts w:asciiTheme="minorHAnsi" w:hAnsiTheme="minorHAnsi" w:cstheme="minorHAnsi"/>
                <w:b w:val="0"/>
                <w:bCs w:val="0"/>
                <w:u w:val="single"/>
                <w:lang w:val="en-US"/>
              </w:rPr>
              <w:t>N</w:t>
            </w:r>
            <w:r w:rsidRPr="00972983">
              <w:rPr>
                <w:rFonts w:asciiTheme="minorHAnsi" w:hAnsiTheme="minorHAnsi" w:cstheme="minorHAnsi"/>
                <w:b w:val="0"/>
                <w:bCs w:val="0"/>
                <w:u w:val="single"/>
                <w:lang w:val="en-US"/>
              </w:rPr>
              <w:t>eeded</w:t>
            </w:r>
          </w:p>
        </w:tc>
        <w:tc>
          <w:tcPr>
            <w:tcW w:w="2254" w:type="dxa"/>
          </w:tcPr>
          <w:p w14:paraId="12993DAB" w14:textId="01C9CF5E" w:rsidR="001A3ECA" w:rsidRPr="00972983" w:rsidRDefault="00767540" w:rsidP="001A3EC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Total Amount</w:t>
            </w:r>
          </w:p>
        </w:tc>
      </w:tr>
      <w:tr w:rsidR="001A3ECA" w:rsidRPr="00972983" w14:paraId="77B9BC0B" w14:textId="77777777" w:rsidTr="001A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4B84C9" w14:textId="0FFD8ABD" w:rsidR="001A3ECA" w:rsidRPr="00972983" w:rsidRDefault="00767540" w:rsidP="001A3ECA">
            <w:pPr>
              <w:rPr>
                <w:rFonts w:asciiTheme="minorHAnsi" w:hAnsiTheme="minorHAnsi" w:cstheme="minorHAnsi"/>
                <w:b w:val="0"/>
                <w:bCs w:val="0"/>
                <w:lang w:val="en-US"/>
              </w:rPr>
            </w:pPr>
            <w:r w:rsidRPr="00972983">
              <w:rPr>
                <w:rFonts w:asciiTheme="minorHAnsi" w:hAnsiTheme="minorHAnsi" w:cstheme="minorHAnsi"/>
                <w:b w:val="0"/>
                <w:bCs w:val="0"/>
                <w:lang w:val="en-US"/>
              </w:rPr>
              <w:t>Bags of Soil</w:t>
            </w:r>
          </w:p>
        </w:tc>
        <w:tc>
          <w:tcPr>
            <w:tcW w:w="2254" w:type="dxa"/>
          </w:tcPr>
          <w:p w14:paraId="34320489" w14:textId="0A4AD67D"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$7.91</w:t>
            </w:r>
          </w:p>
        </w:tc>
        <w:tc>
          <w:tcPr>
            <w:tcW w:w="2254" w:type="dxa"/>
          </w:tcPr>
          <w:p w14:paraId="7DE4DCB9" w14:textId="48434474"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10</w:t>
            </w:r>
          </w:p>
        </w:tc>
        <w:tc>
          <w:tcPr>
            <w:tcW w:w="2254" w:type="dxa"/>
          </w:tcPr>
          <w:p w14:paraId="4FF4A70F" w14:textId="4D737CB6"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$79.10</w:t>
            </w:r>
          </w:p>
        </w:tc>
      </w:tr>
      <w:tr w:rsidR="001A3ECA" w:rsidRPr="00972983" w14:paraId="38DE058C" w14:textId="77777777" w:rsidTr="001A3ECA">
        <w:tc>
          <w:tcPr>
            <w:cnfStyle w:val="001000000000" w:firstRow="0" w:lastRow="0" w:firstColumn="1" w:lastColumn="0" w:oddVBand="0" w:evenVBand="0" w:oddHBand="0" w:evenHBand="0" w:firstRowFirstColumn="0" w:firstRowLastColumn="0" w:lastRowFirstColumn="0" w:lastRowLastColumn="0"/>
            <w:tcW w:w="2254" w:type="dxa"/>
          </w:tcPr>
          <w:p w14:paraId="2B6FEAC8" w14:textId="7A12F31C" w:rsidR="001A3ECA" w:rsidRPr="00972983" w:rsidRDefault="00767540" w:rsidP="001A3ECA">
            <w:pPr>
              <w:rPr>
                <w:rFonts w:asciiTheme="minorHAnsi" w:hAnsiTheme="minorHAnsi" w:cstheme="minorHAnsi"/>
                <w:b w:val="0"/>
                <w:bCs w:val="0"/>
                <w:lang w:val="en-US"/>
              </w:rPr>
            </w:pPr>
            <w:r w:rsidRPr="00972983">
              <w:rPr>
                <w:rFonts w:asciiTheme="minorHAnsi" w:hAnsiTheme="minorHAnsi" w:cstheme="minorHAnsi"/>
                <w:b w:val="0"/>
                <w:bCs w:val="0"/>
                <w:lang w:val="en-US"/>
              </w:rPr>
              <w:t>Seed trays</w:t>
            </w:r>
          </w:p>
        </w:tc>
        <w:tc>
          <w:tcPr>
            <w:tcW w:w="2254" w:type="dxa"/>
          </w:tcPr>
          <w:p w14:paraId="7F8ECD00" w14:textId="400E5E41" w:rsidR="001A3ECA" w:rsidRPr="00972983" w:rsidRDefault="00767540"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$3.79</w:t>
            </w:r>
          </w:p>
        </w:tc>
        <w:tc>
          <w:tcPr>
            <w:tcW w:w="2254" w:type="dxa"/>
          </w:tcPr>
          <w:p w14:paraId="245B6ABE" w14:textId="55315F66" w:rsidR="001A3ECA" w:rsidRPr="00972983" w:rsidRDefault="00767540"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15</w:t>
            </w:r>
          </w:p>
        </w:tc>
        <w:tc>
          <w:tcPr>
            <w:tcW w:w="2254" w:type="dxa"/>
          </w:tcPr>
          <w:p w14:paraId="621ACAAC" w14:textId="058947BF" w:rsidR="001A3ECA" w:rsidRPr="00972983" w:rsidRDefault="00767540"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$56.89</w:t>
            </w:r>
          </w:p>
        </w:tc>
      </w:tr>
      <w:tr w:rsidR="001A3ECA" w:rsidRPr="00972983" w14:paraId="5D304CD2" w14:textId="77777777" w:rsidTr="001A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879644" w14:textId="6CBCE5BC" w:rsidR="001A3ECA" w:rsidRPr="00972983" w:rsidRDefault="00767540" w:rsidP="001A3ECA">
            <w:pPr>
              <w:rPr>
                <w:rFonts w:asciiTheme="minorHAnsi" w:hAnsiTheme="minorHAnsi" w:cstheme="minorHAnsi"/>
                <w:b w:val="0"/>
                <w:bCs w:val="0"/>
                <w:lang w:val="en-US"/>
              </w:rPr>
            </w:pPr>
            <w:r w:rsidRPr="00972983">
              <w:rPr>
                <w:rFonts w:asciiTheme="minorHAnsi" w:hAnsiTheme="minorHAnsi" w:cstheme="minorHAnsi"/>
                <w:b w:val="0"/>
                <w:bCs w:val="0"/>
                <w:lang w:val="en-US"/>
              </w:rPr>
              <w:t>Paving stones</w:t>
            </w:r>
          </w:p>
        </w:tc>
        <w:tc>
          <w:tcPr>
            <w:tcW w:w="2254" w:type="dxa"/>
          </w:tcPr>
          <w:p w14:paraId="449C7057" w14:textId="13E7ABC2"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$2.50</w:t>
            </w:r>
          </w:p>
        </w:tc>
        <w:tc>
          <w:tcPr>
            <w:tcW w:w="2254" w:type="dxa"/>
          </w:tcPr>
          <w:p w14:paraId="408E97F1" w14:textId="6C4A301A"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18</w:t>
            </w:r>
          </w:p>
        </w:tc>
        <w:tc>
          <w:tcPr>
            <w:tcW w:w="2254" w:type="dxa"/>
          </w:tcPr>
          <w:p w14:paraId="3967C654" w14:textId="134BD54E" w:rsidR="001A3ECA"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972983">
              <w:rPr>
                <w:rFonts w:asciiTheme="minorHAnsi" w:hAnsiTheme="minorHAnsi" w:cstheme="minorHAnsi"/>
                <w:lang w:val="en-US"/>
              </w:rPr>
              <w:t>$45.00</w:t>
            </w:r>
          </w:p>
        </w:tc>
      </w:tr>
      <w:tr w:rsidR="001A3ECA" w:rsidRPr="00972983" w14:paraId="37CEFB38" w14:textId="77777777" w:rsidTr="001A3ECA">
        <w:tc>
          <w:tcPr>
            <w:cnfStyle w:val="001000000000" w:firstRow="0" w:lastRow="0" w:firstColumn="1" w:lastColumn="0" w:oddVBand="0" w:evenVBand="0" w:oddHBand="0" w:evenHBand="0" w:firstRowFirstColumn="0" w:firstRowLastColumn="0" w:lastRowFirstColumn="0" w:lastRowLastColumn="0"/>
            <w:tcW w:w="2254" w:type="dxa"/>
          </w:tcPr>
          <w:p w14:paraId="20FFF8FF" w14:textId="2BEE9891" w:rsidR="001A3ECA" w:rsidRPr="00972983" w:rsidRDefault="00767540" w:rsidP="001A3ECA">
            <w:pPr>
              <w:rPr>
                <w:rFonts w:asciiTheme="minorHAnsi" w:hAnsiTheme="minorHAnsi" w:cstheme="minorHAnsi"/>
                <w:b w:val="0"/>
                <w:bCs w:val="0"/>
                <w:lang w:val="en-US"/>
              </w:rPr>
            </w:pPr>
            <w:r w:rsidRPr="00972983">
              <w:rPr>
                <w:rFonts w:asciiTheme="minorHAnsi" w:hAnsiTheme="minorHAnsi" w:cstheme="minorHAnsi"/>
                <w:b w:val="0"/>
                <w:bCs w:val="0"/>
                <w:lang w:val="en-US"/>
              </w:rPr>
              <w:t>Etc.</w:t>
            </w:r>
          </w:p>
        </w:tc>
        <w:tc>
          <w:tcPr>
            <w:tcW w:w="2254" w:type="dxa"/>
          </w:tcPr>
          <w:p w14:paraId="170006E9" w14:textId="77777777" w:rsidR="001A3ECA" w:rsidRPr="00972983" w:rsidRDefault="001A3ECA"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254" w:type="dxa"/>
          </w:tcPr>
          <w:p w14:paraId="7715DBED" w14:textId="77777777" w:rsidR="001A3ECA" w:rsidRPr="00972983" w:rsidRDefault="001A3ECA"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254" w:type="dxa"/>
          </w:tcPr>
          <w:p w14:paraId="1CA317A6" w14:textId="77777777" w:rsidR="001A3ECA" w:rsidRPr="00972983" w:rsidRDefault="001A3ECA"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1A3ECA" w:rsidRPr="00972983" w14:paraId="058F0660" w14:textId="77777777" w:rsidTr="001A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886ADD" w14:textId="77777777" w:rsidR="001A3ECA" w:rsidRPr="00972983" w:rsidRDefault="001A3ECA" w:rsidP="001A3ECA">
            <w:pPr>
              <w:rPr>
                <w:rFonts w:asciiTheme="minorHAnsi" w:hAnsiTheme="minorHAnsi" w:cstheme="minorHAnsi"/>
                <w:b w:val="0"/>
                <w:bCs w:val="0"/>
                <w:lang w:val="en-US"/>
              </w:rPr>
            </w:pPr>
          </w:p>
        </w:tc>
        <w:tc>
          <w:tcPr>
            <w:tcW w:w="2254" w:type="dxa"/>
          </w:tcPr>
          <w:p w14:paraId="7E7859C0" w14:textId="77777777" w:rsidR="001A3ECA" w:rsidRPr="00972983" w:rsidRDefault="001A3ECA"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254" w:type="dxa"/>
          </w:tcPr>
          <w:p w14:paraId="6A18272A" w14:textId="77777777" w:rsidR="001A3ECA" w:rsidRPr="00972983" w:rsidRDefault="001A3ECA"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254" w:type="dxa"/>
          </w:tcPr>
          <w:p w14:paraId="3BA35F62" w14:textId="77777777" w:rsidR="001A3ECA" w:rsidRPr="00972983" w:rsidRDefault="001A3ECA"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63E778B2" w14:textId="7B5FC9AA" w:rsidR="001A3ECA" w:rsidRPr="00972983" w:rsidRDefault="001A3ECA" w:rsidP="001A3ECA">
      <w:pPr>
        <w:rPr>
          <w:rFonts w:asciiTheme="minorHAnsi" w:hAnsiTheme="minorHAnsi" w:cstheme="minorHAnsi"/>
          <w:b/>
          <w:bCs/>
          <w:u w:val="single"/>
          <w:lang w:val="en-US"/>
        </w:rPr>
      </w:pPr>
    </w:p>
    <w:p w14:paraId="0DC224A2" w14:textId="77777777" w:rsidR="00391974" w:rsidRPr="00972983" w:rsidRDefault="00391974" w:rsidP="001A3ECA">
      <w:pPr>
        <w:rPr>
          <w:rFonts w:asciiTheme="minorHAnsi" w:hAnsiTheme="minorHAnsi" w:cstheme="minorHAnsi"/>
          <w:b/>
          <w:bCs/>
          <w:u w:val="single"/>
          <w:lang w:val="en-US"/>
        </w:rPr>
      </w:pPr>
    </w:p>
    <w:p w14:paraId="24C87A8B" w14:textId="17936CD0" w:rsidR="00767540" w:rsidRPr="00972983" w:rsidRDefault="00767540" w:rsidP="001A3ECA">
      <w:pPr>
        <w:rPr>
          <w:rFonts w:asciiTheme="minorHAnsi" w:hAnsiTheme="minorHAnsi" w:cstheme="minorHAnsi"/>
          <w:b/>
          <w:bCs/>
          <w:u w:val="single"/>
          <w:lang w:val="en-US"/>
        </w:rPr>
      </w:pPr>
      <w:commentRangeStart w:id="2"/>
      <w:r w:rsidRPr="00972983">
        <w:rPr>
          <w:rFonts w:asciiTheme="minorHAnsi" w:hAnsiTheme="minorHAnsi" w:cstheme="minorHAnsi"/>
          <w:b/>
          <w:bCs/>
          <w:u w:val="single"/>
          <w:lang w:val="en-US"/>
        </w:rPr>
        <w:t>Subtractor Costs</w:t>
      </w:r>
      <w:commentRangeEnd w:id="2"/>
      <w:r w:rsidR="00357E5A" w:rsidRPr="00972983">
        <w:rPr>
          <w:rStyle w:val="CommentReference"/>
          <w:rFonts w:asciiTheme="minorHAnsi" w:hAnsiTheme="minorHAnsi" w:cstheme="minorHAnsi"/>
        </w:rPr>
        <w:commentReference w:id="2"/>
      </w:r>
    </w:p>
    <w:tbl>
      <w:tblPr>
        <w:tblStyle w:val="PlainTable1"/>
        <w:tblW w:w="0" w:type="auto"/>
        <w:tblLook w:val="04A0" w:firstRow="1" w:lastRow="0" w:firstColumn="1" w:lastColumn="0" w:noHBand="0" w:noVBand="1"/>
      </w:tblPr>
      <w:tblGrid>
        <w:gridCol w:w="4508"/>
        <w:gridCol w:w="4508"/>
      </w:tblGrid>
      <w:tr w:rsidR="00767540" w:rsidRPr="00972983" w14:paraId="0043BDB0" w14:textId="77777777" w:rsidTr="00767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BE013E" w14:textId="184FDA5E" w:rsidR="00767540" w:rsidRPr="00972983" w:rsidRDefault="00767540" w:rsidP="001A3ECA">
            <w:pPr>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Company Name</w:t>
            </w:r>
          </w:p>
        </w:tc>
        <w:tc>
          <w:tcPr>
            <w:tcW w:w="4508" w:type="dxa"/>
          </w:tcPr>
          <w:p w14:paraId="67429464" w14:textId="6F5CC95F" w:rsidR="00767540" w:rsidRPr="00972983" w:rsidRDefault="00767540" w:rsidP="001A3EC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u w:val="single"/>
                <w:lang w:val="en-US"/>
              </w:rPr>
            </w:pPr>
            <w:r w:rsidRPr="00972983">
              <w:rPr>
                <w:rFonts w:asciiTheme="minorHAnsi" w:hAnsiTheme="minorHAnsi" w:cstheme="minorHAnsi"/>
                <w:b w:val="0"/>
                <w:bCs w:val="0"/>
                <w:u w:val="single"/>
                <w:lang w:val="en-US"/>
              </w:rPr>
              <w:t>Cost</w:t>
            </w:r>
          </w:p>
        </w:tc>
      </w:tr>
      <w:tr w:rsidR="00767540" w:rsidRPr="00972983" w14:paraId="58AE64F0" w14:textId="77777777" w:rsidTr="00767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D0B7FE" w14:textId="77777777" w:rsidR="00767540" w:rsidRPr="00972983" w:rsidRDefault="00767540" w:rsidP="001A3ECA">
            <w:pPr>
              <w:rPr>
                <w:rFonts w:asciiTheme="minorHAnsi" w:hAnsiTheme="minorHAnsi" w:cstheme="minorHAnsi"/>
                <w:lang w:val="en-US"/>
              </w:rPr>
            </w:pPr>
          </w:p>
        </w:tc>
        <w:tc>
          <w:tcPr>
            <w:tcW w:w="4508" w:type="dxa"/>
          </w:tcPr>
          <w:p w14:paraId="7F2F67CF" w14:textId="77777777" w:rsidR="00767540"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767540" w:rsidRPr="00972983" w14:paraId="363BCA5F" w14:textId="77777777" w:rsidTr="00767540">
        <w:tc>
          <w:tcPr>
            <w:cnfStyle w:val="001000000000" w:firstRow="0" w:lastRow="0" w:firstColumn="1" w:lastColumn="0" w:oddVBand="0" w:evenVBand="0" w:oddHBand="0" w:evenHBand="0" w:firstRowFirstColumn="0" w:firstRowLastColumn="0" w:lastRowFirstColumn="0" w:lastRowLastColumn="0"/>
            <w:tcW w:w="4508" w:type="dxa"/>
          </w:tcPr>
          <w:p w14:paraId="35632507" w14:textId="77777777" w:rsidR="00767540" w:rsidRPr="00972983" w:rsidRDefault="00767540" w:rsidP="001A3ECA">
            <w:pPr>
              <w:rPr>
                <w:rFonts w:asciiTheme="minorHAnsi" w:hAnsiTheme="minorHAnsi" w:cstheme="minorHAnsi"/>
                <w:lang w:val="en-US"/>
              </w:rPr>
            </w:pPr>
          </w:p>
        </w:tc>
        <w:tc>
          <w:tcPr>
            <w:tcW w:w="4508" w:type="dxa"/>
          </w:tcPr>
          <w:p w14:paraId="37904F37" w14:textId="77777777" w:rsidR="00767540" w:rsidRPr="00972983" w:rsidRDefault="00767540" w:rsidP="001A3E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767540" w:rsidRPr="00972983" w14:paraId="0B18607D" w14:textId="77777777" w:rsidTr="00767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CF6CBD" w14:textId="77777777" w:rsidR="00767540" w:rsidRPr="00972983" w:rsidRDefault="00767540" w:rsidP="001A3ECA">
            <w:pPr>
              <w:rPr>
                <w:rFonts w:asciiTheme="minorHAnsi" w:hAnsiTheme="minorHAnsi" w:cstheme="minorHAnsi"/>
                <w:lang w:val="en-US"/>
              </w:rPr>
            </w:pPr>
          </w:p>
        </w:tc>
        <w:tc>
          <w:tcPr>
            <w:tcW w:w="4508" w:type="dxa"/>
          </w:tcPr>
          <w:p w14:paraId="668B5A69" w14:textId="77777777" w:rsidR="00767540" w:rsidRPr="00972983" w:rsidRDefault="00767540" w:rsidP="001A3E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6D2673EB" w14:textId="55A640F7" w:rsidR="00767540" w:rsidRPr="00972983" w:rsidRDefault="00767540" w:rsidP="001A3ECA">
      <w:pPr>
        <w:rPr>
          <w:rFonts w:asciiTheme="minorHAnsi" w:hAnsiTheme="minorHAnsi" w:cstheme="minorHAnsi"/>
          <w:lang w:val="en-US"/>
        </w:rPr>
      </w:pPr>
    </w:p>
    <w:p w14:paraId="72DD1BBA" w14:textId="77777777" w:rsidR="00391974" w:rsidRPr="00972983" w:rsidRDefault="00391974" w:rsidP="001A3ECA">
      <w:pPr>
        <w:rPr>
          <w:rFonts w:asciiTheme="minorHAnsi" w:hAnsiTheme="minorHAnsi" w:cstheme="minorHAnsi"/>
          <w:b/>
          <w:bCs/>
          <w:u w:val="single"/>
          <w:lang w:val="en-US"/>
        </w:rPr>
      </w:pPr>
    </w:p>
    <w:p w14:paraId="66171C85" w14:textId="6C040FC0" w:rsidR="00767540" w:rsidRPr="00972983" w:rsidRDefault="00767540" w:rsidP="001A3ECA">
      <w:pPr>
        <w:rPr>
          <w:rFonts w:asciiTheme="minorHAnsi" w:hAnsiTheme="minorHAnsi" w:cstheme="minorHAnsi"/>
          <w:b/>
          <w:bCs/>
          <w:u w:val="single"/>
          <w:lang w:val="en-US"/>
        </w:rPr>
      </w:pPr>
      <w:commentRangeStart w:id="3"/>
      <w:r w:rsidRPr="00972983">
        <w:rPr>
          <w:rFonts w:asciiTheme="minorHAnsi" w:hAnsiTheme="minorHAnsi" w:cstheme="minorHAnsi"/>
          <w:b/>
          <w:bCs/>
          <w:u w:val="single"/>
          <w:lang w:val="en-US"/>
        </w:rPr>
        <w:t>Labor Costs</w:t>
      </w:r>
      <w:commentRangeEnd w:id="3"/>
      <w:r w:rsidR="00357E5A" w:rsidRPr="00972983">
        <w:rPr>
          <w:rStyle w:val="CommentReference"/>
          <w:rFonts w:asciiTheme="minorHAnsi" w:hAnsiTheme="minorHAnsi" w:cstheme="minorHAnsi"/>
        </w:rPr>
        <w:commentReference w:id="3"/>
      </w:r>
    </w:p>
    <w:p w14:paraId="3886D40B" w14:textId="17D5CB77" w:rsidR="00767540" w:rsidRPr="00972983" w:rsidRDefault="00767540" w:rsidP="001A3ECA">
      <w:pPr>
        <w:rPr>
          <w:rFonts w:asciiTheme="minorHAnsi" w:hAnsiTheme="minorHAnsi" w:cstheme="minorHAnsi"/>
          <w:lang w:val="en-US"/>
        </w:rPr>
      </w:pPr>
      <w:r w:rsidRPr="00972983">
        <w:rPr>
          <w:rFonts w:asciiTheme="minorHAnsi" w:hAnsiTheme="minorHAnsi" w:cstheme="minorHAnsi"/>
          <w:lang w:val="en-US"/>
        </w:rPr>
        <w:t>Hourly rate, including taxes:</w:t>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t>$16.20</w:t>
      </w:r>
    </w:p>
    <w:p w14:paraId="695B2294" w14:textId="0BDC78B9" w:rsidR="00767540" w:rsidRPr="00972983" w:rsidRDefault="00767540" w:rsidP="001A3ECA">
      <w:pPr>
        <w:rPr>
          <w:rFonts w:asciiTheme="minorHAnsi" w:hAnsiTheme="minorHAnsi" w:cstheme="minorHAnsi"/>
          <w:lang w:val="en-US"/>
        </w:rPr>
      </w:pPr>
      <w:r w:rsidRPr="00972983">
        <w:rPr>
          <w:rFonts w:asciiTheme="minorHAnsi" w:hAnsiTheme="minorHAnsi" w:cstheme="minorHAnsi"/>
          <w:lang w:val="en-US"/>
        </w:rPr>
        <w:t>Estimated hours needed to complete project:</w:t>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00391974" w:rsidRPr="00972983">
        <w:rPr>
          <w:rFonts w:asciiTheme="minorHAnsi" w:hAnsiTheme="minorHAnsi" w:cstheme="minorHAnsi"/>
          <w:lang w:val="en-US"/>
        </w:rPr>
        <w:t>48 (6 weeks)</w:t>
      </w:r>
    </w:p>
    <w:p w14:paraId="700E8399" w14:textId="7F5C64B4" w:rsidR="00767540" w:rsidRPr="00972983" w:rsidRDefault="00767540" w:rsidP="001A3ECA">
      <w:pPr>
        <w:rPr>
          <w:rFonts w:asciiTheme="minorHAnsi" w:hAnsiTheme="minorHAnsi" w:cstheme="minorHAnsi"/>
          <w:lang w:val="en-US"/>
        </w:rPr>
      </w:pPr>
      <w:r w:rsidRPr="00972983">
        <w:rPr>
          <w:rFonts w:asciiTheme="minorHAnsi" w:hAnsiTheme="minorHAnsi" w:cstheme="minorHAnsi"/>
          <w:lang w:val="en-US"/>
        </w:rPr>
        <w:t>Total labor costs:</w:t>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r>
      <w:r w:rsidRPr="00972983">
        <w:rPr>
          <w:rFonts w:asciiTheme="minorHAnsi" w:hAnsiTheme="minorHAnsi" w:cstheme="minorHAnsi"/>
          <w:lang w:val="en-US"/>
        </w:rPr>
        <w:tab/>
        <w:t>$</w:t>
      </w:r>
      <w:r w:rsidR="00391974" w:rsidRPr="00972983">
        <w:rPr>
          <w:rFonts w:asciiTheme="minorHAnsi" w:hAnsiTheme="minorHAnsi" w:cstheme="minorHAnsi"/>
          <w:lang w:val="en-US"/>
        </w:rPr>
        <w:t>777</w:t>
      </w:r>
      <w:r w:rsidRPr="00972983">
        <w:rPr>
          <w:rFonts w:asciiTheme="minorHAnsi" w:hAnsiTheme="minorHAnsi" w:cstheme="minorHAnsi"/>
          <w:lang w:val="en-US"/>
        </w:rPr>
        <w:t>.</w:t>
      </w:r>
      <w:r w:rsidR="00391974" w:rsidRPr="00972983">
        <w:rPr>
          <w:rFonts w:asciiTheme="minorHAnsi" w:hAnsiTheme="minorHAnsi" w:cstheme="minorHAnsi"/>
          <w:lang w:val="en-US"/>
        </w:rPr>
        <w:t>6</w:t>
      </w:r>
      <w:r w:rsidRPr="00972983">
        <w:rPr>
          <w:rFonts w:asciiTheme="minorHAnsi" w:hAnsiTheme="minorHAnsi" w:cstheme="minorHAnsi"/>
          <w:lang w:val="en-US"/>
        </w:rPr>
        <w:t>0</w:t>
      </w:r>
    </w:p>
    <w:p w14:paraId="6A010C33" w14:textId="453DE95A" w:rsidR="00767540" w:rsidRPr="00972983" w:rsidRDefault="00767540" w:rsidP="001A3ECA">
      <w:pPr>
        <w:rPr>
          <w:rFonts w:asciiTheme="minorHAnsi" w:hAnsiTheme="minorHAnsi" w:cstheme="minorHAnsi"/>
          <w:lang w:val="en-US"/>
        </w:rPr>
      </w:pPr>
    </w:p>
    <w:p w14:paraId="732DFFF4" w14:textId="2C802BBE" w:rsidR="00767540" w:rsidRPr="00972983" w:rsidRDefault="00767540" w:rsidP="001A3ECA">
      <w:pPr>
        <w:rPr>
          <w:rFonts w:asciiTheme="minorHAnsi" w:hAnsiTheme="minorHAnsi" w:cstheme="minorHAnsi"/>
          <w:b/>
          <w:bCs/>
          <w:u w:val="single"/>
          <w:lang w:val="en-US"/>
        </w:rPr>
      </w:pPr>
      <w:commentRangeStart w:id="4"/>
      <w:r w:rsidRPr="00972983">
        <w:rPr>
          <w:rFonts w:asciiTheme="minorHAnsi" w:hAnsiTheme="minorHAnsi" w:cstheme="minorHAnsi"/>
          <w:b/>
          <w:bCs/>
          <w:u w:val="single"/>
          <w:lang w:val="en-US"/>
        </w:rPr>
        <w:t>Markup Costs</w:t>
      </w:r>
      <w:commentRangeEnd w:id="4"/>
      <w:r w:rsidR="00357E5A" w:rsidRPr="00972983">
        <w:rPr>
          <w:rStyle w:val="CommentReference"/>
          <w:rFonts w:asciiTheme="minorHAnsi" w:hAnsiTheme="minorHAnsi" w:cstheme="minorHAnsi"/>
        </w:rPr>
        <w:commentReference w:id="4"/>
      </w:r>
    </w:p>
    <w:p w14:paraId="4C1ADB87" w14:textId="2B308C2F" w:rsidR="00767540" w:rsidRPr="00972983" w:rsidRDefault="00767540" w:rsidP="001A3ECA">
      <w:pPr>
        <w:rPr>
          <w:rFonts w:asciiTheme="minorHAnsi" w:hAnsiTheme="minorHAnsi" w:cstheme="minorHAnsi"/>
          <w:lang w:val="en-US"/>
        </w:rPr>
      </w:pPr>
      <w:r w:rsidRPr="00972983">
        <w:rPr>
          <w:rFonts w:asciiTheme="minorHAnsi" w:hAnsiTheme="minorHAnsi" w:cstheme="minorHAnsi"/>
          <w:lang w:val="en-US"/>
        </w:rPr>
        <w:t>Total markup per week</w:t>
      </w:r>
      <w:r w:rsidR="00391974" w:rsidRPr="00972983">
        <w:rPr>
          <w:rFonts w:asciiTheme="minorHAnsi" w:hAnsiTheme="minorHAnsi" w:cstheme="minorHAnsi"/>
          <w:lang w:val="en-US"/>
        </w:rPr>
        <w:t>:</w:t>
      </w:r>
      <w:r w:rsidR="00391974" w:rsidRPr="00972983">
        <w:rPr>
          <w:rFonts w:asciiTheme="minorHAnsi" w:hAnsiTheme="minorHAnsi" w:cstheme="minorHAnsi"/>
          <w:lang w:val="en-US"/>
        </w:rPr>
        <w:tab/>
      </w:r>
      <w:r w:rsidR="00391974" w:rsidRPr="00972983">
        <w:rPr>
          <w:rFonts w:asciiTheme="minorHAnsi" w:hAnsiTheme="minorHAnsi" w:cstheme="minorHAnsi"/>
          <w:lang w:val="en-US"/>
        </w:rPr>
        <w:tab/>
      </w:r>
      <w:r w:rsidR="00391974" w:rsidRPr="00972983">
        <w:rPr>
          <w:rFonts w:asciiTheme="minorHAnsi" w:hAnsiTheme="minorHAnsi" w:cstheme="minorHAnsi"/>
          <w:lang w:val="en-US"/>
        </w:rPr>
        <w:tab/>
      </w:r>
      <w:r w:rsidR="00391974" w:rsidRPr="00972983">
        <w:rPr>
          <w:rFonts w:asciiTheme="minorHAnsi" w:hAnsiTheme="minorHAnsi" w:cstheme="minorHAnsi"/>
          <w:lang w:val="en-US"/>
        </w:rPr>
        <w:tab/>
      </w:r>
      <w:r w:rsidR="00391974" w:rsidRPr="00972983">
        <w:rPr>
          <w:rFonts w:asciiTheme="minorHAnsi" w:hAnsiTheme="minorHAnsi" w:cstheme="minorHAnsi"/>
          <w:lang w:val="en-US"/>
        </w:rPr>
        <w:tab/>
      </w:r>
      <w:r w:rsidR="00391974" w:rsidRPr="00972983">
        <w:rPr>
          <w:rFonts w:asciiTheme="minorHAnsi" w:hAnsiTheme="minorHAnsi" w:cstheme="minorHAnsi"/>
          <w:lang w:val="en-US"/>
        </w:rPr>
        <w:tab/>
        <w:t>$10.50</w:t>
      </w:r>
    </w:p>
    <w:p w14:paraId="007EAD36" w14:textId="16C7A4B2" w:rsidR="00391974" w:rsidRPr="00972983" w:rsidRDefault="00391974" w:rsidP="001A3ECA">
      <w:pPr>
        <w:rPr>
          <w:rFonts w:asciiTheme="minorHAnsi" w:hAnsiTheme="minorHAnsi" w:cstheme="minorHAnsi"/>
          <w:lang w:val="en-US"/>
        </w:rPr>
      </w:pPr>
    </w:p>
    <w:p w14:paraId="1B5BF70B" w14:textId="77777777" w:rsidR="00391974" w:rsidRPr="00972983" w:rsidRDefault="00391974" w:rsidP="001A3ECA">
      <w:pPr>
        <w:rPr>
          <w:rFonts w:asciiTheme="minorHAnsi" w:hAnsiTheme="minorHAnsi" w:cstheme="minorHAnsi"/>
          <w:b/>
          <w:bCs/>
          <w:u w:val="single"/>
          <w:lang w:val="en-US"/>
        </w:rPr>
      </w:pPr>
    </w:p>
    <w:p w14:paraId="39E49A16" w14:textId="77777777" w:rsidR="00391974" w:rsidRPr="00972983" w:rsidRDefault="00391974" w:rsidP="001A3ECA">
      <w:pPr>
        <w:rPr>
          <w:rFonts w:asciiTheme="minorHAnsi" w:hAnsiTheme="minorHAnsi" w:cstheme="minorHAnsi"/>
          <w:b/>
          <w:bCs/>
          <w:u w:val="single"/>
          <w:lang w:val="en-US"/>
        </w:rPr>
      </w:pPr>
    </w:p>
    <w:p w14:paraId="0405FD5C" w14:textId="3221130D" w:rsidR="00391974" w:rsidRPr="00972983" w:rsidRDefault="00391974" w:rsidP="001A3ECA">
      <w:pPr>
        <w:rPr>
          <w:rFonts w:asciiTheme="minorHAnsi" w:hAnsiTheme="minorHAnsi" w:cstheme="minorHAnsi"/>
          <w:b/>
          <w:bCs/>
          <w:u w:val="single"/>
          <w:lang w:val="en-US"/>
        </w:rPr>
      </w:pPr>
      <w:commentRangeStart w:id="5"/>
      <w:r w:rsidRPr="00972983">
        <w:rPr>
          <w:rFonts w:asciiTheme="minorHAnsi" w:hAnsiTheme="minorHAnsi" w:cstheme="minorHAnsi"/>
          <w:b/>
          <w:bCs/>
          <w:u w:val="single"/>
          <w:lang w:val="en-US"/>
        </w:rPr>
        <w:t>Total</w:t>
      </w:r>
      <w:commentRangeEnd w:id="5"/>
      <w:r w:rsidR="00357E5A" w:rsidRPr="00972983">
        <w:rPr>
          <w:rStyle w:val="CommentReference"/>
          <w:rFonts w:asciiTheme="minorHAnsi" w:hAnsiTheme="minorHAnsi" w:cstheme="minorHAnsi"/>
        </w:rPr>
        <w:commentReference w:id="5"/>
      </w:r>
    </w:p>
    <w:tbl>
      <w:tblPr>
        <w:tblStyle w:val="TableGrid"/>
        <w:tblW w:w="0" w:type="auto"/>
        <w:tblLook w:val="04A0" w:firstRow="1" w:lastRow="0" w:firstColumn="1" w:lastColumn="0" w:noHBand="0" w:noVBand="1"/>
      </w:tblPr>
      <w:tblGrid>
        <w:gridCol w:w="4508"/>
        <w:gridCol w:w="4508"/>
      </w:tblGrid>
      <w:tr w:rsidR="00391974" w:rsidRPr="00972983" w14:paraId="5F17EBF7" w14:textId="77777777" w:rsidTr="00391974">
        <w:tc>
          <w:tcPr>
            <w:tcW w:w="4508" w:type="dxa"/>
          </w:tcPr>
          <w:p w14:paraId="348E84E2" w14:textId="37DA6201"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Overhead costs (x 6 weeks)</w:t>
            </w:r>
          </w:p>
        </w:tc>
        <w:tc>
          <w:tcPr>
            <w:tcW w:w="4508" w:type="dxa"/>
          </w:tcPr>
          <w:p w14:paraId="5A8C9AB5" w14:textId="77735ADF"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$315.00</w:t>
            </w:r>
          </w:p>
        </w:tc>
      </w:tr>
      <w:tr w:rsidR="00391974" w:rsidRPr="00972983" w14:paraId="40792695" w14:textId="77777777" w:rsidTr="00391974">
        <w:tc>
          <w:tcPr>
            <w:tcW w:w="4508" w:type="dxa"/>
          </w:tcPr>
          <w:p w14:paraId="33C4573F" w14:textId="73D79C5C"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Material costs</w:t>
            </w:r>
          </w:p>
        </w:tc>
        <w:tc>
          <w:tcPr>
            <w:tcW w:w="4508" w:type="dxa"/>
          </w:tcPr>
          <w:p w14:paraId="0E53D0AD" w14:textId="24492438"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$450.00</w:t>
            </w:r>
          </w:p>
        </w:tc>
      </w:tr>
      <w:tr w:rsidR="00391974" w:rsidRPr="00972983" w14:paraId="51F44ADD" w14:textId="77777777" w:rsidTr="00391974">
        <w:tc>
          <w:tcPr>
            <w:tcW w:w="4508" w:type="dxa"/>
          </w:tcPr>
          <w:p w14:paraId="02CA02A4" w14:textId="7905DD5D"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Subtractor costs</w:t>
            </w:r>
          </w:p>
        </w:tc>
        <w:tc>
          <w:tcPr>
            <w:tcW w:w="4508" w:type="dxa"/>
          </w:tcPr>
          <w:p w14:paraId="1AD3FF42" w14:textId="639076F3"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$500.00</w:t>
            </w:r>
          </w:p>
        </w:tc>
      </w:tr>
      <w:tr w:rsidR="00391974" w:rsidRPr="00972983" w14:paraId="6BF298B4" w14:textId="77777777" w:rsidTr="00391974">
        <w:tc>
          <w:tcPr>
            <w:tcW w:w="4508" w:type="dxa"/>
          </w:tcPr>
          <w:p w14:paraId="23E8E07F" w14:textId="73211E03"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Labor costs</w:t>
            </w:r>
          </w:p>
        </w:tc>
        <w:tc>
          <w:tcPr>
            <w:tcW w:w="4508" w:type="dxa"/>
          </w:tcPr>
          <w:p w14:paraId="37F9244E" w14:textId="61DA5C47"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$777.60</w:t>
            </w:r>
          </w:p>
        </w:tc>
      </w:tr>
      <w:tr w:rsidR="00391974" w:rsidRPr="00972983" w14:paraId="07D47B8D" w14:textId="77777777" w:rsidTr="00391974">
        <w:tc>
          <w:tcPr>
            <w:tcW w:w="4508" w:type="dxa"/>
          </w:tcPr>
          <w:p w14:paraId="54D91F76" w14:textId="41E80E26"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Markup costs (x 6 weeks)</w:t>
            </w:r>
          </w:p>
        </w:tc>
        <w:tc>
          <w:tcPr>
            <w:tcW w:w="4508" w:type="dxa"/>
          </w:tcPr>
          <w:p w14:paraId="2898C544" w14:textId="0E93293B"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$63.00</w:t>
            </w:r>
          </w:p>
        </w:tc>
      </w:tr>
      <w:tr w:rsidR="00391974" w:rsidRPr="00972983" w14:paraId="54C3ED88" w14:textId="77777777" w:rsidTr="00391974">
        <w:tc>
          <w:tcPr>
            <w:tcW w:w="4508" w:type="dxa"/>
          </w:tcPr>
          <w:p w14:paraId="7EC0A7A1" w14:textId="3D41EE46" w:rsidR="00391974" w:rsidRPr="00972983" w:rsidRDefault="00357E5A" w:rsidP="001A3ECA">
            <w:pPr>
              <w:rPr>
                <w:rFonts w:asciiTheme="minorHAnsi" w:hAnsiTheme="minorHAnsi" w:cstheme="minorHAnsi"/>
                <w:lang w:val="en-US"/>
              </w:rPr>
            </w:pPr>
            <w:r w:rsidRPr="00972983">
              <w:rPr>
                <w:rFonts w:asciiTheme="minorHAnsi" w:hAnsiTheme="minorHAnsi" w:cstheme="minorHAnsi"/>
                <w:lang w:val="en-US"/>
              </w:rPr>
              <w:t>Sales tax</w:t>
            </w:r>
          </w:p>
        </w:tc>
        <w:tc>
          <w:tcPr>
            <w:tcW w:w="4508" w:type="dxa"/>
          </w:tcPr>
          <w:p w14:paraId="3FEBD129" w14:textId="7EAF39CF" w:rsidR="00391974" w:rsidRPr="00972983" w:rsidRDefault="00391974" w:rsidP="001A3ECA">
            <w:pPr>
              <w:rPr>
                <w:rFonts w:asciiTheme="minorHAnsi" w:hAnsiTheme="minorHAnsi" w:cstheme="minorHAnsi"/>
                <w:lang w:val="en-US"/>
              </w:rPr>
            </w:pPr>
          </w:p>
        </w:tc>
      </w:tr>
      <w:tr w:rsidR="00357E5A" w:rsidRPr="00972983" w14:paraId="6E424F4B" w14:textId="77777777" w:rsidTr="00391974">
        <w:tc>
          <w:tcPr>
            <w:tcW w:w="4508" w:type="dxa"/>
          </w:tcPr>
          <w:p w14:paraId="7A07940B" w14:textId="42C2A6BA" w:rsidR="00357E5A" w:rsidRPr="00972983" w:rsidRDefault="00357E5A" w:rsidP="001A3ECA">
            <w:pPr>
              <w:rPr>
                <w:rFonts w:asciiTheme="minorHAnsi" w:hAnsiTheme="minorHAnsi" w:cstheme="minorHAnsi"/>
                <w:b/>
                <w:bCs/>
                <w:lang w:val="en-US"/>
              </w:rPr>
            </w:pPr>
            <w:r w:rsidRPr="00972983">
              <w:rPr>
                <w:rFonts w:asciiTheme="minorHAnsi" w:hAnsiTheme="minorHAnsi" w:cstheme="minorHAnsi"/>
                <w:b/>
                <w:bCs/>
                <w:lang w:val="en-US"/>
              </w:rPr>
              <w:t>Total</w:t>
            </w:r>
          </w:p>
        </w:tc>
        <w:tc>
          <w:tcPr>
            <w:tcW w:w="4508" w:type="dxa"/>
          </w:tcPr>
          <w:p w14:paraId="0FC75CDD" w14:textId="65E4F2EB" w:rsidR="00357E5A" w:rsidRPr="00972983" w:rsidRDefault="00357E5A" w:rsidP="001A3ECA">
            <w:pPr>
              <w:rPr>
                <w:rFonts w:asciiTheme="minorHAnsi" w:hAnsiTheme="minorHAnsi" w:cstheme="minorHAnsi"/>
                <w:b/>
                <w:bCs/>
                <w:lang w:val="en-US"/>
              </w:rPr>
            </w:pPr>
            <w:r w:rsidRPr="00972983">
              <w:rPr>
                <w:rFonts w:asciiTheme="minorHAnsi" w:hAnsiTheme="minorHAnsi" w:cstheme="minorHAnsi"/>
                <w:b/>
                <w:bCs/>
                <w:lang w:val="en-US"/>
              </w:rPr>
              <w:t>$2,105.60</w:t>
            </w:r>
          </w:p>
        </w:tc>
      </w:tr>
    </w:tbl>
    <w:p w14:paraId="3B8E094C" w14:textId="11F818F5" w:rsidR="00391974" w:rsidRPr="00972983" w:rsidRDefault="00391974" w:rsidP="001A3ECA">
      <w:pPr>
        <w:rPr>
          <w:rFonts w:asciiTheme="minorHAnsi" w:hAnsiTheme="minorHAnsi" w:cstheme="minorHAnsi"/>
          <w:b/>
          <w:bCs/>
          <w:u w:val="single"/>
          <w:lang w:val="en-US"/>
        </w:rPr>
      </w:pPr>
    </w:p>
    <w:p w14:paraId="75E2361C" w14:textId="0242B87A" w:rsidR="00391974" w:rsidRPr="00972983" w:rsidRDefault="00391974" w:rsidP="001A3ECA">
      <w:pPr>
        <w:rPr>
          <w:rFonts w:asciiTheme="minorHAnsi" w:hAnsiTheme="minorHAnsi" w:cstheme="minorHAnsi"/>
          <w:b/>
          <w:bCs/>
          <w:u w:val="single"/>
          <w:lang w:val="en-US"/>
        </w:rPr>
      </w:pPr>
    </w:p>
    <w:p w14:paraId="54ABCDCD" w14:textId="5E031521" w:rsidR="00391974" w:rsidRPr="00972983" w:rsidRDefault="00391974" w:rsidP="001A3ECA">
      <w:pPr>
        <w:rPr>
          <w:rFonts w:asciiTheme="minorHAnsi" w:hAnsiTheme="minorHAnsi" w:cstheme="minorHAnsi"/>
          <w:b/>
          <w:bCs/>
          <w:u w:val="single"/>
          <w:lang w:val="en-US"/>
        </w:rPr>
      </w:pPr>
    </w:p>
    <w:p w14:paraId="374E73CC" w14:textId="57BD26A9" w:rsidR="00391974" w:rsidRPr="00972983" w:rsidRDefault="00391974" w:rsidP="001A3ECA">
      <w:pPr>
        <w:rPr>
          <w:rFonts w:asciiTheme="minorHAnsi" w:hAnsiTheme="minorHAnsi" w:cstheme="minorHAnsi"/>
          <w:b/>
          <w:bCs/>
          <w:u w:val="single"/>
          <w:lang w:val="en-US"/>
        </w:rPr>
      </w:pPr>
    </w:p>
    <w:p w14:paraId="0E80FB29" w14:textId="05301E9A" w:rsidR="00391974" w:rsidRPr="00972983" w:rsidRDefault="00391974" w:rsidP="001A3ECA">
      <w:pPr>
        <w:rPr>
          <w:rFonts w:asciiTheme="minorHAnsi" w:hAnsiTheme="minorHAnsi" w:cstheme="minorHAnsi"/>
          <w:b/>
          <w:bCs/>
          <w:u w:val="single"/>
          <w:lang w:val="en-US"/>
        </w:rPr>
      </w:pPr>
    </w:p>
    <w:p w14:paraId="2212B118" w14:textId="4220B392" w:rsidR="00391974" w:rsidRPr="00972983" w:rsidRDefault="00391974" w:rsidP="001A3ECA">
      <w:pPr>
        <w:rPr>
          <w:rFonts w:asciiTheme="minorHAnsi" w:hAnsiTheme="minorHAnsi" w:cstheme="minorHAnsi"/>
          <w:b/>
          <w:bCs/>
          <w:u w:val="single"/>
          <w:lang w:val="en-US"/>
        </w:rPr>
      </w:pPr>
    </w:p>
    <w:p w14:paraId="7B95B74F" w14:textId="39A658A5" w:rsidR="00391974" w:rsidRPr="00972983" w:rsidRDefault="00391974" w:rsidP="001A3ECA">
      <w:pPr>
        <w:rPr>
          <w:rFonts w:asciiTheme="minorHAnsi" w:hAnsiTheme="minorHAnsi" w:cstheme="minorHAnsi"/>
          <w:b/>
          <w:bCs/>
          <w:u w:val="single"/>
          <w:lang w:val="en-US"/>
        </w:rPr>
      </w:pPr>
    </w:p>
    <w:p w14:paraId="3DA39107" w14:textId="46FF8046" w:rsidR="00391974" w:rsidRPr="00972983" w:rsidRDefault="00391974" w:rsidP="001A3ECA">
      <w:pPr>
        <w:rPr>
          <w:rFonts w:asciiTheme="minorHAnsi" w:hAnsiTheme="minorHAnsi" w:cstheme="minorHAnsi"/>
          <w:b/>
          <w:bCs/>
          <w:u w:val="single"/>
          <w:lang w:val="en-US"/>
        </w:rPr>
      </w:pPr>
    </w:p>
    <w:p w14:paraId="52E8E940" w14:textId="4C4924B3" w:rsidR="00391974" w:rsidRPr="00972983" w:rsidRDefault="00391974" w:rsidP="001A3ECA">
      <w:pPr>
        <w:rPr>
          <w:rFonts w:asciiTheme="minorHAnsi" w:hAnsiTheme="minorHAnsi" w:cstheme="minorHAnsi"/>
          <w:b/>
          <w:bCs/>
          <w:u w:val="single"/>
          <w:lang w:val="en-US"/>
        </w:rPr>
      </w:pPr>
    </w:p>
    <w:p w14:paraId="2D11C8CF" w14:textId="1E51889D" w:rsidR="00391974" w:rsidRPr="00972983" w:rsidRDefault="00391974" w:rsidP="001A3ECA">
      <w:pPr>
        <w:rPr>
          <w:rFonts w:asciiTheme="minorHAnsi" w:hAnsiTheme="minorHAnsi" w:cstheme="minorHAnsi"/>
          <w:b/>
          <w:bCs/>
          <w:u w:val="single"/>
          <w:lang w:val="en-US"/>
        </w:rPr>
      </w:pPr>
    </w:p>
    <w:p w14:paraId="38F2B997" w14:textId="52C6A56E" w:rsidR="00391974" w:rsidRPr="00972983" w:rsidRDefault="00391974" w:rsidP="001A3ECA">
      <w:pPr>
        <w:rPr>
          <w:rFonts w:asciiTheme="minorHAnsi" w:hAnsiTheme="minorHAnsi" w:cstheme="minorHAnsi"/>
          <w:b/>
          <w:bCs/>
          <w:u w:val="single"/>
          <w:lang w:val="en-US"/>
        </w:rPr>
      </w:pPr>
    </w:p>
    <w:p w14:paraId="29C5430E" w14:textId="0FAA3E9D" w:rsidR="00391974" w:rsidRPr="00972983" w:rsidRDefault="00391974" w:rsidP="001A3ECA">
      <w:pPr>
        <w:rPr>
          <w:rFonts w:asciiTheme="minorHAnsi" w:hAnsiTheme="minorHAnsi" w:cstheme="minorHAnsi"/>
          <w:b/>
          <w:bCs/>
          <w:u w:val="single"/>
          <w:lang w:val="en-US"/>
        </w:rPr>
      </w:pPr>
    </w:p>
    <w:p w14:paraId="1130CE4D" w14:textId="18671B78" w:rsidR="00391974" w:rsidRPr="00972983" w:rsidRDefault="00391974" w:rsidP="001A3ECA">
      <w:pPr>
        <w:rPr>
          <w:rFonts w:asciiTheme="minorHAnsi" w:hAnsiTheme="minorHAnsi" w:cstheme="minorHAnsi"/>
          <w:b/>
          <w:bCs/>
          <w:u w:val="single"/>
          <w:lang w:val="en-US"/>
        </w:rPr>
      </w:pPr>
    </w:p>
    <w:p w14:paraId="4695869C" w14:textId="7159FB77" w:rsidR="00391974" w:rsidRPr="00972983" w:rsidRDefault="00391974" w:rsidP="001A3ECA">
      <w:pPr>
        <w:rPr>
          <w:rFonts w:asciiTheme="minorHAnsi" w:hAnsiTheme="minorHAnsi" w:cstheme="minorHAnsi"/>
          <w:b/>
          <w:bCs/>
          <w:u w:val="single"/>
          <w:lang w:val="en-US"/>
        </w:rPr>
      </w:pPr>
    </w:p>
    <w:p w14:paraId="2410FA8B" w14:textId="3A687925" w:rsidR="00391974" w:rsidRPr="00972983" w:rsidRDefault="00391974" w:rsidP="001A3ECA">
      <w:pPr>
        <w:rPr>
          <w:rFonts w:asciiTheme="minorHAnsi" w:hAnsiTheme="minorHAnsi" w:cstheme="minorHAnsi"/>
          <w:b/>
          <w:bCs/>
          <w:u w:val="single"/>
          <w:lang w:val="en-US"/>
        </w:rPr>
      </w:pPr>
    </w:p>
    <w:p w14:paraId="54FC4154" w14:textId="6C6318E4" w:rsidR="00391974" w:rsidRPr="00972983" w:rsidRDefault="00391974" w:rsidP="001A3ECA">
      <w:pPr>
        <w:rPr>
          <w:rFonts w:asciiTheme="minorHAnsi" w:hAnsiTheme="minorHAnsi" w:cstheme="minorHAnsi"/>
          <w:b/>
          <w:bCs/>
          <w:u w:val="single"/>
          <w:lang w:val="en-US"/>
        </w:rPr>
      </w:pPr>
    </w:p>
    <w:p w14:paraId="30BED9D1" w14:textId="24B6EB7D" w:rsidR="00391974" w:rsidRPr="00972983" w:rsidRDefault="00391974" w:rsidP="001A3ECA">
      <w:pPr>
        <w:rPr>
          <w:rFonts w:asciiTheme="minorHAnsi" w:hAnsiTheme="minorHAnsi" w:cstheme="minorHAnsi"/>
          <w:b/>
          <w:bCs/>
          <w:u w:val="single"/>
          <w:lang w:val="en-US"/>
        </w:rPr>
      </w:pPr>
    </w:p>
    <w:p w14:paraId="1874D59B" w14:textId="553361D1" w:rsidR="00391974" w:rsidRPr="00972983" w:rsidRDefault="00391974" w:rsidP="001A3ECA">
      <w:pPr>
        <w:rPr>
          <w:rFonts w:asciiTheme="minorHAnsi" w:hAnsiTheme="minorHAnsi" w:cstheme="minorHAnsi"/>
          <w:b/>
          <w:bCs/>
          <w:u w:val="single"/>
          <w:lang w:val="en-US"/>
        </w:rPr>
      </w:pPr>
    </w:p>
    <w:p w14:paraId="2F3C65D8" w14:textId="3B1BDDEB" w:rsidR="00391974" w:rsidRPr="00972983" w:rsidRDefault="00391974" w:rsidP="001A3ECA">
      <w:pPr>
        <w:rPr>
          <w:rFonts w:asciiTheme="minorHAnsi" w:hAnsiTheme="minorHAnsi" w:cstheme="minorHAnsi"/>
          <w:b/>
          <w:bCs/>
          <w:u w:val="single"/>
          <w:lang w:val="en-US"/>
        </w:rPr>
      </w:pPr>
    </w:p>
    <w:p w14:paraId="371D6108" w14:textId="7D202F84" w:rsidR="00391974" w:rsidRPr="00972983" w:rsidRDefault="00391974" w:rsidP="001A3ECA">
      <w:pPr>
        <w:rPr>
          <w:rFonts w:asciiTheme="minorHAnsi" w:hAnsiTheme="minorHAnsi" w:cstheme="minorHAnsi"/>
          <w:b/>
          <w:bCs/>
          <w:u w:val="single"/>
          <w:lang w:val="en-US"/>
        </w:rPr>
      </w:pPr>
    </w:p>
    <w:p w14:paraId="4E2A75CD" w14:textId="1C0B8088" w:rsidR="00391974" w:rsidRPr="00972983" w:rsidRDefault="00391974" w:rsidP="001A3ECA">
      <w:pPr>
        <w:rPr>
          <w:rFonts w:asciiTheme="minorHAnsi" w:hAnsiTheme="minorHAnsi" w:cstheme="minorHAnsi"/>
          <w:b/>
          <w:bCs/>
          <w:lang w:val="en-US"/>
        </w:rPr>
      </w:pPr>
      <w:r w:rsidRPr="00972983">
        <w:rPr>
          <w:rFonts w:asciiTheme="minorHAnsi" w:hAnsiTheme="minorHAnsi" w:cstheme="minorHAnsi"/>
          <w:b/>
          <w:bCs/>
          <w:lang w:val="en-US"/>
        </w:rPr>
        <w:t>Terms and Conditions</w:t>
      </w:r>
    </w:p>
    <w:p w14:paraId="004E91D0" w14:textId="07C9F6ED"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*This quote is valid for 14 days.</w:t>
      </w:r>
    </w:p>
    <w:p w14:paraId="6A12986B" w14:textId="0F02D073" w:rsidR="00391974" w:rsidRPr="00972983" w:rsidRDefault="00391974" w:rsidP="001A3ECA">
      <w:pPr>
        <w:rPr>
          <w:rFonts w:asciiTheme="minorHAnsi" w:hAnsiTheme="minorHAnsi" w:cstheme="minorHAnsi"/>
          <w:lang w:val="en-US"/>
        </w:rPr>
      </w:pPr>
      <w:r w:rsidRPr="00972983">
        <w:rPr>
          <w:rFonts w:asciiTheme="minorHAnsi" w:hAnsiTheme="minorHAnsi" w:cstheme="minorHAnsi"/>
          <w:lang w:val="en-US"/>
        </w:rPr>
        <w:t>*This quote is only an estimate and is subject to change.</w:t>
      </w:r>
    </w:p>
    <w:sectPr w:rsidR="00391974" w:rsidRPr="00972983">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F9C31F3" w14:textId="6625EB88" w:rsidR="00357E5A" w:rsidRDefault="00357E5A">
      <w:pPr>
        <w:pStyle w:val="CommentText"/>
      </w:pPr>
      <w:r>
        <w:rPr>
          <w:rStyle w:val="CommentReference"/>
        </w:rPr>
        <w:annotationRef/>
      </w:r>
      <w:r>
        <w:t>Add up all your weekly costs (gas, advertising, insurance, office rent, equipment repair and maintenance, cell phone bills, etc.) and divide it by the average number of hours you work per week.</w:t>
      </w:r>
    </w:p>
  </w:comment>
  <w:comment w:id="1" w:author="Author" w:initials="A">
    <w:p w14:paraId="57C9BC69" w14:textId="33F6B7CA" w:rsidR="00357E5A" w:rsidRDefault="00357E5A">
      <w:pPr>
        <w:pStyle w:val="CommentText"/>
      </w:pPr>
      <w:r>
        <w:rPr>
          <w:rStyle w:val="CommentReference"/>
        </w:rPr>
        <w:annotationRef/>
      </w:r>
      <w:r>
        <w:t>This will be based on the established design plan you drew up and discussed with the client. You will also need to measure the space to determine the amount of material needed.</w:t>
      </w:r>
    </w:p>
  </w:comment>
  <w:comment w:id="2" w:author="Author" w:initials="A">
    <w:p w14:paraId="1AF58FE2" w14:textId="5F98A363" w:rsidR="00357E5A" w:rsidRDefault="00357E5A">
      <w:pPr>
        <w:pStyle w:val="CommentText"/>
      </w:pPr>
      <w:r>
        <w:rPr>
          <w:rStyle w:val="CommentReference"/>
        </w:rPr>
        <w:annotationRef/>
      </w:r>
      <w:r>
        <w:t>Send your project specifications to your subcontractors and ask them to quote you. Add this quote here.</w:t>
      </w:r>
    </w:p>
  </w:comment>
  <w:comment w:id="3" w:author="Author" w:initials="A">
    <w:p w14:paraId="7DC108E5" w14:textId="33014190" w:rsidR="00357E5A" w:rsidRDefault="00357E5A">
      <w:pPr>
        <w:pStyle w:val="CommentText"/>
      </w:pPr>
      <w:r>
        <w:rPr>
          <w:rStyle w:val="CommentReference"/>
        </w:rPr>
        <w:annotationRef/>
      </w:r>
      <w:r>
        <w:t xml:space="preserve">The </w:t>
      </w:r>
      <w:r>
        <w:t xml:space="preserve">labor costs here are based on only you </w:t>
      </w:r>
      <w:r>
        <w:t>doing the work. If you have employees, you will need to add labor costs for each one. You will need to add about 18% for payroll taxes.</w:t>
      </w:r>
    </w:p>
  </w:comment>
  <w:comment w:id="4" w:author="Author" w:initials="A">
    <w:p w14:paraId="523D0395" w14:textId="737B8243" w:rsidR="00357E5A" w:rsidRDefault="00357E5A">
      <w:pPr>
        <w:pStyle w:val="CommentText"/>
      </w:pPr>
      <w:r>
        <w:rPr>
          <w:rStyle w:val="CommentReference"/>
        </w:rPr>
        <w:annotationRef/>
      </w:r>
      <w:r>
        <w:t xml:space="preserve">Markup costs are on top of your overhead costs. On average, you can add 15-20% for residential areas and 10-15% for commercial areas. </w:t>
      </w:r>
    </w:p>
  </w:comment>
  <w:comment w:id="5" w:author="Author" w:initials="A">
    <w:p w14:paraId="255ED9EF" w14:textId="2F531153" w:rsidR="00357E5A" w:rsidRDefault="00357E5A">
      <w:pPr>
        <w:pStyle w:val="CommentText"/>
      </w:pPr>
      <w:r>
        <w:rPr>
          <w:rStyle w:val="CommentReference"/>
        </w:rPr>
        <w:annotationRef/>
      </w:r>
      <w:r>
        <w:t>Add all your costs together and add sales tax if it is required by your state. Some states do not require sales tax for service-based businesses.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C31F3" w15:done="0"/>
  <w15:commentEx w15:paraId="57C9BC69" w15:done="0"/>
  <w15:commentEx w15:paraId="1AF58FE2" w15:done="0"/>
  <w15:commentEx w15:paraId="7DC108E5" w15:done="0"/>
  <w15:commentEx w15:paraId="523D0395" w15:done="0"/>
  <w15:commentEx w15:paraId="255ED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C31F3" w16cid:durableId="21C3353A"/>
  <w16cid:commentId w16cid:paraId="57C9BC69" w16cid:durableId="21C33594"/>
  <w16cid:commentId w16cid:paraId="1AF58FE2" w16cid:durableId="21C335D4"/>
  <w16cid:commentId w16cid:paraId="7DC108E5" w16cid:durableId="21C335F6"/>
  <w16cid:commentId w16cid:paraId="523D0395" w16cid:durableId="21C33667"/>
  <w16cid:commentId w16cid:paraId="255ED9EF" w16cid:durableId="21C33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FF3F" w14:textId="77777777" w:rsidR="00526CBB" w:rsidRDefault="00526CBB" w:rsidP="00391974">
      <w:pPr>
        <w:spacing w:after="0" w:line="240" w:lineRule="auto"/>
      </w:pPr>
      <w:r>
        <w:separator/>
      </w:r>
    </w:p>
  </w:endnote>
  <w:endnote w:type="continuationSeparator" w:id="0">
    <w:p w14:paraId="07953C2A" w14:textId="77777777" w:rsidR="00526CBB" w:rsidRDefault="00526CBB" w:rsidP="0039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A0B5" w14:textId="2416E2BF" w:rsidR="00391974" w:rsidRPr="00AB55C1" w:rsidRDefault="00AB55C1">
    <w:pPr>
      <w:pStyle w:val="Footer"/>
      <w:rPr>
        <w:rFonts w:asciiTheme="minorHAnsi" w:hAnsiTheme="minorHAnsi" w:cstheme="minorHAnsi"/>
      </w:rPr>
    </w:pPr>
    <w:r w:rsidRPr="00AB55C1">
      <w:rPr>
        <w:rFonts w:asciiTheme="minorHAnsi" w:hAnsiTheme="minorHAnsi" w:cstheme="minorHAnsi"/>
        <w:noProof/>
        <w:bdr w:val="none" w:sz="0" w:space="0" w:color="auto" w:frame="1"/>
      </w:rPr>
      <w:drawing>
        <wp:anchor distT="0" distB="0" distL="114300" distR="114300" simplePos="0" relativeHeight="251659264" behindDoc="1" locked="0" layoutInCell="1" allowOverlap="1" wp14:anchorId="10FC2787" wp14:editId="7D9F2D03">
          <wp:simplePos x="0" y="0"/>
          <wp:positionH relativeFrom="column">
            <wp:posOffset>4295775</wp:posOffset>
          </wp:positionH>
          <wp:positionV relativeFrom="page">
            <wp:posOffset>9948545</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sidR="00391974" w:rsidRPr="00AB55C1">
      <w:rPr>
        <w:rFonts w:asciiTheme="minorHAnsi" w:hAnsiTheme="minorHAnsi" w:cstheme="minorHAnsi"/>
        <w:sz w:val="22"/>
        <w:szCs w:val="20"/>
      </w:rPr>
      <w:t xml:space="preserve">This </w:t>
    </w:r>
    <w:hyperlink r:id="rId2" w:history="1">
      <w:r w:rsidR="00391974" w:rsidRPr="00AB55C1">
        <w:rPr>
          <w:rStyle w:val="Hyperlink"/>
          <w:rFonts w:asciiTheme="minorHAnsi" w:hAnsiTheme="minorHAnsi" w:cstheme="minorHAnsi"/>
          <w:sz w:val="22"/>
          <w:szCs w:val="20"/>
        </w:rPr>
        <w:t xml:space="preserve">Gardening </w:t>
      </w:r>
      <w:r w:rsidR="006B1E55" w:rsidRPr="00AB55C1">
        <w:rPr>
          <w:rStyle w:val="Hyperlink"/>
          <w:rFonts w:asciiTheme="minorHAnsi" w:hAnsiTheme="minorHAnsi" w:cstheme="minorHAnsi"/>
          <w:sz w:val="22"/>
          <w:szCs w:val="20"/>
        </w:rPr>
        <w:t>Project</w:t>
      </w:r>
      <w:r w:rsidR="00391974" w:rsidRPr="00AB55C1">
        <w:rPr>
          <w:rStyle w:val="Hyperlink"/>
          <w:rFonts w:asciiTheme="minorHAnsi" w:hAnsiTheme="minorHAnsi" w:cstheme="minorHAnsi"/>
          <w:sz w:val="22"/>
          <w:szCs w:val="20"/>
        </w:rPr>
        <w:t xml:space="preserve"> Quote</w:t>
      </w:r>
    </w:hyperlink>
    <w:r w:rsidR="00391974" w:rsidRPr="00AB55C1">
      <w:rPr>
        <w:rFonts w:asciiTheme="minorHAnsi" w:hAnsiTheme="minorHAnsi" w:cstheme="minorHAnsi"/>
        <w:sz w:val="22"/>
        <w:szCs w:val="20"/>
      </w:rPr>
      <w:t xml:space="preserve"> was created b</w:t>
    </w:r>
    <w:r w:rsidRPr="00AB55C1">
      <w:rPr>
        <w:rFonts w:asciiTheme="minorHAnsi" w:hAnsiTheme="minorHAnsi" w:cstheme="minorHAnsi"/>
        <w:sz w:val="22"/>
        <w:szCs w:val="20"/>
      </w:rPr>
      <w:t xml:space="preserve">y </w:t>
    </w:r>
    <w:hyperlink r:id="rId3" w:history="1">
      <w:proofErr w:type="spellStart"/>
      <w:r w:rsidRPr="00AB55C1">
        <w:rPr>
          <w:rStyle w:val="Hyperlink"/>
          <w:rFonts w:asciiTheme="minorHAnsi" w:hAnsiTheme="minorHAnsi" w:cstheme="minorHAnsi"/>
        </w:rPr>
        <w:t>Zarla</w:t>
      </w:r>
      <w:proofErr w:type="spellEnd"/>
    </w:hyperlink>
    <w:r w:rsidRPr="00AB55C1">
      <w:rPr>
        <w:rFonts w:asciiTheme="minorHAnsi" w:hAnsiTheme="minorHAnsi" w:cstheme="minorHAnsi"/>
        <w:sz w:val="22"/>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2E80" w14:textId="77777777" w:rsidR="00526CBB" w:rsidRDefault="00526CBB" w:rsidP="00391974">
      <w:pPr>
        <w:spacing w:after="0" w:line="240" w:lineRule="auto"/>
      </w:pPr>
      <w:r>
        <w:separator/>
      </w:r>
    </w:p>
  </w:footnote>
  <w:footnote w:type="continuationSeparator" w:id="0">
    <w:p w14:paraId="4A44FD36" w14:textId="77777777" w:rsidR="00526CBB" w:rsidRDefault="00526CBB" w:rsidP="00391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CA"/>
    <w:rsid w:val="001A3ECA"/>
    <w:rsid w:val="002B42D3"/>
    <w:rsid w:val="002C3540"/>
    <w:rsid w:val="002E3E66"/>
    <w:rsid w:val="00357E5A"/>
    <w:rsid w:val="00391974"/>
    <w:rsid w:val="00411CA6"/>
    <w:rsid w:val="00526CBB"/>
    <w:rsid w:val="005C69D7"/>
    <w:rsid w:val="006126DC"/>
    <w:rsid w:val="006B1E55"/>
    <w:rsid w:val="0076594C"/>
    <w:rsid w:val="00767540"/>
    <w:rsid w:val="00830A67"/>
    <w:rsid w:val="008811DD"/>
    <w:rsid w:val="00972983"/>
    <w:rsid w:val="00AB55C1"/>
    <w:rsid w:val="00B10DAA"/>
    <w:rsid w:val="00C000F7"/>
    <w:rsid w:val="00CA3480"/>
    <w:rsid w:val="00D10782"/>
    <w:rsid w:val="00DB5653"/>
    <w:rsid w:val="00DC47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551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3E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3E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3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A3E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A3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9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974"/>
  </w:style>
  <w:style w:type="paragraph" w:styleId="Footer">
    <w:name w:val="footer"/>
    <w:basedOn w:val="Normal"/>
    <w:link w:val="FooterChar"/>
    <w:uiPriority w:val="99"/>
    <w:unhideWhenUsed/>
    <w:rsid w:val="0039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974"/>
  </w:style>
  <w:style w:type="character" w:styleId="Hyperlink">
    <w:name w:val="Hyperlink"/>
    <w:basedOn w:val="DefaultParagraphFont"/>
    <w:uiPriority w:val="99"/>
    <w:unhideWhenUsed/>
    <w:rsid w:val="00391974"/>
    <w:rPr>
      <w:color w:val="0000FF"/>
      <w:u w:val="single"/>
    </w:rPr>
  </w:style>
  <w:style w:type="character" w:styleId="UnresolvedMention">
    <w:name w:val="Unresolved Mention"/>
    <w:basedOn w:val="DefaultParagraphFont"/>
    <w:uiPriority w:val="99"/>
    <w:semiHidden/>
    <w:unhideWhenUsed/>
    <w:rsid w:val="00391974"/>
    <w:rPr>
      <w:color w:val="605E5C"/>
      <w:shd w:val="clear" w:color="auto" w:fill="E1DFDD"/>
    </w:rPr>
  </w:style>
  <w:style w:type="character" w:styleId="CommentReference">
    <w:name w:val="annotation reference"/>
    <w:basedOn w:val="DefaultParagraphFont"/>
    <w:uiPriority w:val="99"/>
    <w:semiHidden/>
    <w:unhideWhenUsed/>
    <w:rsid w:val="00357E5A"/>
    <w:rPr>
      <w:sz w:val="16"/>
      <w:szCs w:val="16"/>
    </w:rPr>
  </w:style>
  <w:style w:type="paragraph" w:styleId="CommentText">
    <w:name w:val="annotation text"/>
    <w:basedOn w:val="Normal"/>
    <w:link w:val="CommentTextChar"/>
    <w:uiPriority w:val="99"/>
    <w:semiHidden/>
    <w:unhideWhenUsed/>
    <w:rsid w:val="00357E5A"/>
    <w:pPr>
      <w:spacing w:line="240" w:lineRule="auto"/>
    </w:pPr>
    <w:rPr>
      <w:sz w:val="20"/>
      <w:szCs w:val="20"/>
    </w:rPr>
  </w:style>
  <w:style w:type="character" w:customStyle="1" w:styleId="CommentTextChar">
    <w:name w:val="Comment Text Char"/>
    <w:basedOn w:val="DefaultParagraphFont"/>
    <w:link w:val="CommentText"/>
    <w:uiPriority w:val="99"/>
    <w:semiHidden/>
    <w:rsid w:val="00357E5A"/>
    <w:rPr>
      <w:sz w:val="20"/>
      <w:szCs w:val="20"/>
    </w:rPr>
  </w:style>
  <w:style w:type="paragraph" w:styleId="CommentSubject">
    <w:name w:val="annotation subject"/>
    <w:basedOn w:val="CommentText"/>
    <w:next w:val="CommentText"/>
    <w:link w:val="CommentSubjectChar"/>
    <w:uiPriority w:val="99"/>
    <w:semiHidden/>
    <w:unhideWhenUsed/>
    <w:rsid w:val="00357E5A"/>
    <w:rPr>
      <w:b/>
      <w:bCs/>
    </w:rPr>
  </w:style>
  <w:style w:type="character" w:customStyle="1" w:styleId="CommentSubjectChar">
    <w:name w:val="Comment Subject Char"/>
    <w:basedOn w:val="CommentTextChar"/>
    <w:link w:val="CommentSubject"/>
    <w:uiPriority w:val="99"/>
    <w:semiHidden/>
    <w:rsid w:val="00357E5A"/>
    <w:rPr>
      <w:b/>
      <w:bCs/>
      <w:sz w:val="20"/>
      <w:szCs w:val="20"/>
    </w:rPr>
  </w:style>
  <w:style w:type="paragraph" w:styleId="BalloonText">
    <w:name w:val="Balloon Text"/>
    <w:basedOn w:val="Normal"/>
    <w:link w:val="BalloonTextChar"/>
    <w:uiPriority w:val="99"/>
    <w:semiHidden/>
    <w:unhideWhenUsed/>
    <w:rsid w:val="00357E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gardening-busines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64D21-D5F4-4EA3-BA4C-18048C2B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2023-10-06T08:08:00Z</dcterms:created>
  <dcterms:modified xsi:type="dcterms:W3CDTF">2023-10-06T08:08:00Z</dcterms:modified>
</cp:coreProperties>
</file>