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voss-srd-v02--회신-합치충돌미정-통합대장"/>
    <w:p>
      <w:pPr>
        <w:pStyle w:val="Heading1"/>
      </w:pPr>
      <w:r>
        <w:t xml:space="preserve">VOSS SRD v0.2 — 회신 합치·충돌·미정 통합대장</w:t>
      </w:r>
    </w:p>
    <w:p>
      <w:pPr>
        <w:pStyle w:val="FirstParagraph"/>
      </w:pPr>
      <w:r>
        <w:rPr>
          <w:b/>
          <w:bCs/>
        </w:rPr>
        <w:t xml:space="preserve">확정 일정(KST):</w:t>
      </w:r>
      <w:r>
        <w:t xml:space="preserve"> </w:t>
      </w:r>
      <w:r>
        <w:t xml:space="preserve">상호확인 회신 2026-10-06 18:30까지 · 첫 실기 실험/실측 2026-10-07까지 · 실제 1박스 전체 흐름</w:t>
      </w:r>
      <w:r>
        <w:t xml:space="preserve"> </w:t>
      </w:r>
      <w:r>
        <w:rPr>
          <w:b/>
          <w:bCs/>
        </w:rPr>
        <w:t xml:space="preserve">G0 통과 목표 2026-10-10까지</w:t>
      </w:r>
      <w:r>
        <w:t xml:space="preserve">. 구체 장비 시간·검토 방식·수락 확인자는 별도 확인한다.</w:t>
      </w:r>
    </w:p>
    <w:p>
      <w:pPr>
        <w:pStyle w:val="BodyText"/>
      </w:pPr>
      <w:r>
        <w:rPr>
          <w:b/>
          <w:bCs/>
        </w:rPr>
        <w:t xml:space="preserve">작성·취합:</w:t>
      </w:r>
      <w:r>
        <w:t xml:space="preserve"> </w:t>
      </w:r>
      <w:r>
        <w:t xml:space="preserve">박병후 ·</w:t>
      </w:r>
      <w:r>
        <w:t xml:space="preserve"> </w:t>
      </w:r>
      <w:r>
        <w:rPr>
          <w:b/>
          <w:bCs/>
        </w:rPr>
        <w:t xml:space="preserve">일자:</w:t>
      </w:r>
      <w:r>
        <w:t xml:space="preserve"> </w:t>
      </w:r>
      <w:r>
        <w:t xml:space="preserve">2026-10-06 KST ·</w:t>
      </w:r>
      <w:r>
        <w:t xml:space="preserve"> </w:t>
      </w:r>
      <w:r>
        <w:rPr>
          <w:b/>
          <w:bCs/>
        </w:rPr>
        <w:t xml:space="preserve">취합본:</w:t>
      </w:r>
      <w:r>
        <w:t xml:space="preserve"> </w:t>
      </w:r>
      <w:r>
        <w:t xml:space="preserve">v0.2 r2</w:t>
      </w:r>
      <w:r>
        <w:br/>
      </w:r>
      <w:r>
        <w:rPr>
          <w:b/>
          <w:bCs/>
        </w:rPr>
        <w:t xml:space="preserve">상태:</w:t>
      </w:r>
      <w:r>
        <w:t xml:space="preserve"> </w:t>
      </w:r>
      <w:r>
        <w:t xml:space="preserve">4인 회신 내용 반영 / 상호 확인·전체 기준선 승인 전</w:t>
      </w:r>
    </w:p>
    <w:bookmarkStart w:id="20" w:name="X57dfcf52f3f21886ebc8d9c0d487d2f780eba9e"/>
    <w:p>
      <w:pPr>
        <w:pStyle w:val="Heading2"/>
      </w:pPr>
      <w:r>
        <w:t xml:space="preserve">1. 판정 기준과 핵심 결론</w:t>
      </w:r>
    </w:p>
    <w:p>
      <w:pPr>
        <w:pStyle w:val="FirstParagraph"/>
      </w:pPr>
      <w:r>
        <w:t xml:space="preserve">공통으로 수용한 기능·기본 책임·측정 정책은 SRD 본문에 반영했다. 한 담당자의 구현 선택은 담당 설계로 수록하되 상대가 해야 할 계약 변경으로 확정하지 않았다. 회신에</w:t>
      </w:r>
      <w:r>
        <w:t xml:space="preserve"> </w:t>
      </w:r>
      <w:r>
        <w:rPr>
          <w:rStyle w:val="VerbatimChar"/>
        </w:rPr>
        <w:t xml:space="preserve">확정 제안</w:t>
      </w:r>
      <w:r>
        <w:t xml:space="preserve">,</w:t>
      </w:r>
      <w:r>
        <w:t xml:space="preserve"> </w:t>
      </w:r>
      <w:r>
        <w:rPr>
          <w:rStyle w:val="VerbatimChar"/>
        </w:rPr>
        <w:t xml:space="preserve">팀 승인</w:t>
      </w:r>
      <w:r>
        <w:t xml:space="preserve">,</w:t>
      </w:r>
      <w:r>
        <w:t xml:space="preserve"> </w:t>
      </w:r>
      <w:r>
        <w:rPr>
          <w:rStyle w:val="VerbatimChar"/>
        </w:rPr>
        <w:t xml:space="preserve">실측 완료</w:t>
      </w:r>
      <w:r>
        <w:t xml:space="preserve">라고 적혀 있어도 다른 회신·승인 기록·실측 자료와 대조해 근거 수준을 구분했다. 상충하는 두 안 중 하나를 임의로 골라 확정하지 않았다.</w:t>
      </w:r>
    </w:p>
    <w:p>
      <w:pPr>
        <w:pStyle w:val="Compact"/>
        <w:numPr>
          <w:ilvl w:val="0"/>
          <w:numId w:val="1001"/>
        </w:numPr>
      </w:pPr>
      <w:r>
        <w:t xml:space="preserve">**16개 공통 내용(AC-ID)**을 등록했다. 이는 공통 내용의 반영이며 전체 계약·요구사항의 최종 승인/실기 통과를 의미하지 않는다.</w:t>
      </w:r>
    </w:p>
    <w:p>
      <w:pPr>
        <w:pStyle w:val="Compact"/>
        <w:numPr>
          <w:ilvl w:val="0"/>
          <w:numId w:val="1001"/>
        </w:numPr>
      </w:pPr>
      <w:r>
        <w:t xml:space="preserve">**34개 상호 확인 항목(MC-ID)**을 6개 조합으로 묶었다. 명시적 충돌, 전제 차이, 상세 공백, 실측/승인 증거 부족을 구분했다.</w:t>
      </w:r>
    </w:p>
    <w:p>
      <w:pPr>
        <w:pStyle w:val="Compact"/>
        <w:numPr>
          <w:ilvl w:val="0"/>
          <w:numId w:val="1001"/>
        </w:numPr>
      </w:pPr>
      <w:r>
        <w:t xml:space="preserve">기존</w:t>
      </w:r>
      <w:r>
        <w:t xml:space="preserve"> </w:t>
      </w:r>
      <w:r>
        <w:rPr>
          <w:b/>
          <w:bCs/>
        </w:rPr>
        <w:t xml:space="preserve">70개 SYS-ID·70개 VT-ID·18개 IC-ID·26개 TBD-ID</w:t>
      </w:r>
      <w:r>
        <w:t xml:space="preserve">를 유지했다. 새 인터페이스/필드·담당 변경은 임시 제안 ID로 연결했다.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26개 TBD는 모두 부분 반영 또는 미정</w:t>
      </w:r>
      <w:r>
        <w:t xml:space="preserve">이다. A 계약을 닫아도 B 상세까지 닫지 않으며, 실기 성능 통과는 이번 회신만으로 확인되지 않았다.</w:t>
      </w:r>
    </w:p>
    <w:p>
      <w:pPr>
        <w:pStyle w:val="FirstParagraph"/>
      </w:pPr>
      <w:r>
        <w:t xml:space="preserve">핵심 충돌: 위치 공급 책임/고정 호모그래피의 이동카메라 적용, retry manager↔servo, pose 응답시각↔측정시각, canceled 반환↔실제정지, 파지후 수동제거↔자동재개, placed/result/복귀/commit 이벤트, FAILED 를 남은수에 포함하는지, 전체 분류 명령/이력 라우팅, TTS 중복 책임, 기존 자동개루프 전환 게이트.</w:t>
      </w:r>
    </w:p>
    <w:bookmarkEnd w:id="20"/>
    <w:bookmarkStart w:id="21" w:name="Xe09323ad1e098bcf99d24acfb3b35def2ed43bc"/>
    <w:p>
      <w:pPr>
        <w:pStyle w:val="Heading2"/>
      </w:pPr>
      <w:r>
        <w:t xml:space="preserve">2. SRD에 반영한 공통 내용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816"/>
        <w:gridCol w:w="2422"/>
        <w:gridCol w:w="2018"/>
        <w:gridCol w:w="2018"/>
        <w:gridCol w:w="1816"/>
      </w:tblGrid>
      <w:tr>
        <w:trPr>
          <w:tblHeader w:val="on"/>
          <w:tblHeader/>
        </w:trPr>
        <w:tc>
          <w:tcPr>
            <w:tcW w:type="dxa" w:w="181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공통 ID</w:t>
            </w:r>
          </w:p>
        </w:tc>
        <w:tc>
          <w:tcPr>
            <w:tcW w:type="dxa" w:w="242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내용</w:t>
            </w:r>
          </w:p>
        </w:tc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일치 근거</w:t>
            </w:r>
          </w:p>
        </w:tc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반영 위치</w:t>
            </w:r>
          </w:p>
        </w:tc>
        <w:tc>
          <w:tcPr>
            <w:tcW w:type="dxa" w:w="181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확정한 범위</w:t>
            </w:r>
          </w:p>
        </w:tc>
      </w:tr>
      <w:tr>
        <w:trPr/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AC-001</w:t>
            </w:r>
          </w:p>
        </w:tc>
        <w:tc>
          <w:tcPr>
            <w:tcW w:type="dxa" w:w="242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A/B/C 범위·G0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전원; 전원 §0; B B-04/VT-BH-03; E E-04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§2.2·8.2</w:t>
            </w:r>
          </w:p>
        </w:tc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 는 실제 박스 1개 인식→이동중픽업→기본구역적재→DB commit·조회→복귀/다음관측 준비. 시작 입력만 모의 가능. 음성/HMI/예외/이력/성능은 B 필수, 매핑변경/교시는 C 선택.</w:t>
            </w:r>
          </w:p>
        </w:tc>
      </w:tr>
      <w:tr>
        <w:trPr/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AC-002</w:t>
            </w:r>
          </w:p>
        </w:tc>
        <w:tc>
          <w:tcPr>
            <w:tcW w:type="dxa" w:w="242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기본 매핑·장비 가정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남현지·김학민·박병후; V V-01; R R-01; B VT-BH-02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§2.4·3.1</w:t>
            </w:r>
          </w:p>
        </w:tc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S07-01 역삼동→A, S07-02 대치동→B, S07-03 청담동→C. M0609/RG2/손목 D435i, 박스 46×31×27mm·송장 40×25mm 는 운영 규격. 실제 치수/배치/좌표는 측정 전.</w:t>
            </w:r>
          </w:p>
        </w:tc>
      </w:tr>
      <w:tr>
        <w:trPr/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AC-003</w:t>
            </w:r>
          </w:p>
        </w:tc>
        <w:tc>
          <w:tcPr>
            <w:tcW w:type="dxa" w:w="242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1개 투입·벨트 수동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김학민·박병후; R SYS-CT-004/R-01; B §0/B-03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§2.4·SYS-CT-004</w:t>
            </w:r>
          </w:p>
        </w:tc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한 번에 박스 1개, VOSS 는 벨트 운전/속도를 자동 제어하지 않는다. 로봇 작업 stop 과 벨트 정지는 별개.</w:t>
            </w:r>
          </w:p>
        </w:tc>
      </w:tr>
      <w:tr>
        <w:trPr/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AC-004</w:t>
            </w:r>
          </w:p>
        </w:tc>
        <w:tc>
          <w:tcPr>
            <w:tcW w:type="dxa" w:w="242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RGB+알려진 높이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남현지·박병후·기존 요구; V V-02; B IC-BH-VISION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§3.1·SYS-CT-002</w:t>
            </w:r>
          </w:p>
        </w:tc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깊이 미사용, RGB 와 알려진 박스 높이 27mm 및 캘리브레이션 사용. 이동 카메라 변환 방식·위치 단위는 MC-001·002·010에서 확인.</w:t>
            </w:r>
          </w:p>
        </w:tc>
      </w:tr>
      <w:tr>
        <w:trPr/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AC-005</w:t>
            </w:r>
          </w:p>
        </w:tc>
        <w:tc>
          <w:tcPr>
            <w:tcW w:type="dxa" w:w="242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업무 식별 역할·결과 수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남현지·정의석·박병후; V V-03/V-07; E E-04; B B-04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§3.2·SYS-FR-004/DT-001</w:t>
            </w:r>
          </w:p>
        </w:tc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track_id 는 영상 추적, box_id 는 업무 처리 식별이다. 파지 재시도와 물리 재투입을 구분하며, 한 업무 처리의 최종 결과는 1건, 중복 수신은 이중 저장·집계 금지. 정확한 키/발급 규칙은 MC-003.</w:t>
            </w:r>
          </w:p>
        </w:tc>
      </w:tr>
      <w:tr>
        <w:trPr/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AC-006</w:t>
            </w:r>
          </w:p>
        </w:tc>
        <w:tc>
          <w:tcPr>
            <w:tcW w:type="dxa" w:w="242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manager/servo/gateway 기본 책임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남현지·박병후·김학민; V IC-V-05; R R-03/R-04; B B-01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§3.3</w:t>
            </w:r>
          </w:p>
        </w:tc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manager 대상/목적 구역/전체 FSM/최종 업무결과, servo 추종/픽업 단계/닫힘 요청 타이밍·파지 판정, gateway 실제 장비 접근·단위 변환·제한·적재/복귀. retry·안전높이 인계·stop 상세는 미합의.</w:t>
            </w:r>
          </w:p>
        </w:tc>
      </w:tr>
      <w:tr>
        <w:trPr/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AC-007</w:t>
            </w:r>
          </w:p>
        </w:tc>
        <w:tc>
          <w:tcPr>
            <w:tcW w:type="dxa" w:w="242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공통 ROS 골격과 제어 단위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김학민·박병후·저장소; R R-02/IC-R-01; B IC-BH-ROBOT01/02; main voss_msgs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§5.2</w:t>
            </w:r>
          </w:p>
        </w:tc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servo_cmd 는 TwistStamped 후보 유지, linear m/s·angular rad/s. pose 는 PoseStamped m·quaternion 후보 유지. native mm/deg 변환은 gateway. base 이름·TCP 기준·stamp 의미는 MC-004·010.</w:t>
            </w:r>
          </w:p>
        </w:tc>
      </w:tr>
      <w:tr>
        <w:trPr/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AC-008</w:t>
            </w:r>
          </w:p>
        </w:tc>
        <w:tc>
          <w:tcPr>
            <w:tcW w:type="dxa" w:w="242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그리퍼 응답≠물체 확보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김학민·박병후; R R-03; B SYS-FR-010/IC-BH-GRIP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§3.3·SYS-FR-010</w:t>
            </w:r>
          </w:p>
        </w:tc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gateway 는 그리퍼 개폐/피드백 제공, servo 는 픽업 중 닫힘 요청·파지 성공 판정. 단순 ok/접수만을 grasped 로 간주하지 않는다. 판정 경로/힘/폭/IDL 은 실험 후 확인.</w:t>
            </w:r>
          </w:p>
        </w:tc>
      </w:tr>
      <w:tr>
        <w:trPr/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AC-009</w:t>
            </w:r>
          </w:p>
        </w:tc>
        <w:tc>
          <w:tcPr>
            <w:tcW w:type="dxa" w:w="242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단일 장비 접근·제한·정지 의미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김학민·박병후·남현지; R R-02/R-05; B B-02; V IC-V-05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§6.3·SYS-CT-003</w:t>
            </w:r>
          </w:p>
        </w:tc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두산 장비 접근은 gateway, 서비스 호출은 직렬화. gateway 는 속도/영역 제한과 유효 제어 입력 상실 감시를 담당. cancel 접수와 실제 정지를 구분. 소프트웨어 정지는 안전등급 비상정지를 대체하지 않음.</w:t>
            </w:r>
          </w:p>
        </w:tc>
      </w:tr>
      <w:tr>
        <w:trPr/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AC-010</w:t>
            </w:r>
          </w:p>
        </w:tc>
        <w:tc>
          <w:tcPr>
            <w:tcW w:type="dxa" w:w="242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DB commit·조회·업무/저장 상태 분리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정의석·박병후·남현지; E E-04; B VT-BH-03; V V-07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SYS-FR-014·§7.1·8.2</w:t>
            </w:r>
          </w:p>
        </w:tc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manager 최종 결과→sort_logger→DB. 저장 성공은 commit 후 판정, G0는 같은 식별자 DB 행 조회까지 확인. 물리 placed 와 DB_OK/DB_ERROR 는 분리한다. 비차단 여부/장애운전은 MC-016·027.</w:t>
            </w:r>
          </w:p>
        </w:tc>
      </w:tr>
      <w:tr>
        <w:trPr/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AC-011</w:t>
            </w:r>
          </w:p>
        </w:tc>
        <w:tc>
          <w:tcPr>
            <w:tcW w:type="dxa" w:w="242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이력·화면의 DB 기준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정의석·남현지·기존 요구; E E-05; V IC-STATS-01 coverage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SYS-FR-029·§5.2</w:t>
            </w:r>
          </w:p>
        </w:tc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음성 이력과 HMI 공식 집계는 저장된 작업 로그를 기준으로 일치해야 한다. provider/키/계산식/DB 장애시 메모리 백업은 미확정.</w:t>
            </w:r>
          </w:p>
        </w:tc>
      </w:tr>
      <w:tr>
        <w:trPr/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AC-012</w:t>
            </w:r>
          </w:p>
        </w:tc>
        <w:tc>
          <w:tcPr>
            <w:tcW w:type="dxa" w:w="242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설정 단일 원본·writer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남현지·김학민·박병후; V V-06; R R-06; B IC-BH-CONFIG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SYS-FR-033·§7.2</w:t>
            </w:r>
          </w:p>
        </w:tc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config/voss_config.yaml 단일 원본, 런타임 writer 는 sort_manager. 초기 실측은 담당자가 기록·입력. 미측정 placeholder 를 유효 구동값으로 쓰지 않는다. 정적 launch snapshot 과 필드별 null 검증은 합의 대기.</w:t>
            </w:r>
          </w:p>
        </w:tc>
      </w:tr>
      <w:tr>
        <w:trPr/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AC-013</w:t>
            </w:r>
          </w:p>
        </w:tc>
        <w:tc>
          <w:tcPr>
            <w:tcW w:type="dxa" w:w="242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음성/HMI·TTS 기본 경로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남현지·정의석; V V-05/IC-V-06; E E-01/IC-EUS-VOICE-01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§5.2·SYS-IF-005</w:t>
            </w:r>
          </w:p>
        </w:tc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음성 Intent 와 HMI command 가 같은 업무동작을 표현, 무효/허용외 입력 실행 금지. Command 응답은 접수/거부, 실제 완료는 state/result. manager 가 완성 문장을 say(String)로 전달. 세부 enum·query·중복억제는 미확정.</w:t>
            </w:r>
          </w:p>
        </w:tc>
      </w:tr>
      <w:tr>
        <w:trPr/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AC-014</w:t>
            </w:r>
          </w:p>
        </w:tc>
        <w:tc>
          <w:tcPr>
            <w:tcW w:type="dxa" w:w="242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정상/예외/작업자 대기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사용자 결정·남현지·박병후·정의석; 사용자 결정; V 사이클; B B-05; E §0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§6.2·SYS-PF-004</w:t>
            </w:r>
          </w:p>
        </w:tc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정상 자동≤30초 목표. 예외 전체 시간과 작업자 대기 별도 기록, 대기를 뺀 예외를 정상으로 재분류하지 않는다. 감지/placed 종료·retry 분류는 MC-030.</w:t>
            </w:r>
          </w:p>
        </w:tc>
      </w:tr>
      <w:tr>
        <w:trPr/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AC-015</w:t>
            </w:r>
          </w:p>
        </w:tc>
        <w:tc>
          <w:tcPr>
            <w:tcW w:type="dxa" w:w="242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성능 목표와 실측 구분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각 성능 주담당; 전원 SYS-PF 검토/검증 카드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§6.1·8.2</w:t>
            </w:r>
          </w:p>
        </w:tc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픽업 70%(20사례≥14), OCR90/95%, intent4종×5문장≥19/20, 음성≤3초, 서보 30Hz, 관측지연≤100ms, 최종 10물리 박스≥8 올바른 적재. HMI≤1초도 정의석 수용목표이며 전체측정/승인확인 남음. 구현/실기 통과 의미 아님.</w:t>
            </w:r>
          </w:p>
        </w:tc>
      </w:tr>
      <w:tr>
        <w:trPr/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AC-016</w:t>
            </w:r>
          </w:p>
        </w:tc>
        <w:tc>
          <w:tcPr>
            <w:tcW w:type="dxa" w:w="242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재시도 횟수의 기능 요구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남현지·박병후; V IC-V-05; B SYS-FR-011/B-01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SYS-FR-011</w:t>
            </w:r>
          </w:p>
        </w:tc>
        <w:tc>
          <w:tcPr>
            <w:tcW w:type="dxa" w:w="181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최초+최대 2회 추가 파지 시도, 최대 3회. 대상이 유효하고 안전 정상인 경우에만 시도하며 최종 실패는 manager 가 업무 결과 확정. 재시도 실행 소유자는 MC-005.</w:t>
            </w:r>
          </w:p>
        </w:tc>
      </w:tr>
    </w:tbl>
    <w:bookmarkEnd w:id="21"/>
    <w:bookmarkStart w:id="28" w:name="Xb95e99e4441c95143f55d5e2d48aa0a734e2e31"/>
    <w:p>
      <w:pPr>
        <w:pStyle w:val="Heading2"/>
      </w:pPr>
      <w:r>
        <w:t xml:space="preserve">3. 6개 상호 확인 묶음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3532"/>
        <w:gridCol w:w="2018"/>
        <w:gridCol w:w="2523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조합</w:t>
            </w:r>
          </w:p>
        </w:tc>
        <w:tc>
          <w:tcPr>
            <w:tcW w:type="dxa" w:w="353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문서</w:t>
            </w:r>
          </w:p>
        </w:tc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확인 항목 수</w:t>
            </w:r>
          </w:p>
        </w:tc>
        <w:tc>
          <w:tcPr>
            <w:tcW w:type="dxa" w:w="2523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먼저 처리할 A 핵심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남현지–박병후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2">
              <w:r>
                <w:rPr>
                  <w:rStyle w:val="Hyperlink"/>
                </w:rPr>
                <w:t xml:space="preserve">03_남현지_박병후_상호확인.md</w:t>
              </w:r>
            </w:hyperlink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14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MC-001, MC-002, MC-003, MC-004, MC-006, MC-008, MC-009, MC-014, MC-019, MC-031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남현지–김학민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3">
              <w:r>
                <w:rPr>
                  <w:rStyle w:val="Hyperlink"/>
                </w:rPr>
                <w:t xml:space="preserve">04_남현지_김학민_상호확인.md</w:t>
              </w:r>
            </w:hyperlink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15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MC-002, MC-004, MC-009, MC-010, MC-014, MC-016, MC-018, MC-019, MC-029, MC-032, MC-034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남현지–정의석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4">
              <w:r>
                <w:rPr>
                  <w:rStyle w:val="Hyperlink"/>
                </w:rPr>
                <w:t xml:space="preserve">05_남현지_정의석_상호확인.md</w:t>
              </w:r>
            </w:hyperlink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14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MC-003, MC-016, MC-019, MC-020, MC-027, MC-028, MC-029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김학민–박병후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5">
              <w:r>
                <w:rPr>
                  <w:rStyle w:val="Hyperlink"/>
                </w:rPr>
                <w:t xml:space="preserve">06_김학민_박병후_상호확인.md</w:t>
              </w:r>
            </w:hyperlink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12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MC-002, MC-004, MC-006, MC-008, MC-009, MC-010, MC-011, MC-012, MC-013, MC-014, MC-016, MC-031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박병후–정의석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6">
              <w:r>
                <w:rPr>
                  <w:rStyle w:val="Hyperlink"/>
                </w:rPr>
                <w:t xml:space="preserve">07_박병후_정의석_상호확인.md</w:t>
              </w:r>
            </w:hyperlink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7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MC-003, MC-016, MC-027, MC-031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김학민–정의석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7">
              <w:r>
                <w:rPr>
                  <w:rStyle w:val="Hyperlink"/>
                </w:rPr>
                <w:t xml:space="preserve">08_김학민_정의석_상호확인.md</w:t>
              </w:r>
            </w:hyperlink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4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MC-019, MC-028, MC-029</w:t>
            </w:r>
          </w:p>
        </w:tc>
      </w:tr>
    </w:tbl>
    <w:p>
      <w:pPr>
        <w:pStyle w:val="BodyText"/>
      </w:pPr>
      <w:r>
        <w:t xml:space="preserve">같은 MC-ID를 여러 조합에 연결한 이유는 3인 이상 계약을 임의로 둘로 쪼개지 않기 위해서다. 34개 고유 항목과 조합별 카드 수 합계는 다르다. 모든 관련 조합의 일치 확인 또는 명시적 수용·위임과 PL 검토가 있어야 해당 전체 계약을 닫는다. C 항목은 채택 때만 닫는다.</w:t>
      </w:r>
    </w:p>
    <w:bookmarkEnd w:id="28"/>
    <w:bookmarkStart w:id="63" w:name="Xea28785293d05c925fb71de47a5677b1958ad34"/>
    <w:p>
      <w:pPr>
        <w:pStyle w:val="Heading2"/>
      </w:pPr>
      <w:r>
        <w:t xml:space="preserve">4. 상호 확인 항목 전체</w:t>
      </w:r>
    </w:p>
    <w:bookmarkStart w:id="29" w:name="mc-001--픽셀베이스-위치의-제공-책임출력-단위"/>
    <w:p>
      <w:pPr>
        <w:pStyle w:val="Heading3"/>
      </w:pPr>
      <w:r>
        <w:t xml:space="preserve">MC-001 — 픽셀→베이스 위치의 제공 책임·출력 단위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SYS-FR-007, IC-VISION-02, TBD-002·003; NEW-B-01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BoxTrack 픽셀만 발행, servo/manager 가 공용 함수로 변환. 출력 mm.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현지의 변환 단계에서 base position·frame·valid 를 공급받아 사용. ROS 입력 m.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변환 담당 노드와 공급 경로를 하나로 정할 것. 기존 픽셀 필드 유지 여부, base 위치 별도 출력 또는 명시적 추가 필드, mm→m 경계를 결정할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생산자/소비자·최종 메시지 또는 함수 API·상단 중심 기준·단위 변환·캘리브레이션 버전·실제 수신 예시.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주작성, 박병후 수용 확인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V-02·IC-V-02(L73–83,199–214); B IC-BH-VISION·NEW-B-01(L158–175,361–371)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</w:t>
            </w:r>
          </w:p>
        </w:tc>
      </w:tr>
    </w:tbl>
    <w:bookmarkEnd w:id="29"/>
    <w:bookmarkStart w:id="30" w:name="mc-002--고정-관측-자세-호모그래피와-이동-카메라-추종"/>
    <w:p>
      <w:pPr>
        <w:pStyle w:val="Heading3"/>
      </w:pPr>
      <w:r>
        <w:t xml:space="preserve">MC-002 — 고정 관측 자세 호모그래피와 이동 카메라 추종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전제 충돌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SYS-FR-007·008, SYS-CT-002, TBD-002·014·020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현재 호모그래피는 observe_pose 에서만 유효. 카메라 이동 시 정식 핸드아이로 보완 예정.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손목 카메라가 움직이는 동안 촬영 시점 pose 로 계속 base 위치를 산출하는 폐루프.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고정 자세 캘리브레이션만으로 이동 추종이 되는 것으로 가정하지 말 것. 핸드아이/촬영 시점 pose 이력/평면 교점 방식과 담당·완료 조건을 결정할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observe_pose·카메라 내부/외부 파라미터·툴 기준·이동 중 변환 식/담당·정적/동적 검증 로그. ≤5mm 는 승인 전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변환 설계, 김학민 기준 자세/실측, 박병후 소비 검증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V-02(L73–83); R R-04·IC-R-01(L79–89,139–162); B B-02·IC-BH-VISION(L71–87,158–175)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남현지–김학민, 김학민–박병후</w:t>
            </w:r>
          </w:p>
        </w:tc>
      </w:tr>
    </w:tbl>
    <w:bookmarkEnd w:id="30"/>
    <w:bookmarkStart w:id="31" w:name="Xf92fc70bd6e5cfaca7f966cddfafa57e52e2a15"/>
    <w:p>
      <w:pPr>
        <w:pStyle w:val="Heading3"/>
      </w:pPr>
      <w:r>
        <w:t xml:space="preserve">MC-003 — track/box/session/task/attempt 유일성과 재투입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계약 공백·충돌 가능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SYS-FR-004·014, SYS-DT-001, TBD-003·007·008·012·022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투입 회차별 box_id, 재시도는 같은 box_id 의 attempt 1~3, 재투입은 새 box_id. 접두 MMDDTHHMM-순번.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attempt_id 또는 처리 시도별 box_id 유일키 제안. 박병후: task/session/attempt 와 물리 박스 대응 필요.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처리 시도라는 말이 투입 회차인지 파지 재시도인지 통일할 것. 같은 분 재시작·노드 재기동·해가 바뀌어도 DB 키 충돌이 없는지, track 만료 후 같은 박스와 재투입을 구분하는지 확인할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ID 대응표·유일키·생성/만료 주체·재시작 규약·물리 박스 시험대장. retry/reinsert/중복 수신 각 예시와 DB 행 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업무 ID, 정의석 DB 키, 박병후 시험 ID 취합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V-03·V-07·IC-V-07(L85–96,138–149,333–359); E E-04·IC-EUS-DB-01(L148–187,297–315); B B-04(L106–122)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남현지–박병후, 박병후–정의석</w:t>
            </w:r>
          </w:p>
        </w:tc>
      </w:tr>
    </w:tbl>
    <w:bookmarkEnd w:id="31"/>
    <w:bookmarkStart w:id="32" w:name="mc-004--촬영pose제어-시각과-시계-이력"/>
    <w:p>
      <w:pPr>
        <w:pStyle w:val="Heading3"/>
      </w:pPr>
      <w:r>
        <w:t xml:space="preserve">MC-004 — 촬영·pose·제어 시각과 시계 이력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충돌·계약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SYS-PF-007, IC-VISION-01·02, IC-ROBOT-02, TBD-003·014·020·026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camera header.stamp 를 호스트 촬영 시각으로 보존. 김학민: pose stamp 는 조회 응답 수신 시각.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pose stamp 는 실제 측정 시각, 촬영 시점의 pose/TF 이력 사용. 카메라 하드웨어 시계 매핑 확인 요구.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응답 수신 시각을 실제 장비 측정 시각으로 표기할 수 있는지 확인할 것. 불가하면 응답 시각·측정 불확실성·보간/예측 한계를 명시. 카메라 stamp domain, ROS/system/monotonic, 다중 PC 동기를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시각 필드 정의표·시계 변환·pose 이력 보존/보간 범위·age/stale/future 기준·capture→consume 로그.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pose 원천, 남현지 camera/변환, 박병후 제어 age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IC-R-01(L139–162); V V-03·IC-V-01(L85–96,183–197); B IC-BH-ROBOT02·B-02(L215–232,71–87)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김학민–박병후, 남현지–김학민</w:t>
            </w:r>
          </w:p>
        </w:tc>
      </w:tr>
    </w:tbl>
    <w:bookmarkEnd w:id="32"/>
    <w:bookmarkStart w:id="33" w:name="mc-005--재시도-담당과-액션attempt-경계"/>
    <w:p>
      <w:pPr>
        <w:pStyle w:val="Heading3"/>
      </w:pPr>
      <w:r>
        <w:t xml:space="preserve">MC-005 — 재시도 담당과 액션/attempt 경계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SYS-FR-011, IC-PICK-01, TBD-019; NEW-B-04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manager 가 실패 result 를 받아 같은 box_id 로 새 attempt/goal, 최대 2회 추가.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servo 가 국소 재시도, manager 는 최종 실패를 확정.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최대 3회 카운터의 유일 소유자와 재시도 위치를 정할 것. 양쪽에서 재시도해 총횟수가 늘지 않도록 goal UUID·attempt·종료 result 관계를 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 번 실패→재시도 성공/3회 실패/시야상실/안전오류의 호출 시퀀스·카운터·최종 result 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 픽업안 작성, 남현지 FSM 연결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IC-V-05(L269–282); B B-01·IC-BH-PICK(L53–69,177–194)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</w:t>
            </w:r>
          </w:p>
        </w:tc>
      </w:tr>
    </w:tbl>
    <w:bookmarkEnd w:id="33"/>
    <w:bookmarkStart w:id="34" w:name="mc-006--픽업-phase성공-인계reason-enum"/>
    <w:p>
      <w:pPr>
        <w:pStyle w:val="Heading3"/>
      </w:pPr>
      <w:r>
        <w:t xml:space="preserve">MC-006 — 픽업 phase·성공 인계·reason enum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충돌·상세 미정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SYS-FR-009·010, SYS-IF-002, IC-PICK-01, TBD-019; NEW-B-04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approach/track/descend/grasp, 소문자 ok/lost/grasp_fail/canceled/robot_error.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prepare/track/descend/grasp/lift/verify, 대문자 OK/GRASP_FAILED/STALE_INPUT/DEVICE_ERROR 등 예시. 안전 높이까지 인계.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phase 와 reason 의 최종 허용값·대소문자·ROS action status 를 일치시킬 것. grasped=true 의 물체 확보 및 lift 완료 경계와 인계 높이/자세를 명시할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goal/feedback/result 정의·상태/사유 매핑표·인계 조건·timeout/BUSY 정책. err_u/v 는 px 유지, m 오차는 별도 필드 후보.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 액션 의미, 남현지 소비, 김학민 모션 완료 확인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IC-V-05(L269–282); B IC-BH-PICK(L177–194); R R-03·R-04(L67–89)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김학민–박병후</w:t>
            </w:r>
          </w:p>
        </w:tc>
      </w:tr>
    </w:tbl>
    <w:bookmarkEnd w:id="34"/>
    <w:bookmarkStart w:id="35" w:name="mc-007--2차-ocr-실현가능성과-수렴-프레임"/>
    <w:p>
      <w:pPr>
        <w:pStyle w:val="Heading3"/>
      </w:pPr>
      <w:r>
        <w:t xml:space="preserve">MC-007 — 2차 OCR 실현가능성과 수렴 프레임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전제 차이·요구사항 변경 제안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SYS-FR-023, VT-023, IC-VISION-03·04, TBD-003·004·019; NEW-B-06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tracker 가 PICKING 상태·화면 목표점·선명도로 3~5장 선택, 서보 추가 신호 불필요. 약 0.3초 시야 유지 추정.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손목 시야/가림/거리상 불가능할 수 있어 B 에서 실험 후 판단, 필요 시 수렴 신호 협의.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PICKING 만으로 내려가기/가림/목표 수렴을 구분할 수 있는지 실제 프레임으로 확인할 것. 가능/불가 조건과 신호·종료 시점을 정하고, 불가하면 대안 및 SYS/VT 변경 승인을 별도로 기록.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실기 프레임·box/stage/stamp 대응·선택 기준·OCR 부하 영향·가능성 판정 및 변경 카드. 현 B 필수 요구를 자동 삭제하지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OCR/PL, 박병후 추종 실험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V-03·V-04(L85–111); B B-01·NEW-B-06(L53–69,421–431)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</w:t>
            </w:r>
          </w:p>
        </w:tc>
      </w:tr>
    </w:tbl>
    <w:bookmarkEnd w:id="35"/>
    <w:bookmarkStart w:id="36" w:name="mc-008--1010-게이트와-개루프-검토-조건"/>
    <w:p>
      <w:pPr>
        <w:pStyle w:val="Heading3"/>
      </w:pPr>
      <w:r>
        <w:t xml:space="preserve">MC-008 — 10/10 게이트와 개루프 검토 조건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회신↔기존 문서 충돌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TBD-021, SYS-FR-008, SYS-PF-001; NEW-B-05; ADR-0002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저장소 ADR-0002: B 개루프 베이스라인부터, 10/10 14/20 미달이면 B 로 전환. 남현지: 같은 ADR을 기준으로 A/B 전환 가능 기재.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폐루프 FF+P 우선. 실측 성능이 상당히 부족하다고 팀 판단할 때만 개루프 대안을 검토. 날짜/목표 미달로 자동 전환하지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현재 담당 방향과 팀 기준선을 동기화할 것. 70% 목표와 성능 점검은 유지하며 대안 검토 조건·결정자·증거·ADR 갱신을 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팀 검토 기록·ADR-0002 정정안·현재 채택 방식·전환 미결정/결정 여부. speedl 미지원과 폐루프 포기를 구분.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 방향 제시, 남현지 PL·김학민 실행 경로 확인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 B-03·NEW-B-05(L89–104,409–419); V IC-V-05(L269–282); repo docs/adr/0002-grasp-method-gate.md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김학민–박병후</w:t>
            </w:r>
          </w:p>
        </w:tc>
      </w:tr>
    </w:tbl>
    <w:bookmarkEnd w:id="36"/>
    <w:bookmarkStart w:id="37" w:name="mc-009--단일-설정-snapshot스키마단위유효값"/>
    <w:p>
      <w:pPr>
        <w:pStyle w:val="Heading3"/>
      </w:pPr>
      <w:r>
        <w:t xml:space="preserve">MC-009 — 단일 설정 snapshot·스키마·단위·유효값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대체로 합치·상세 공백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SYS-FR-033, SYS-IF-007, IC-CONFIG-01, TBD-006·013·017·018·020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정적 값 launch→parameters, runtime writer=manager, belt direction_axis, 미정 null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방향은 base 단위벡터, zones/limits 필요. 박병후: Kp/height/offset/age/watchdog/TCP/calibration/version/valid 를 함께 검증.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launch 전달 원칙을 수용하는지, 전체 schema 와 소비자 목록·단위를 정할 것. 좌표 mm/deg 와 제어 SI 변환, 부호 있는 벨트 단위벡터·속도, 0/null 의 유효성을 필드별로 구분할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버전/해시 있는 초기 설정 예시·노드별 parameter 표·검증/READY 조건·누락 거부 사례. angular=0 같은 정상 0까지 일괄 금지하지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schema/bringup, 김학민 실측/limits, 박병후 제어 값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V-06·IC-V-08(L126–136,361–379); R IC coverage·R-02(L128–137,54–65); B IC-BH-CONFIG(L253–270)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남현지–박병후, 김학민–박병후</w:t>
            </w:r>
          </w:p>
        </w:tc>
      </w:tr>
    </w:tbl>
    <w:bookmarkEnd w:id="37"/>
    <w:bookmarkStart w:id="38" w:name="mc-010--플랜지tcporientation좌표-원점"/>
    <w:p>
      <w:pPr>
        <w:pStyle w:val="Heading3"/>
      </w:pPr>
      <w:r>
        <w:t xml:space="preserve">MC-010 — 플랜지/TCP·orientation·좌표 원점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충돌·미정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SYS-FR-007·012, SYS-IF-003, IC-ROBOT-02·03, TBD-002·014·016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zones 는 플랜지 기준(TCP 미적용), pose 기준점은 미정. 남현지: 캘리브레이션 TCP 터치.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실제 TCP pose·파지 offset·상단 중심의 대응을 전제로 함.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장비 API 가 반환하는 기준점과 설정/pose/캘리브레이션 기준점을 통일하거나 변환을 명시할 것. base_link 가 실제 두산 베이스와 일치하는지, ZYZ↔quaternion 과 각속도 의미도 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TCP/tool 명칭·오프셋·frame 관계·단위·변환 예시·재기동 재등록 절차·측정 조건.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장비 기준, 남현지 캘리브레이션, 박병후 파지 기준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R-04·R-07·IC-R-01(L79–89,117–126,139–162); V V-02(L73–83); B IC-BH-ROBOT02(L215–232)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김학민–박병후</w:t>
            </w:r>
          </w:p>
        </w:tc>
      </w:tr>
    </w:tbl>
    <w:bookmarkEnd w:id="38"/>
    <w:bookmarkStart w:id="39" w:name="mc-011--speedlservolmove_line-실제-api큐주기"/>
    <w:p>
      <w:pPr>
        <w:pStyle w:val="Heading3"/>
      </w:pPr>
      <w:r>
        <w:t xml:space="preserve">MC-011 — speedl/servol/move_line 실제 API·큐·주기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후보 차이·실기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SYS-CT-003, IC-ROBOT-01·DEVICE-01, TBD-014·020; NEW-B-02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소스상 speedl_stream 이 Twist 와 의미 대응, M2.40 이상 조건·실제 장비 미확인. 서비스 단일 큐, stop 우회 후보.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latest base 속도 목표를 speedl 우선 실행, 옛 속도 목표 누적 금지. actual 적용과 publish 를 구분 요구.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실제 설치 namespace/type/DRCF 지원·vel/acc/time/ref 단위·stream/서비스 동시성·pose 조회 경쟁을 확인할 것. 위치 명령으로 바꾸면 속도→목표 변환 의미를 별도 합의.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ros2 실제 타입/경로·설치 커밋·버전·유효 명령/실제 적용 또는 관측 가능한 proxy 로그·주기/지터·고정자세 시험. 경로는 /dsr01/dsr_controller2/* 후보.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장비/API, 박병후 제어 출력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R-02·IC-R-03(L54–65,189–206); B IC-BH-ROBOT01·DEVICE(L196–213,272–289)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김학민–박병후</w:t>
            </w:r>
          </w:p>
        </w:tc>
      </w:tr>
    </w:tbl>
    <w:bookmarkEnd w:id="39"/>
    <w:bookmarkStart w:id="40" w:name="mc-012--rg2-파지-성공-피드백과-판정-방법"/>
    <w:p>
      <w:pPr>
        <w:pStyle w:val="Heading3"/>
      </w:pPr>
      <w:r>
        <w:t xml:space="preserve">MC-012 — RG2 파지 성공 피드백과 판정 방법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방향 합치·실측/타입 공백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SYS-FR-010, IC-ROBOT-03·DEVICE-01, TBD-015·019; NEW-R-02·NEW-B-03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Modbus grip_detected+busy+width 가용 후보, grip_detected AND 폭 46±3mm 제안. 서비스 응답 필드 확장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직접 물체 확보 피드백을 먼저 실험, 없다면 닫힘 완료+실측 폭+lift 유지. 판정 방법 유보.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raw bit 가 물체 확보를 의미하는지 빈 파지/정상/미끄러짐으로 검증할 것. width/힘/시간/valid/오류·최종 판정 방식을 선택하고 Gripper 응답을 결정.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빈 파지·정상 파지 raw 로그/영상·stamp·busy 완료·폭 범위·최저 무손상 힘·최종 IDL/판정 표. 90mm/40mm/46±3mm 는 실측 전 후보.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센서/경로, 박병후 성공 판정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R-03·NEW-R-02(L67–77,286–296); B IC-BH-GRIP·NEW-B-03(L234–251,385–395)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김학민–박병후</w:t>
            </w:r>
          </w:p>
        </w:tc>
      </w:tr>
    </w:tbl>
    <w:bookmarkEnd w:id="40"/>
    <w:bookmarkStart w:id="41" w:name="mc-013--닫힘-중-추종과-비차단-실행busy-의미"/>
    <w:p>
      <w:pPr>
        <w:pStyle w:val="Heading3"/>
      </w:pPr>
      <w:r>
        <w:t xml:space="preserve">MC-013 — 닫힘 중 추종과 비차단 실행·busy 의미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계약 공백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SYS-FR-009·010, IC-ROBOT-01·03, TBD-014·015·019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gripper 실제 완료 후 서비스 응답, 동시에 한 동작만/busy 거부, Modbus 는 별도 연결.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async close 요청 중에도 추종을 계속하고, stop/watchdog 은 우선 처리.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 동작만이 로봇 모션과 RG2 병행까지 금지하는지 확인할 것. 콜백/큐 블로킹 없이 추종·pose·close·stop 이 가능한지 실행 모델과 busy 기준을 결정.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모션/그리퍼 소유 상태·허용 동시성 표·async 호출 시퀀스·timeout/중복 close/stop 시험.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gateway 실행 모델, 박병후 비차단 호출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R-02·IC-R-02(L54–65,164–187); B IC-BH-GRIP(L234–251)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김학민–박병후</w:t>
            </w:r>
          </w:p>
        </w:tc>
      </w:tr>
    </w:tbl>
    <w:bookmarkEnd w:id="41"/>
    <w:bookmarkStart w:id="42" w:name="mc-014--cancelwatchdog실제-정지-확인"/>
    <w:p>
      <w:pPr>
        <w:pStyle w:val="Heading3"/>
      </w:pPr>
      <w:r>
        <w:t xml:space="preserve">MC-014 — cancel·watchdog·실제 정지 확인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충돌·안전 계약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SYS-SF-001·002, IC-PICK-01·ROBOT-03, TBD-005·017·019·020; NEW-R-04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cancel 후 servo 가 0속도 발행 후 canceled 반환 제안. 김학민: stop 서비스·pose 변화 없음 확인, 감시시간 미정.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단발 0속도 의존 금지, 실제 정지 확인 후 cancel 완료. pose 만으로 actualstop 판단하지 않음. 불확실하면 STOP_UNCONFIRMED/PAUSED/새 goal 금지.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정지 요청 담당·우선순위·독립 watchdog·command expiry·실제 정지 확인 근거/연속 확인 조건을 정할 것. gateway 프로세스 종료 시 장비 동작도 시험하고 물체 보유 중 자동 개방 금지 여부를 결정.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단계별 stop/cancel/노드 종료 시퀀스·/voss/robot/stop 최종 타입·정지 모드·timeout/최대 지연·거리·confirmed/unconfirmed 표시와 재개 조건.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실제 중단, 박병후 액션, 남현지 전체 PAUSED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IC-V-05·06(L269–331); R R-05·NEW-R-04(L91–102,310–320); B B-02·IC-BH-PICK(L71–87,177–194)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김학민–박병후, 남현지–김학민</w:t>
            </w:r>
          </w:p>
        </w:tc>
      </w:tr>
    </w:tbl>
    <w:bookmarkEnd w:id="42"/>
    <w:bookmarkStart w:id="43" w:name="mc-015--정지-후-보유-박스와-재개"/>
    <w:p>
      <w:pPr>
        <w:pStyle w:val="Heading3"/>
      </w:pPr>
      <w:r>
        <w:t xml:space="preserve">MC-015 — 정지 후 보유 박스와 재개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SYS-FR-019, TBD-005·017·019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파지 후 정지면 확정 구역으로 이동 계속/재확인 이동, ASKING 질문 재발화·30초 재시작.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정지 후 보유 박스는 사람이 확인·제거. 박병후: 실제 정지/보유 상태 확인 후 새 goal, 자동 개방 금지 방향.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재개 때 물체를 유지한 채 이어갈지 수동 제거할지 단계별 하나의 정책을 정할 것. start 와 resume 차이, 노드 재기동과 단순 일시정지를 구분하고 이미 기록된 박스 중복 동작을 막을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정지 단계×물체 보유×기록 여부의 resume 전이표·인적 확인 지점·질문 타이머 정책.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FSM, 김학민 보유/재기동, 박병후 픽업 중단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IC-V-06(L284–331); R R-05(L91–102); B B-02(L71–87)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남현지–박병후</w:t>
            </w:r>
          </w:p>
        </w:tc>
      </w:tr>
    </w:tbl>
    <w:bookmarkEnd w:id="43"/>
    <w:bookmarkStart w:id="44" w:name="mc-016--적재-완료결과-발행복귀db-순서"/>
    <w:p>
      <w:pPr>
        <w:pStyle w:val="Heading3"/>
      </w:pPr>
      <w:r>
        <w:t xml:space="preserve">MC-016 — 적재 완료·결과 발행·복귀·DB 순서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충돌·전달 경로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SYS-FR-012·013·014, SYS-PF-004, IC-ROBOT-03·RESULT-01·DB-01, TBD-007·012·016·025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최종 그리퍼 개방 성공 직후, 복귀 전 SortResult 발행, DB commit 기다리지 않음. 사이클 detected→result.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MoveToZone 내부에서 개방+observe 복귀까지 하고 응답. 박병후: 실제 placed/observe_ready/db_committed 를 분리, 정상 사이클 detect→placed. 정의석: commit/조회가 A 완료 조건.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현재 서비스 응답만으로 복귀 전 개방/placed 를 manager 가 어떻게 아는지 결정할 것. 서비스 의미 변경/중간 이벤트/응답 시각 필드 등 대안을 비교. manager 의 DB 비차단과 G0 검증의 commit 필수를 구분.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placed/result/observe_ready/db_committed/query 시퀀스·이벤트 생산자/타입/시각·실패 시 결과 규칙. 개방 ack 만으로 올바른 물리 적재가 확인되는지도 명시.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모션 이벤트, 남현지 result, 정의석 commit, 박병후 측정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V-07·사이클(L138–149,394); R R-04·IC-R-02(L79–89,164–187); B B-05(L124–140); E E-04(L148–187)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남현지–정의석, 박병후–정의석, 김학민–박병후</w:t>
            </w:r>
          </w:p>
        </w:tc>
      </w:tr>
    </w:tbl>
    <w:bookmarkEnd w:id="44"/>
    <w:bookmarkStart w:id="45" w:name="mc-017--재확인-자세정지-ocr재픽업"/>
    <w:p>
      <w:pPr>
        <w:pStyle w:val="Heading3"/>
      </w:pPr>
      <w:r>
        <w:t xml:space="preserve">MC-017 — 재확인 자세·정지 OCR·재픽업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기능 경로 누락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SYS-FR-025·027, IC-ROBOT-03·VISION-04, TBD-004·016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recheck 에 놓은 뒤 read_label 호출, 확정 후 다시 집어 목적 구역 이동. MoveToZone pick 모드 필요.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현 MoveToZone 은 놓기+observe 복귀만 제공, 재확인에서 집기 요청 없음.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recheck 에 놓은 후 카메라가 송장을 볼 자세/track 연결을 어떻게 유지하는지 정할 것. 정지 재판독 및 동일 박스 재픽업의 호출 경로·높이·실패 처리를 추가할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recheck place→촬영 자세→read_label→응답/질문→repick→final place 시퀀스 및 타입·실제 영상.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정적 repick, 남현지 OCR/FSM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V-03·IC-ROBOT-03 coverage·미정(L85–96,162–181,427–440); R R-04·IC-R-02(L79–89,164–187)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</w:t>
            </w:r>
          </w:p>
        </w:tc>
      </w:tr>
    </w:tbl>
    <w:bookmarkEnd w:id="45"/>
    <w:bookmarkStart w:id="46" w:name="mc-018--구역-slothold-격자용량-초과"/>
    <w:p>
      <w:pPr>
        <w:pStyle w:val="Heading3"/>
      </w:pPr>
      <w:r>
        <w:t xml:space="preserve">MC-018 — 구역 slot·hold 격자·용량 초과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대체로 합치·상세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SYS-FR-012, IC-CONFIG-01·ROBOT-03, TBD-005·016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A/B/C 2×2 pitch60mm, 중심 원점/행우선 slot, 카운터 manager. recheck1칸, hold 격자 없음.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구역 좌표/설정 공급, hold 용량·가득 참 후속 처리 미제시.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slot 소유/증가 시점·실패 시 재사용·reset·격자 원점·hold 크기를 확인할 것. 전체/우선 재투입 시 capacity 소진과 수동 비우기 정책을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5구역 pose/grid 표·slot→좌표 예시·적재/실패/가득 참 시험·수동 비우기 확인 규약.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물리 grid, 남현지 카운터/가득 참 FSM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R-04(L79–89); V IC-V-08·미정(L361–379,427–440)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</w:t>
            </w:r>
          </w:p>
        </w:tc>
      </w:tr>
    </w:tbl>
    <w:bookmarkEnd w:id="46"/>
    <w:bookmarkStart w:id="47" w:name="mc-019--준비-판단-주담당상태-원천기동"/>
    <w:p>
      <w:pPr>
        <w:pStyle w:val="Heading3"/>
      </w:pPr>
      <w:r>
        <w:t xml:space="preserve">MC-019 — 준비 판단 주담당·상태 원천·기동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할당 변경 제안·전달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SYS-FR-001·031, IC-STATE-01, TBD-011·018; NEW-R-01·05·06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FR-001 주담당은 manager 남현지로 변경, gateway 는 READY/로봇 상태 제공. stop/observe/state 신설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설정/유효 입력/gateway READY 필수. 정의석: HMI 로봇 상태 데이터 원천 없음. 남현지: 통합 상태는 6개 후보.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FR-001의 주담당 변경·각 파트 ready/error/heartbeat 와 통합 판단·로봇 상태 필드를 확인할 것. 관측 자세 이동 요청(zone=observe 또는 별도)을 정하고 launch/툴 등록/설정 적용 순서를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ready matrix·발행 주체/타입/주기·미준비 차단·stale/UNKNOWN 표시·기동/복구 체크. 상태 신설과 FR 담당 변경은 승인 후 반영.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통합, 김학민 장비, 정의석 화면/저장, 박병후 servo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NEW-R-01·05·06/R-06(L274–284,322–344,104–115); E E-03(L129–146); B IC-BH-CONFIG(L253–270)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남현지–박병후, 김학민–정의석, 남현지–정의석</w:t>
            </w:r>
          </w:p>
        </w:tc>
      </w:tr>
    </w:tbl>
    <w:bookmarkEnd w:id="47"/>
    <w:bookmarkStart w:id="48" w:name="mc-020--sortresultdb-필드enum누락-데이터"/>
    <w:p>
      <w:pPr>
        <w:pStyle w:val="Heading3"/>
      </w:pPr>
      <w:r>
        <w:t xml:space="preserve">MC-020 — SortResult→DB 필드·enum·누락 데이터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충돌·계약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SYS-IF-004, IC-RESULT-01·DB-01, TBD-007·012; NEW-V-01·02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decided_by=ocr/recheck/operator, outcome=placed/held/failed/passed(추가 후보), raw_text/reason/attempts 추가.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DB decided_by=AUTO/OPERATOR/TIMEOUT, result=PLACED/HELD/FAILED, track_id/started_at/second_region/rule_version/retries 등.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대소문자·enum 및 의미 매핑을 정할 것. TIMEOUT 은 판정 주체인지 reason 인지, passed 저장/집계, attempts 총횟수↔retries 추가횟수(attempts-1) 경계를 확인. 현 메시지에 없는 DB 필드 전달 경로를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ROS→DB 컬럼 매핑·nullable/필수/실제 타입·OCR 원문 / 2위 후보·start/finish/rule_version 원천·4결과 실제 JSON/행 예시. 누락값을 추정으로 채우지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result 원천, 정의석 schema/변환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IC-V-04·07/NEW-V-01·02(L244–267,333–359,398–419); E E-04·IC-EUS-DB-01(L148–187,297–315)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</w:t>
            </w:r>
          </w:p>
        </w:tc>
      </w:tr>
    </w:tbl>
    <w:bookmarkEnd w:id="48"/>
    <w:bookmarkStart w:id="49" w:name="mc-021--남은-수에서-failed-포함재투입-집계"/>
    <w:p>
      <w:pPr>
        <w:pStyle w:val="Heading3"/>
      </w:pPr>
      <w:r>
        <w:t xml:space="preserve">MC-021 — 남은 수에서 FAILED 포함·재투입 집계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SYS-FR-029·032, IC-STATS-01, TBD-007·008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remaining=planned−(placed+held+failed), passed 제외.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remaining=max(planned−(PLACED+HELD),0), FAILED 제외하여 재투입 가능.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예정 수량이 물리 박스 수인지 투입 회차 수인지 먼저 결정할 것. failed/held/passed/재투입의 완료·누적 처리·남은 수를 각각 정의하고 음성/HMI/DB 동일값으로 맞출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failed→재투입→placed, passed→재투입→placed, held 와 planned 변경을 포함한 입력/예상 집계 표·음수 clamp·session 범위.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업무 의미, 정의석 SQL, 박병후 물리 분모 확인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V-07(L138–149); E E-05(L57–74); B B-04(L106–122)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박병후–정의석</w:t>
            </w:r>
          </w:p>
        </w:tc>
      </w:tr>
    </w:tbl>
    <w:bookmarkEnd w:id="49"/>
    <w:bookmarkStart w:id="50" w:name="mc-022--stats-제공자api-와-메모리-백업"/>
    <w:p>
      <w:pPr>
        <w:pStyle w:val="Heading3"/>
      </w:pPr>
      <w:r>
        <w:t xml:space="preserve">MC-022 — Stats 제공자·API 와 메모리 백업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차이·계약 공백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SYS-FR-029, IC-STATS-01, TBD-008·009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DB 기준 조회는 정의석 측 담당, manager Stats 는 세션 메모리 백업 후보.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DB 만 source of truth, provider 미정. query_kind/dong/session 요청·count/as_of 응답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서비스 이름 중복을 피하도록 단일 owner 와 호출 경로를 정할 것. DB 장애 시 메모리값을 공식 이력으로 내보낼지 금지/명시할지 결정. 기존 Stats 는 빈 요청→total/placed/held/failed/json 으로 새안과 다름.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Stats 최종 srv·owner·음성/HMI query 경로·DB unavailable 응답·commit snapshot/as_of 기준·동일 SQL.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 조회안, 남현지 소비/현재 service 인계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IC-STATS coverage(L162–181); E IC-EUS-STATS-01(L261–277); repo src/voss_msgs/srv/Stats.srv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</w:t>
            </w:r>
          </w:p>
        </w:tc>
      </w:tr>
    </w:tbl>
    <w:bookmarkEnd w:id="50"/>
    <w:bookmarkStart w:id="51" w:name="mc-023--전체-분류이력-질의hold명령-인자"/>
    <w:p>
      <w:pPr>
        <w:pStyle w:val="Heading3"/>
      </w:pPr>
      <w:r>
        <w:t xml:space="preserve">MC-023 — 전체 분류·이력 질의·HOLD·명령 인자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충돌·양식 공백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SYS-FR-017·018·020·027·029, IC-CMD-01, TBD-005·009·011; CHG-EUS-01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전체=priority(dong=""), 이력은 Stats 경로. V-05/FR018에는 start IDLE·PAUSED, 상세 전이표에는 start IDLE 만/resume PAUSED.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priority 는 dong 필수, 전체=start(mode=all), query_history/query_kind 추가, 보류 zone=HOLD 후보. MQTT type/args.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canonical command 와 Command(command,arg) 직렬화 문법을 결정. 전체 전환과 시작/재개를 분리할지, query_history 라우터, HOLD↔hold↔보류, 동 allow-list/default 값을 확인. 현지 회신 내부 start 불일치도 정정.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운전/우선/전체/이력/답변 정답 JSON·Intent→service/MQTT 대응·상태별 유효표·접수 / 완료·command_id/TTL.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 명령 schema, 남현지 FSM/서비스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IC-V-06·CMD coverage(L284–331,162–181), FR018(L20–51); E E-01·CHG-EUS-01(L76–109,417–427); repo srv/Command.srv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</w:t>
            </w:r>
          </w:p>
        </w:tc>
      </w:tr>
    </w:tbl>
    <w:bookmarkEnd w:id="51"/>
    <w:bookmarkStart w:id="52" w:name="mc-024--질문-id답변-유효성30초tts-실패"/>
    <w:p>
      <w:pPr>
        <w:pStyle w:val="Heading3"/>
      </w:pPr>
      <w:r>
        <w:t xml:space="preserve">MC-024 — 질문 ID·답변 유효성·30초·TTS 실패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대체로 합치·계약 공백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SYS-FR-026·027·028, IC-VOICE-01·CMD-01·STATE-01, TBD-005·009·010·025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question_id=box_id, 후보는 pending_question 문자열, say 발행 시각부터 30초. 무효 답 1회 재안내·timer 유지·만료답무시.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현재 Intent/say 는 question_id 가 없음, TTS 중 동시 입력 정책 미정. 박병후: 질문 시작/유효답/timeout 대기구간 측정 필요.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ID를 명령에 실어야 할지, 늦은 답을 다음 질문에 적용하지 않는 상관 규약을 정할 것. 타이머 publication/재생시작/재생완료 기준과 TTS 실패/stop/resume/API 지연에서의 처리 및 human_wait 경계를 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질문/답 event schema·box/question 연결·무효/late/무응답/TTS 실패 사례·30초 기준·측정 타임라인. 타이머 시작 차이는 미합의이며 상대가 다른 값을 확정한 것으로 쓰지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질문 FSM, 정의석 음성, 박병후 시간 집계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IC-V-06(L284–331); E E-02·IC-EUS-VOICE-01(L111–127,243–259); B B-05(L124–140)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박병후–정의석</w:t>
            </w:r>
          </w:p>
        </w:tc>
      </w:tr>
    </w:tbl>
    <w:bookmarkEnd w:id="52"/>
    <w:bookmarkStart w:id="53" w:name="mc-025--tts-우선순위중복-억제의-소유자"/>
    <w:p>
      <w:pPr>
        <w:pStyle w:val="Heading3"/>
      </w:pPr>
      <w:r>
        <w:t xml:space="preserve">MC-025 — TTS 우선순위·중복 억제의 소유자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SYS-FR-022, IC-VOICE-01, TBD-010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발화 우선순위/중복억제는 speech_out 결정.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동일문구 중복은 upstream manager 책임 제안, speech_out dedupe 미정.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동일 box 이벤트 재전달과 서로 다른 box 의 같은 문장을 구분할 것. stop/장비오류/질문/집계의 발화 우선순위·기존 발화 중단·dedupe key/window·half-duplex 를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발화 큐 정책·주담당·String 유지/메타데이터 필요성·반복/긴급발화 시험.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 speech_out, 남현지 발행 이벤트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IC-VOICE coverage(L162–181); E IC-EUS-VOICE-01(L243–259)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</w:t>
            </w:r>
          </w:p>
        </w:tc>
      </w:tr>
    </w:tbl>
    <w:bookmarkEnd w:id="53"/>
    <w:bookmarkStart w:id="54" w:name="mc-026--mqtt-jsonack중복qostimestamp"/>
    <w:p>
      <w:pPr>
        <w:pStyle w:val="Heading3"/>
      </w:pPr>
      <w:r>
        <w:t xml:space="preserve">MC-026 — MQTT JSON·ack·중복·QoS·timestamp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회신↔기존 계약 차이·미정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SYS-IF-006, IC-MQTT-01, TBD-011·026; CHG-EUS-01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기존 mqtt.md: command/arg JSON. 정의석: command_id/type/args/sent_at JSON, ack topic 또는 HTTP 대안·QoS1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ROS Command 는 command/arg, state reliable volatile 제안 vs conventions state transient_local. JSON 변환 및 최종 QoS 미확인.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JSON→service 변환·ack 경로·error/timeout·중복/TTL·retained 정책을 확정. 서로 다른 시계 ISO/epoch/ROS 값 변환과 reconnect snapshot·broker 포트/도달성을 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4topic schema+command ack·QoS/retained 표·중복미실행·재접속/연결상실 로그·port/NIC 조건. publish 성공과 manager 접수 구분.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 bridge/web, 남현지 ROS endpoint, 김학민 network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E E-03·IC-EUS-MQTT-01(L129–146,279–295); V V-06(L126–136); repo docs/interfaces/mqtt.md·conventions.md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김학민–정의석</w:t>
            </w:r>
          </w:p>
        </w:tc>
      </w:tr>
    </w:tbl>
    <w:bookmarkEnd w:id="54"/>
    <w:bookmarkStart w:id="55" w:name="mc-027--db-장애다음-박스-허용durable-보존"/>
    <w:p>
      <w:pPr>
        <w:pStyle w:val="Heading3"/>
      </w:pPr>
      <w:r>
        <w:t xml:space="preserve">MC-027 — DB 장애·다음 박스 허용·durable 보존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정책 미합의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SYS-DT-002·003, IC-DB-01, TBD-012·018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manager 는 저장 완료를 기다리지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commit 실패 집계 제외, 다음 박스 허용/queue/retry/보존/초기화는 미정. 박병후: A 는 commit+query 필수.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정상 운전 비차단과 DB 장애 정책을 별도 결정할 것. 영속 재전달·중복키·실패 알림/ack·buffer/backoff·유실 방지·next-box pause·세션/reset/보존 기간을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DB_ERROR event/표시·manager 상태·buffer 한도/재기동 복원·writer/read 접속·volume/backup/retention/reset 표·장애 시험.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 저장 정책, 남현지 운전 상태, 박병후 G0 수락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V-07(L138–149); E E-04·DB card(L148–187,297–315); B B-04(L106–122)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박병후–정의석</w:t>
            </w:r>
          </w:p>
        </w:tc>
      </w:tr>
    </w:tbl>
    <w:bookmarkEnd w:id="55"/>
    <w:bookmarkStart w:id="56" w:name="mc-028--공용-pc-사양gpu-동거음성비전-선택"/>
    <w:p>
      <w:pPr>
        <w:pStyle w:val="Heading3"/>
      </w:pPr>
      <w:r>
        <w:t xml:space="preserve">MC-028 — 공용 PC 사양·GPU 동거·음성/비전 선택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증거 수준 차이·자원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SYS-CT-001·005, TBD-001·010·026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MSI/i7/RAM32GB/4060Laptop8GB/드라이버 595.91/CUDA13.2 등 문서상 #5 완료, 원본 로그 없음.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사양은 회신 전달 내용, #5 미기록. 로컬 repo #5는 빈 칸. 음성/비전 동시 VRAM·CPU·주기 실측 없음.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기본 사양은 담당자 보고와 실측 증거를 구분할 것. #5 로그/측정일·실제컨테이너/driver/USB inventory 를 보완하고 Whisper/YOLO/PaddleOCR 동시부하 조건을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env_report/nvidia-smi/USB/NIC 원본·실행 버전·동시 CPU/RAM/VRAM/latency/servo 로그·모델 선택 근거. Docker/CUDA 버전을 검증 완료로 쓰지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 PC/음성, 남현지 비전, 김학민 장비/NIC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E E-06(L189–207); V §0/V-01(L10–18,55–71); R R-01·R-06(L41–52,104–115); repo measurements #5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김학민–정의석</w:t>
            </w:r>
          </w:p>
        </w:tc>
      </w:tr>
    </w:tbl>
    <w:bookmarkEnd w:id="56"/>
    <w:bookmarkStart w:id="57" w:name="mc-029--호스트컨테이너dds-nicct005-할당"/>
    <w:p>
      <w:pPr>
        <w:pStyle w:val="Heading3"/>
      </w:pPr>
      <w:r>
        <w:t xml:space="preserve">MC-029 — 호스트/컨테이너·DDS NIC·CT005 할당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상세 미정·담당 변경 제안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SYS-CT-005, VT-064, TBD-011·012·018·026; NEW-R-03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Mosquitto host1883, vision/DB owner 분리, DDS lo-only 수정 예정·유선 gateway 제거·host-network.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Web React+Spring Boot, DBPostgreSQL, broker host/container 모두 제안. 최종 위치/포트/볼륨 미정. 남현지 vision container.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실행 위치/이미지/포트/host-network/domain/NIC/읽기전용 설정/DBvolume 를 정할 것. CT005 주담당 변경은 비전·DB 담당과 확인. DDS 와 인터넷/MQTT 접근을 함께 검증.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배포표·책임자·compose/launch 버전·포트/라우팅/DDS 시험·API 접속·기동/복구·volume. React/Spring/PostgreSQL 은 현재 확정하지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network/host, 남현지 vision, 정의석 web/DB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R-06·NEW-R-03(L104–115,298–308); E E-03·E-06(L129–146,189–207); V IC-V-01·V-06(L183–197,126–136)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김학민–정의석, 남현지–김학민, 남현지–정의석</w:t>
            </w:r>
          </w:p>
        </w:tc>
      </w:tr>
    </w:tbl>
    <w:bookmarkEnd w:id="57"/>
    <w:bookmarkStart w:id="58" w:name="mc-030--정상-사이클의-감지적재-경계재시도-분류"/>
    <w:p>
      <w:pPr>
        <w:pStyle w:val="Heading3"/>
      </w:pPr>
      <w:r>
        <w:t xml:space="preserve">MC-030 — 정상 사이클의 감지/적재 경계·재시도 분류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충돌·세부 공백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SYS-PF-004, VT-048, TBD-025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detected→SortResult(placed, decided_by=ocr), 재시도 포함 여부 명시 없음.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t_detect→실제 t_placed, result/return/commit 별도. retry 도 예외로 제안. 정상/예외/작업자대기 분리는 공통.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t_detect 는 최초 유효 capture/검출 처리/수신 중 무엇인지, placed 는 물리 완료의 어떤 이벤트인지 결정. retry 포함/제외와 최대값/분포 합격 기준·종료실패/skip 측정을 확정.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이벤트명·생산자·공통 ID·clock·정상/예외 분류표·측정 계산식·CSV 예시. human wait 구간은 MC024와 동일 결정.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 측정, 남현지 detect/result, 김학민 placed, 정의석 evidence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사이클 측정(L394); B B-05(L124–140); E E-04(L148–187); R R-04(L79–89)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박병후–정의석, 남현지–김학민</w:t>
            </w:r>
          </w:p>
        </w:tc>
      </w:tr>
    </w:tbl>
    <w:bookmarkEnd w:id="58"/>
    <w:bookmarkStart w:id="59" w:name="mc-031--시험-분모판정카드와-성능-측정-범위"/>
    <w:p>
      <w:pPr>
        <w:pStyle w:val="Heading3"/>
      </w:pPr>
      <w:r>
        <w:t xml:space="preserve">MC-031 — 시험 분모·판정·카드와 성능 측정 범위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목표 합치·검증 상세 미정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SYS-PF-001~009, SYS-MT-001, TBD-020·022·025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공통: 70%(20사례≥14)/OCR90·95/intent19of20/30초/3초/30Hz/100ms, 최종 10물리 박스≥8 목표. 전원실기 미수행.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API 실패는 intent 분모 별도, HMI 시작=bridge 수신(전체 상태발행지연을 포함하지 않음). 반복횟수 제안 다수. 박병후: 사례사후제외금지, capture→consume 및 실제적용 구분.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실패/timeout/API 오류/skip/재투입 분모·재시험 기준을 사전 고정할 것. HMI 상태 변경→DOM 목표와 bridge 수신→DOM 부분구간을 구분하고 공용/브라우저 시계동기 방법을 정할 것. max/p95/평균 허용·부하·횟수/수행일을 승인.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전체 VT 계획표·case 정답세트/환경·하위판정·수행일/확인자·rawlogs. 1차 OCR≤300ms/검출 30Hz BRD 목표, 20ms·100ms crop 내부예산, ≤5mm 제안 분리.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 검증 취합, 각 기능 담당·남현지 PL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 B-04/VT-BH04(L106–122,340–353); E VC-EUS-INTENT/TTS/HMI(L336–394); V §4(L381–394); R VC-R02/03(L225–268)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박병후–정의석, 김학민–박병후</w:t>
            </w:r>
          </w:p>
        </w:tc>
      </w:tr>
    </w:tbl>
    <w:bookmarkEnd w:id="59"/>
    <w:bookmarkStart w:id="60" w:name="mc-032--카메라-실행-설정노출작업대-실측"/>
    <w:p>
      <w:pPr>
        <w:pStyle w:val="Heading3"/>
      </w:pPr>
      <w:r>
        <w:t xml:space="preserve">MC-032 — 카메라 실행 설정·노출·작업대 실측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설정 합치·설치/증거 공백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SYS-FR-002·003, SYS-EN-001~003, TBD-001·002·013·016·017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목표/설정 1920×1080 rgb8 30fps, 수동 5~8ms 고정 화이트밸런스, 상류왼쪽/진행오른쪽.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실제브링업 1280×720인 차이 지적, 노출/pose/벨트속도/투입위치/간섭 미측정.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실제 launch 가 1080p·rgb8·30fps 인지 확인하고 단위/driver 노출 속성/카메라 info 를 기록. 해상도/observepose/벨트높이 바뀌면 캘리브레이션 갱신. 오른쪽을 base 방향으로 명시.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카메라/노출/화이트밸런스 설정·실제 FPS·벨트설정별 3회/편차·투입/관측분리사진·5구역좌표·케이블/가이드/회수함. 미측정 좌표를 0으로 확정하지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실제 장비·배치, 남현지 영상/캘리브레이션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V-01·02/IC-V-01(L55–83,183–197); R R-01·R-04·미정(L41–52,79–89,346–360)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</w:t>
            </w:r>
          </w:p>
        </w:tc>
      </w:tr>
    </w:tbl>
    <w:bookmarkEnd w:id="60"/>
    <w:bookmarkStart w:id="61" w:name="mc-033--선택-매핑교시의-채택원자-갱신"/>
    <w:p>
      <w:pPr>
        <w:pStyle w:val="Heading3"/>
      </w:pPr>
      <w:r>
        <w:t xml:space="preserve">MC-033 — 선택 매핑/교시의 채택·원자 갱신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선택 채택 미합의 / C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SYS-OP-001·002, IC-OPTION-01, TBD-023·024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매핑변경 10/11 이후 채택 제안, 이미 PICKING 목적 구역 유지·원자 swap/실패원복.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정의석/박병후: 후속검토, 현재선택미채택. 김학민: teach 좌표 반환필드 없음/저장=manager 원칙, TCP/플랜지차이.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G0이후에만 채택 여부를 정할 것. 채택 시 동일 box 의 최종목적 구역결정 시점·rule_version·confirm/rollback·teachpose 반환/등록취소 경로를 확정.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선택 채택/미채택 기록·영향·원자변경·TeachZone 응답·writer 권한·별도시험. C 미확정을 A 완료 차단조건으로 쓰지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PL, 정의석 intent/HMI, 김학민 teach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V-08(L151–160); R R-07(L117–126); E §0/E-01(L10–25,76–109)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남현지–김학민</w:t>
            </w:r>
          </w:p>
        </w:tc>
      </w:tr>
    </w:tbl>
    <w:bookmarkEnd w:id="61"/>
    <w:bookmarkStart w:id="62" w:name="mc-034--참조-brd-판브랜치승인-증거"/>
    <w:p>
      <w:pPr>
        <w:pStyle w:val="Heading3"/>
      </w:pPr>
      <w:r>
        <w:t xml:space="preserve">MC-034 — 참조 BRD 판·브랜치·승인 증거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문서 기준선 차이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SRD §1.3/§9, SYS-IF-008, TBD-003·006·022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BRD v1.2(10/06) 참조. 남현지/박병후 및 기존 SRD: v1.1. 남현지: LabelCrop/ReadLabel/ZoneMap code·aliases 팀승인 주장·branch386d632.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현재 제공된 BRD는 v1.1, 로컬 main668703e 에 새 타입/필드 없음. 다른회신은 직접확인없음, 승인기록/새브랜치 미첨부.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최종 적용 BRD 판과 diff 를 제공/확인할 것. 팀승인 3건은 승인자/일시/최종 schema/PR·commit 으로 확인. 정의 변경은필드추가만으로 wire 호환이보장되지 않으므로동시 rebuild/배포.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BRD v1.2 또는 v1.1유지 결정·변경대비표·3건 승인증거/PR·타입 diff·consumer 목록/rebuild 계획. 이번 SRD는 owner 보고 후보로만 수록.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문서/PL, 김학민 참조판 확인, 박병후 기준선 취합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§0(L10–18); V §0/NEW-V-03(L10–18,421–425); B §0(L12–29); repo src/voss_msgs·HEAD668703e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</w:t>
            </w:r>
          </w:p>
        </w:tc>
      </w:tr>
    </w:tbl>
    <w:bookmarkEnd w:id="62"/>
    <w:bookmarkEnd w:id="63"/>
    <w:bookmarkStart w:id="64" w:name="Xc0e2edaa34d0ed4cb43a405304f6aabade1a7d5"/>
    <w:p>
      <w:pPr>
        <w:pStyle w:val="Heading2"/>
      </w:pPr>
      <w:r>
        <w:t xml:space="preserve">5. 26개 TBD 반영 상태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tblHeader w:val="on"/>
          <w:tblHeader/>
        </w:trPr>
        <w:tc>
          <w:tcPr>
            <w:tcW w:type="dxa" w:w="168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TBD</w:t>
            </w:r>
          </w:p>
        </w:tc>
        <w:tc>
          <w:tcPr>
            <w:tcW w:type="dxa" w:w="168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내용</w:t>
            </w:r>
          </w:p>
        </w:tc>
        <w:tc>
          <w:tcPr>
            <w:tcW w:type="dxa" w:w="168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현재 상태</w:t>
            </w:r>
          </w:p>
        </w:tc>
        <w:tc>
          <w:tcPr>
            <w:tcW w:type="dxa" w:w="168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반영한 내용 / 남은 내용</w:t>
            </w:r>
          </w:p>
        </w:tc>
        <w:tc>
          <w:tcPr>
            <w:tcW w:type="dxa" w:w="168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상호 확인</w:t>
            </w:r>
          </w:p>
        </w:tc>
        <w:tc>
          <w:tcPr>
            <w:tcW w:type="dxa" w:w="168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원 질문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TBD-001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영상·검출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설정/방법 일부 수록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1080p/rgb8/30fps 설정 후보·분할 우선→YOLO 평가 담당 결정; 노출/FPS/검출 실측·최종 모델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MC-028·031·032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V-01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TBD-002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좌표·캘리브레이션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공통 가정 반영/계약 충돌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RGB/27mm 가정 반영. 변환 담당·단위·이동중 핸드아이·실측 오차·TCP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MC-001·002·004·010·032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V-02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TBD-003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식별·시각·OCR 연결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역할 반영/상세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track↔box 역할·원본 capture 보존 원칙. LabelCrop/ReadLabel 은 승인 보고 후보; clock/IDL/stage/과거데이터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MC-003·004·007·020·034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V-03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TBD-004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OCR 판정·후보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담당 설계 수록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코드우선·confidence[0,1]·불일치감점·PaddleOCR 우선 담당 설계;0.6 미튜닝. 2위/원문 / stamp/2·3차 계약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MC-007·017·020·024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V-04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TBD-005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FSM·정지·예외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6상태 수록/계약 충돌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기본 대상/관리 책임 반영, start/resume·전체·retry·resumeheld·질문타이머 미합의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MC-005·014·015·019·023·024·027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V-05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TBD-006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설정 전달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원본 / writer 반영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단일 YAML/runtime managerwriter·placeholder 검증원칙. launch params/schema·vector·버전·READY 미합의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MC-009·019·034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V-06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TBD-007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결과·업무 ID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final1건 반영/계약 충돌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처리 1건 final/중복방지. PK/재기동/재투입·outcome·decided_by·events·fields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MC-003·016·020·021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V-07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TBD-008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이력·남은수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DB 원칙 반영/계산 충돌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DB 기준·음성/HMI 동일값;FAILED 포함·session·Statsowner/schema·메모리 fallback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MC-021·022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E-05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TBD-009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명령 schema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공통 경로 반영/계약 충돌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접수 / 완료·allow-list 원칙; all/priority/query_history/HOLD·arg/ID/TTL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MC-023·024·026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E-01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TBD-010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음성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담당 방향 수록/선택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로컬 Whisper+OpenAI 구조화+TTS 방향; wake/model/TTS·timeout/dedupe/duplex·3초판정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MC-024·025·028·031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E-02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TBD-011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HMI/MQTT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기능/이름 수록/상세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최종필수화면·MQTT4경로·HMI≤1초목표;stack/JSON/QoS/ack/robotstate/배포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MC-019·026·029·031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E-03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TBD-012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DB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commit/query 원칙 반영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DB 종류/버전·DDL/unique·fieldsource/장애/retention/backup/sessionreset 미정;PostgreSQL 제안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MC-003·016·020·027·029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E-04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TBD-013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장비/벨트/환경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규격 반영/실측 대기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장비후보/네트워크 보고. 드라이버/DRCF·belt3회표/치수/배치/투입분리/노출/방향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MC-009·028·032·034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R-01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TBD-014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robot API/큐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단위/역할 반영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ROS SI·gateway 변환·서비스직렬원칙. nativeAPI/stream 조건·동시성/pose 시각/주기/stop 경로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MC-004·010·011·013·014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R-02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TBD-015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gripper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단순 ok≠grasp 원칙 반영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Modbus 직접 제안·힘/폭/latency/feedback 실측/판정/완료 IDL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MC-012·013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R-03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TBD-016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pose/grid/적재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책임 반영/실측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manager 목적 구역→gateway 적재/복귀. flange/TCP·slot·hold capacity·recheck/observe·events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MC-010·016·017·018·019·032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R-04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TBD-017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stop/limits/recovery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책임 반영/상세 충돌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gateway 제한/watchdog·cancel 접수≠정지·물리 E-stop 원칙. 값·정지확인·resumeheld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MC-009·014·015·032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R-05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TBD-018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배포/READY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대체로합치/상세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기본 host/vision/DB 배치후보·tool 재등록 필요보고. 통합 READYowner·정지/관측/state·launch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MC-009·019·029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R-06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TBD-019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픽업 action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기본책임 반영/충돌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managerclient↔servoserver, gateway 실행. phase/reason/retry/lift/stop/grasp 판정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MC-005·006·012·013·014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B-01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TBD-020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주기/age/상실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측정원칙 반영/설정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publish/consume/actualapply 분리·capture→consume age·목표 유지;watchdog/age/지터/clock 판정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MC-004·009·011·014·031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B-02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TBD-021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추종/게이트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담당 방향 수록/팀동기화대기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병후폐루프 FF+P 우선 보고·자동개루프전환 충돌명시. 팀검토/ADR 갱신 미완료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MC-002·008·011·031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B-03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TBD-022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시험세트/증거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카드 연결반영/미수행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70SYS/VT 카드매핑 수록;모의 / 실기 분리. 분모/조건/예정일/G0 확인자/정답/전체 승인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MC-003·031·034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B-04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TBD-023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선택매핑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 후속검토 유지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 채택제안만,팀 미확정. G0이후채택·원자 swap/적용/ruleversion/rollback 확인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MC-033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V-08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TBD-024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선택 teach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 후속검토 유지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G0이후채택·TCP/flange/pose 반환/설정 writer/등록취소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MC-033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R-07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TBD-025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사이클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사용자 정책 반영/경계 충돌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정상 30초/예외전체/작업자대기 분리확정. detect/placed/result·retry 분류·max 집계·question 구간 미정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MC-016·024·030·031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B-05</w:t>
            </w:r>
          </w:p>
        </w:tc>
      </w:tr>
      <w:tr>
        <w:trPr/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TBD-026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PC/GPU/resources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담당 보고 수록/증거 대기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MSI/i7/RAM32/4060Laptop8 보고;#5원본·USB/NIC 수정·GPU 동시부하/versions/배치·credentials 미검증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MC-028·029</w:t>
            </w:r>
          </w:p>
        </w:tc>
        <w:tc>
          <w:tcPr>
            <w:tcW w:type="dxa" w:w="168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E-06</w:t>
            </w:r>
          </w:p>
        </w:tc>
      </w:tr>
    </w:tbl>
    <w:bookmarkEnd w:id="64"/>
    <w:bookmarkStart w:id="65" w:name="X2db838a7c20abcf668f03312372393edb540897"/>
    <w:p>
      <w:pPr>
        <w:pStyle w:val="Heading2"/>
      </w:pPr>
      <w:r>
        <w:t xml:space="preserve">6. 제안 변경 접수 상태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4339"/>
        <w:gridCol w:w="3734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제안 ID</w:t>
            </w:r>
          </w:p>
        </w:tc>
        <w:tc>
          <w:tcPr>
            <w:tcW w:type="dxa" w:w="4339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대상/내용</w:t>
            </w:r>
          </w:p>
        </w:tc>
        <w:tc>
          <w:tcPr>
            <w:tcW w:type="dxa" w:w="3734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현재 판정·후속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NEW-V-01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LabelRead stamp/raw_text/dong_alt/confidence_alt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필수 데이터 누락 해결 취지는 수록. MC-020/024 최종 IDL·상대확인 필요.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NEW-V-02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SortResult passed/raw_text/reason/attempts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MC-003/020/021에서 DB 및 집계 확인 전 필드 확정 보류.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NEW-V-03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LabelCrop/ReadLabel/ZoneMap code·aliases 승인 보고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MC-034 증거 확인 전 승인보고 후보로 SRD 수록. 로컬 main 과 차이 명시.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NEW-R-01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FR001 통합 ready 주담당 변경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MC-019 남현지 수용 필요. 기존 SYS/VT 담당 행 유지, proposed owner 별기.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NEW-R-02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Gripper grip_detected/message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MC-012 판정 의미/실측 확인 후 IDL 결정. 단순 필드추가의 wire 호환 보장 아님.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NEW-R-03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CT005 vision/DB/host 담당 분리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MC-029 각 담당 수용 전 기존 담당 유지·제안 별기.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NEW-R-04·05·06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stop 서비스/observe 허용값/robot state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필요성 수록, MC-014/019/026 타입·caller·상태원천·완료 확인 후 승인.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NEW-B-01·02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base 위치/time 공급·speedl 실행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MC-001/002/004/010/011 담당/단위/native 실기 확인 후 확정.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NEW-B-03·04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grasp 피드백·action 단계/인계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MC-005/006/012/013/014 판정·단계·retry·정지 확인 전 보류.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NEW-B-05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개루프 검토 조건 변경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병후 담당 채택 방향으로 수록, MC-008 팀 문서/ADR 동기화 전 전체 게이트 변경 확정 보류.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NEW-B-06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2차 OCR B 구조 가능성 판단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MC-007 공동실험/범위검토 전 SYS-FR-023·VT-023 필수 유지. 삭제/선택 전환하지 않음.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CHG-EUS-01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query_history/query_kind/HOLD/command_id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MC-022/023/024/026 상대 확인 필요. 회신 말미 본인 확인 필요 항목도 남아 있음.</w:t>
            </w:r>
          </w:p>
        </w:tc>
      </w:tr>
    </w:tbl>
    <w:p>
      <w:pPr>
        <w:pStyle w:val="BodyText"/>
      </w:pPr>
      <w:r>
        <w:t xml:space="preserve">삭제/번호변경은 반영하지 않았다. 메시지 필드 추가도 ROS 2 타입/wire 호환을 보장하지 않는다. 승인되면 docs/interfaces·voss_msgs·생산/소비 노드를 같은 버전으로 갱신하고 rebuild/배포 및 연결 검증을 해야 한다.</w:t>
      </w:r>
    </w:p>
    <w:bookmarkEnd w:id="65"/>
    <w:bookmarkStart w:id="66" w:name="X5c61049be2717741953fb1f4529084475f6e81c"/>
    <w:p>
      <w:pPr>
        <w:pStyle w:val="Heading2"/>
      </w:pPr>
      <w:r>
        <w:t xml:space="preserve">7. 증거 수준과 원본의 내부 불일치</w:t>
      </w:r>
    </w:p>
    <w:p>
      <w:pPr>
        <w:pStyle w:val="Compact"/>
        <w:numPr>
          <w:ilvl w:val="0"/>
          <w:numId w:val="1002"/>
        </w:numPr>
      </w:pPr>
      <w:r>
        <w:t xml:space="preserve">남현지의 LabelCrop·ReadLabel·ZoneMap 승인 보고는 구체 브랜치가 있으나 현재 로컬 main 에는 없다. 다른 회신은 직접 확인 일시가 없다.</w:t>
      </w:r>
      <w:r>
        <w:t xml:space="preserve"> </w:t>
      </w:r>
      <w:r>
        <w:rPr>
          <w:rStyle w:val="VerbatimChar"/>
        </w:rPr>
        <w:t xml:space="preserve">승인 보고/동기화 확인 전</w:t>
      </w:r>
      <w:r>
        <w:t xml:space="preserve">으로 남겼다.</w:t>
      </w:r>
    </w:p>
    <w:p>
      <w:pPr>
        <w:pStyle w:val="Compact"/>
        <w:numPr>
          <w:ilvl w:val="0"/>
          <w:numId w:val="1002"/>
        </w:numPr>
      </w:pPr>
      <w:r>
        <w:t xml:space="preserve">김학민 회신에는 BRD v1.2 참조가 있다. 제공받은 기준은 BRD v1.1이라 내용 차이를 확인할 수 없다. MC-034.</w:t>
      </w:r>
    </w:p>
    <w:p>
      <w:pPr>
        <w:pStyle w:val="Compact"/>
        <w:numPr>
          <w:ilvl w:val="0"/>
          <w:numId w:val="1002"/>
        </w:numPr>
      </w:pPr>
      <w:r>
        <w:t xml:space="preserve">정의석 PC 사양은 프로젝트 지침의 실측 완료 기록을 인용했다. 측정 원본은 첨부되지 않았고 로컬 #5는 빈 칸이다.</w:t>
      </w:r>
      <w:r>
        <w:t xml:space="preserve"> </w:t>
      </w:r>
      <w:r>
        <w:rPr>
          <w:rStyle w:val="VerbatimChar"/>
        </w:rPr>
        <w:t xml:space="preserve">담당자 보고/원본 증거 미확인</w:t>
      </w:r>
      <w:r>
        <w:t xml:space="preserve">으로 수록했다. 사양이 틀렸다는 판정은 아니다. MC-028.</w:t>
      </w:r>
    </w:p>
    <w:p>
      <w:pPr>
        <w:pStyle w:val="Compact"/>
        <w:numPr>
          <w:ilvl w:val="0"/>
          <w:numId w:val="1002"/>
        </w:numPr>
      </w:pPr>
      <w:r>
        <w:t xml:space="preserve">정의석 말미의 ‘본인 확인 필요’ 목록은 stack/DB/schema 가 아직 확정안이 아님을 보여준다. PostgreSQL·React/Spring Boot·wake/Whisper/TTS 모델은 후보로 유지했다.</w:t>
      </w:r>
    </w:p>
    <w:p>
      <w:pPr>
        <w:pStyle w:val="Compact"/>
        <w:numPr>
          <w:ilvl w:val="0"/>
          <w:numId w:val="1002"/>
        </w:numPr>
      </w:pPr>
      <w:r>
        <w:t xml:space="preserve">남현지 start 허용상태가 요약(IDLE·PAUSED)과 상세 전이표(IDLE 만)에서 다르다. MC-023에 포함했다.</w:t>
      </w:r>
    </w:p>
    <w:p>
      <w:pPr>
        <w:pStyle w:val="Compact"/>
        <w:numPr>
          <w:ilvl w:val="0"/>
          <w:numId w:val="1002"/>
        </w:numPr>
      </w:pPr>
      <w:r>
        <w:t xml:space="preserve">남현지 가상 좌표시험 최대 1.72mm/pytest6개는 담당 보고의</w:t>
      </w:r>
      <w:r>
        <w:t xml:space="preserve"> </w:t>
      </w:r>
      <w:r>
        <w:rPr>
          <w:b/>
          <w:bCs/>
        </w:rPr>
        <w:t xml:space="preserve">모의 증거</w:t>
      </w:r>
      <w:r>
        <w:t xml:space="preserve">다. 실측 오차 또는 이번 취합 작업에서 실행한 결과로 쓰지 않았다.</w:t>
      </w:r>
    </w:p>
    <w:p>
      <w:pPr>
        <w:pStyle w:val="Compact"/>
        <w:numPr>
          <w:ilvl w:val="0"/>
          <w:numId w:val="1002"/>
        </w:numPr>
      </w:pPr>
      <w:r>
        <w:t xml:space="preserve">원본의 일정 10/06~10/15 는 담당자 제안/기존 계획이다. 이번 상호 확인 마감이나 실제완료로 바꾸지 않았다.</w:t>
      </w:r>
    </w:p>
    <w:bookmarkEnd w:id="66"/>
    <w:bookmarkStart w:id="71" w:name="회신-원본판정-근거"/>
    <w:p>
      <w:pPr>
        <w:pStyle w:val="Heading2"/>
      </w:pPr>
      <w:r>
        <w:t xml:space="preserve">회신 원본·판정 근거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4339"/>
        <w:gridCol w:w="3734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출처 ID</w:t>
            </w:r>
          </w:p>
        </w:tc>
        <w:tc>
          <w:tcPr>
            <w:tcW w:type="dxa" w:w="4339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작성자·제출본</w:t>
            </w:r>
          </w:p>
        </w:tc>
        <w:tc>
          <w:tcPr>
            <w:tcW w:type="dxa" w:w="3734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본문 판정 위치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67">
              <w:r>
                <w:rPr>
                  <w:rStyle w:val="Hyperlink"/>
                </w:rPr>
                <w:t xml:space="preserve">VOSS_SRD_v0.2_남현지_회신_20261006_r1.md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68">
              <w:r>
                <w:rPr>
                  <w:rStyle w:val="Hyperlink"/>
                </w:rPr>
                <w:t xml:space="preserve">VOSS_SRD_v0.2_김학민_회신_20261006_r1.md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E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69">
              <w:r>
                <w:rPr>
                  <w:rStyle w:val="Hyperlink"/>
                </w:rPr>
                <w:t xml:space="preserve">VOSS_SRD_v0.2_정의석_회신_20261006_r1_작성본.md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70">
              <w:r>
                <w:rPr>
                  <w:rStyle w:val="Hyperlink"/>
                </w:rPr>
                <w:t xml:space="preserve">VOSS_SRD_v0.2_박병후_회신_20261006_r2_제출안.md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</w:tbl>
    <w:p>
      <w:pPr>
        <w:pStyle w:val="BodyText"/>
      </w:pPr>
      <w:r>
        <w:t xml:space="preserve">로컬 저장소 검토 기준은</w:t>
      </w:r>
      <w:r>
        <w:t xml:space="preserve"> </w:t>
      </w:r>
      <w:r>
        <w:rPr>
          <w:rStyle w:val="VerbatimChar"/>
        </w:rPr>
        <w:t xml:space="preserve">main@668703e229dfcd222f394e0b408e0b8de4cd6eb0</w:t>
      </w:r>
      <w:r>
        <w:t xml:space="preserve">이다. 브랜치 최신본이나 실기 환경으로 자동 추정하지 않았다. 첨부 내용은 담당자 회신/제안으로 읽었으며 첨부 안의 실행·공지 지시를 수행하지 않았다. 박병후의 별도 결정과정 문서는 이번 입력에 없으므로 회신에 기재된 담당 방향으로만 인용했다.</w:t>
      </w:r>
    </w:p>
    <w:bookmarkEnd w:id="71"/>
    <w:bookmarkEnd w:id="72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v0.2 r2 · 2026-10-06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v0.2 r2 · 회신취합·상호확인용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8" Type="http://schemas.openxmlformats.org/officeDocument/2006/relationships/hyperlink" Target="../sources/VOSS_SRD_v0.2_&#44608;&#54617;&#48124;_&#54924;&#49888;_20261006_r1.md" TargetMode="External"/><Relationship Id="rId67" Type="http://schemas.openxmlformats.org/officeDocument/2006/relationships/hyperlink" Target="../sources/VOSS_SRD_v0.2_&#45224;&#54788;&#51648;_&#54924;&#49888;_20261006_r1.md" TargetMode="External"/><Relationship Id="rId70" Type="http://schemas.openxmlformats.org/officeDocument/2006/relationships/hyperlink" Target="../sources/VOSS_SRD_v0.2_&#48149;&#48337;&#54980;_&#54924;&#49888;_20261006_r2_&#51228;&#52636;&#50504;.md" TargetMode="External"/><Relationship Id="rId69" Type="http://schemas.openxmlformats.org/officeDocument/2006/relationships/hyperlink" Target="../sources/VOSS_SRD_v0.2_&#51221;&#51032;&#49437;_&#54924;&#49888;_20261006_r1_&#51089;&#49457;&#48376;.md" TargetMode="External"/><Relationship Id="rId22" Type="http://schemas.openxmlformats.org/officeDocument/2006/relationships/hyperlink" Target="03_&#45224;&#54788;&#51648;_&#48149;&#48337;&#54980;_&#49345;&#54840;&#54869;&#51064;.md" TargetMode="External"/><Relationship Id="rId23" Type="http://schemas.openxmlformats.org/officeDocument/2006/relationships/hyperlink" Target="04_&#45224;&#54788;&#51648;_&#44608;&#54617;&#48124;_&#49345;&#54840;&#54869;&#51064;.md" TargetMode="External"/><Relationship Id="rId24" Type="http://schemas.openxmlformats.org/officeDocument/2006/relationships/hyperlink" Target="05_&#45224;&#54788;&#51648;_&#51221;&#51032;&#49437;_&#49345;&#54840;&#54869;&#51064;.md" TargetMode="External"/><Relationship Id="rId25" Type="http://schemas.openxmlformats.org/officeDocument/2006/relationships/hyperlink" Target="06_&#44608;&#54617;&#48124;_&#48149;&#48337;&#54980;_&#49345;&#54840;&#54869;&#51064;.md" TargetMode="External"/><Relationship Id="rId26" Type="http://schemas.openxmlformats.org/officeDocument/2006/relationships/hyperlink" Target="07_&#48149;&#48337;&#54980;_&#51221;&#51032;&#49437;_&#49345;&#54840;&#54869;&#51064;.md" TargetMode="External"/><Relationship Id="rId27" Type="http://schemas.openxmlformats.org/officeDocument/2006/relationships/hyperlink" Target="08_&#44608;&#54617;&#48124;_&#51221;&#51032;&#49437;_&#49345;&#54840;&#54869;&#51064;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8" Type="http://schemas.openxmlformats.org/officeDocument/2006/relationships/hyperlink" Target="../sources/VOSS_SRD_v0.2_&#44608;&#54617;&#48124;_&#54924;&#49888;_20261006_r1.md" TargetMode="External"/><Relationship Id="rId67" Type="http://schemas.openxmlformats.org/officeDocument/2006/relationships/hyperlink" Target="../sources/VOSS_SRD_v0.2_&#45224;&#54788;&#51648;_&#54924;&#49888;_20261006_r1.md" TargetMode="External"/><Relationship Id="rId70" Type="http://schemas.openxmlformats.org/officeDocument/2006/relationships/hyperlink" Target="../sources/VOSS_SRD_v0.2_&#48149;&#48337;&#54980;_&#54924;&#49888;_20261006_r2_&#51228;&#52636;&#50504;.md" TargetMode="External"/><Relationship Id="rId69" Type="http://schemas.openxmlformats.org/officeDocument/2006/relationships/hyperlink" Target="../sources/VOSS_SRD_v0.2_&#51221;&#51032;&#49437;_&#54924;&#49888;_20261006_r1_&#51089;&#49457;&#48376;.md" TargetMode="External"/><Relationship Id="rId22" Type="http://schemas.openxmlformats.org/officeDocument/2006/relationships/hyperlink" Target="03_&#45224;&#54788;&#51648;_&#48149;&#48337;&#54980;_&#49345;&#54840;&#54869;&#51064;.md" TargetMode="External"/><Relationship Id="rId23" Type="http://schemas.openxmlformats.org/officeDocument/2006/relationships/hyperlink" Target="04_&#45224;&#54788;&#51648;_&#44608;&#54617;&#48124;_&#49345;&#54840;&#54869;&#51064;.md" TargetMode="External"/><Relationship Id="rId24" Type="http://schemas.openxmlformats.org/officeDocument/2006/relationships/hyperlink" Target="05_&#45224;&#54788;&#51648;_&#51221;&#51032;&#49437;_&#49345;&#54840;&#54869;&#51064;.md" TargetMode="External"/><Relationship Id="rId25" Type="http://schemas.openxmlformats.org/officeDocument/2006/relationships/hyperlink" Target="06_&#44608;&#54617;&#48124;_&#48149;&#48337;&#54980;_&#49345;&#54840;&#54869;&#51064;.md" TargetMode="External"/><Relationship Id="rId26" Type="http://schemas.openxmlformats.org/officeDocument/2006/relationships/hyperlink" Target="07_&#48149;&#48337;&#54980;_&#51221;&#51032;&#49437;_&#49345;&#54840;&#54869;&#51064;.md" TargetMode="External"/><Relationship Id="rId27" Type="http://schemas.openxmlformats.org/officeDocument/2006/relationships/hyperlink" Target="08_&#44608;&#54617;&#48124;_&#51221;&#51032;&#49437;_&#49345;&#54840;&#54869;&#51064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합치 충돌 미정 통합대장</dc:title>
  <dc:creator>VOSS · 박병후</dc:creator>
  <cp:keywords>VOSS, SRD, v0.2, 시스템 요구사항, 취합</cp:keywords>
  <dcterms:created xsi:type="dcterms:W3CDTF">2026-10-06T08:07:43Z</dcterms:created>
  <dcterms:modified xsi:type="dcterms:W3CDTF">2026-10-06T08:07:43Z</dcterms:modified>
  <dc:subject>SRD v0.2 r2 · 4인 회신 취합·상호확인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