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 w:cs="Noto Sans CJK KR"/>
          <w:b/>
          <w:color w:val="1F3864"/>
          <w:sz w:val="34"/>
        </w:rPr>
      </w:r>
      <w:r>
        <w:rPr>
          <w:rFonts w:ascii="Noto Sans CJK KR" w:hAnsi="Noto Sans CJK KR" w:eastAsia="Noto Sans CJK KR" w:cs="Noto Sans CJK KR"/>
          <w:b/>
          <w:color w:val="1F3864"/>
          <w:sz w:val="34"/>
        </w:rPr>
        <w:t>VOSS SRD v2.0 (잠정) — v1.0 → v2.0 변경 대장</w:t>
      </w:r>
    </w:p>
    <w:p>
      <w:r>
        <w:rPr>
          <w:rFonts w:ascii="Noto Sans CJK KR" w:hAnsi="Noto Sans CJK KR" w:eastAsia="Noto Sans CJK KR" w:cs="Noto Sans CJK KR"/>
          <w:b/>
        </w:rPr>
        <w:t>작성:</w:t>
      </w:r>
      <w:r>
        <w:rPr>
          <w:rFonts w:ascii="Noto Sans CJK KR" w:hAnsi="Noto Sans CJK KR" w:eastAsia="Noto Sans CJK KR" w:cs="Noto Sans CJK KR"/>
          <w:b w:val="0"/>
        </w:rPr>
        <w:t xml:space="preserve"> 2026-10-16(KST) · </w:t>
      </w:r>
      <w:r>
        <w:rPr>
          <w:rFonts w:ascii="Noto Sans CJK KR" w:hAnsi="Noto Sans CJK KR" w:eastAsia="Noto Sans CJK KR" w:cs="Noto Sans CJK KR"/>
          <w:b/>
        </w:rPr>
        <w:t>기준:</w:t>
      </w:r>
      <w:r>
        <w:rPr>
          <w:rFonts w:ascii="Noto Sans CJK KR" w:hAnsi="Noto Sans CJK KR" w:eastAsia="Noto Sans CJK KR" w:cs="Noto Sans CJK KR"/>
          <w:b w:val="0"/>
        </w:rPr>
        <w:t xml:space="preserve"> main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fe11ded</w:t>
      </w:r>
      <w:r>
        <w:rPr>
          <w:rFonts w:ascii="Noto Sans CJK KR" w:hAnsi="Noto Sans CJK KR" w:eastAsia="Noto Sans CJK KR" w:cs="Noto Sans CJK KR"/>
          <w:b w:val="0"/>
        </w:rPr>
        <w:t>, BRD v1.7 레포판(PR old#166), SRD v1.0(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archive/v1.0/</w:t>
      </w:r>
      <w:r>
        <w:rPr>
          <w:rFonts w:ascii="Noto Sans CJK KR" w:hAnsi="Noto Sans CJK KR" w:eastAsia="Noto Sans CJK KR" w:cs="Noto Sans CJK KR"/>
          <w:b w:val="0"/>
        </w:rPr>
        <w:t>)</w:t>
      </w:r>
    </w:p>
    <w:p>
      <w:r>
        <w:rPr>
          <w:rFonts w:ascii="Noto Sans CJK KR" w:hAnsi="Noto Sans CJK KR" w:eastAsia="Noto Sans CJK KR" w:cs="Noto Sans CJK KR"/>
          <w:b w:val="0"/>
        </w:rPr>
        <w:t>SRD v1.0 의 요구사항 카드 70장이 v2.0 에서 어떻게 바뀌었는지, 새로 붙은 26장이 무엇인지를 한 표로 정리한다. 본문(01)의 각 카드 'v2.0 변경' 줄과 같은 내용이며, 바뀐 요구 문장은 이전 문장을 함께 적는다. ID 는 삭제·재사용·폐기하지 않았다(§9.2).</w:t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1. 작성 방침 (작성자 결정 2026-10-16)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#</w:t>
            </w:r>
          </w:p>
        </w:tc>
        <w:tc>
          <w:tcPr>
            <w:tcW w:type="dxa" w:w="73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방침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U1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신규 카드 단계 </w:t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S2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(Sprint 2 게이트 통과 기능만 수락 대상)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U2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요구 문장 = 현재 승인값, 코드·현장 값이 다르면 카드 '상태'에 적고 TBD 로 연결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U3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미구현·시연 제외 요구는 카드·VT 를 남기고 상태로 표시, §8.4 "v2.0 기준 미수락"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U4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TR-SERVO-01 → SDD, TR-SERVO-07 → 본문 §8.5 (카드 없음)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U5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TR-PAL-12 → SYS-FR-032 에 흡수, SYS-FR-051 예약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U6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레포 밖 증거·보고값은 '검증(밖·보고)'로 구분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U7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v1.0 보관본의 옛 링크는 그대로, v2.0 근거 번호에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old#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/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_2#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2.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항목</w:t>
            </w:r>
          </w:p>
        </w:tc>
        <w:tc>
          <w:tcPr>
            <w:tcW w:type="dxa" w:w="73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값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카드 판정(96)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유지 45, 신규 26, 수정 21, 미구현 유지 2, 수정(PL 판단 필요) 1, 판단 보류 1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카드 상태(96)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 44, 검증(레포) 29, 미구현(시연 제외) 8, 구현·미검증 7, 부분 구현 4, 미측정 3, 미구현 1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요구 문장이 바뀐 기존 카드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11 (§4)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신규 그 밖 ID</w:t>
            </w:r>
          </w:p>
        </w:tc>
        <w:tc>
          <w:tcPr>
            <w:tcW w:type="dxa" w:w="73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VT-071~096, IC-PALLET-01·02·IC-LAUNCH-01, TBD-027~035, F-17·F-18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3. 카드별 판정·상태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ID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단계 · 담당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판정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상태 (fe11ded·10/16)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v2.0 변경 내용</w:t>
            </w:r>
          </w:p>
        </w:tc>
        <w:tc>
          <w:tcPr>
            <w:tcW w:type="dxa" w:w="2466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5"/>
              </w:rPr>
              <w:t>확인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VISION·OCR 의 stale 판정은 heartbeat(인터페이스 변경)가 없어 구현·시험하지 못했다(TBD-018). ROBOT ready = RobotState READY·STOPPED + connected. 음성 시스템 기동(SYS-FR-046)이 not_ready 가 빈 것을 완료 조건으로 쓴다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BRD v1.7 TR-PICK-02 의 "기본안 YOLO" 문장은 BRD 가 ADR-0011 을 반영하지 않은 것이다(05 대조 기록). yaw 출력은 SYS-FR-049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팔레타이징 run_id 는 SYS-DT-004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confidence_min 0.6 은 BRD v1.7 TR-OCR-06 문장에도 들어갔다(출처 판 확인은 05 대조 기록 E-1)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J6 로 돌린 손목의 좌표 오차는 SYS-FR-050·SYS-SF-006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SYS-FR-009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요구 문장에 31 mm 폭 파지(v1.0 §2.4 결정, ADR-0009)를 넣고 출처를 BRD v1.7 TR-PICK-06(닫힘 39 mm·14 N, v1.6·v1.7 PL 승인)으로 바꿨다. J6 회전 파지는 SYS-FR-050 으로 나눴다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박병후 · PL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요구는 BRD TR-PICK-07 그대로다. 구현은 남은 추종 구간에 x 여유가 있을 때만 재시도하고(U9-b, 4464eee) 기준 시점 설정은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retry.max_attempts: 1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(재시도 끔)이라 현장 타이밍에서는 재시도가 생기지 않는다(FIELD-1012 §3) — TBD-029. 실패 뒤 운전 계속 여부는 SYS-SF-004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구역 격자를 A·B·C 3×1 → 3×2칸 × 2층(12칸, C 는 X 피치 50 mm·오프셋 −30 mm)으로, 채우는 순서 2→5→1→4→0→3→6, 시연은 칸 0~6(BRD v1.7 TR-PICK-08·10.3·D1). RECHECK·HOLD 2×1 은 그대로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구역 이동 속도는 SYS-SF-002·TBD-028. 팔레타이징 DROP(복귀 없음)은 SYS-FR-040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sort_log.slot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추가는 SYS-IF-004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호출어 방식 ADR-0007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미측정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intent 유형에 palletize(+route)를 더하고, "송장 확인 불가"(보류 답)와 팔레타이징 시연 문형은 LLM 을 거치지 않는 로컬 규칙으로 판정한다(BRD v1.7 TR-VOICE-07·TR-PAL-01). BRD 가 없앤 "재확인 시작"(recheck)이 intent_json·web_api·Command 에 남아 있다(문서 오너 확인)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IDLE 에서 stop 은 IDLE 유지(§3.3, F-04)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SYS-FR-019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재개 대상 상태에 PALLETIZING 을 넣었다: 팔레타이징 중 멈춤 → PAUSED → 재개 시 PALLETIZING(BRD v1.7 TR-SYS-01·TR-PAL-08). stop 이 실패했으면 stop 이 성공한 뒤에만 재개한다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시연 빌드에서 hmi_bridge 도 say 를 발행한다(SYS-IF-005·TBD-032)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2단계를 기본으로 켜고(ADR-0008 10/15 PL), 발행 규칙을 "선명도 가중 투표·같은 동 2장 + 반대표 없음"으로, 1단계가 글자를 못 읽은 트랙은 180° 먼저, 집으러 간 트랙의 1단계 읽기는 그만두는 것으로 고쳤다. BRD 의 "3~5 프레임 다수결"보다 구체적인 승인 규칙이다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대상에 판독 실패(동을 정하지 못함)를 넣고, 재확인 칸에 놓은 뒤 바로 재판독한다(BRD v1.7 TR-OCR-06, v1.6 보관 흐름 폐기). PICK 구현(old#148)·view_pose 교시(518ca41)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판독 결과가 없으면 등록 동 전체를 후보로 묻는다(BRD v1.7 TR-OCR-07·TR-VOICE-07)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"송장 확인 불가"·"보류"를 보류 응답으로 받고, 이 판정을 LLM 없이 로컬 규칙으로 한다(BRD v1.7 TR-VOICE-07). "재확인 시작" 명령은 BRD 에서 없앴다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SYS-FR-029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남은 수 정의 변경은 SYS-FR-032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Web PC 에서 낸 명령의 전달 경로는 TBD-032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3D 팔레트 표시는 SYS-FR-043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기본 투입 예정 10 → 20(BRD 10.12), 팔레타이징 결과를 남은 수에 반영(TR-PAL-12, U5 로 이 카드에 흡수, 독립 추적이 필요하면 SYS-FR-051 예약). 보류 박스를 답에 넣을지는 BRD 도 미정(TBD-008)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설정 범위에 zones.pallet·recheck.view_pose·layers 를 더하고, BRD v1.7 TR-SYS-06 의 "공용 PC 설정을 레포 config 로, 모든 노드 기본 경로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~/voss_ws/config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" 를 요구에 넣었다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SYS-FR-039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남현지·김학민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남현지·김학민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김학민·남현지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김학민·남현지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남현지·정의석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남현지·정의석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구현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박병후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SYS-FR-049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SYS-FR-050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박병후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SYS-OP-001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 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채택/미채택 결정 기록이 없다(F-16). topics.md 는 이 서비스를 '제공'으로 적고 있다(문서 오너 확인)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SYS-OP-002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 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채택/미채택 결정 기록 없음(F-16)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BoxTrack 에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yaw_base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yaw_valid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추가(945c67d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_2#51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), 2단계 발행 규칙(같은 동 2장 + 반대표 없음, ADR-0008), 확정 트랙만 발행(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min_hits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5). 세부는 §5.4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feedback 의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err_u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err_v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삭제(phase 만, old#103), LOST 기준을 belt_servo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input.lost_timeout_s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(J6 회전 goal 은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rotate.lost_timeout_s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)로 정정, OUT_OF_REACH·DEVICE_ERROR cause 확장. 세부는 §5.5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박병후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RobotState·Gripper 응답(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grip_detected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message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)·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/voss/robot/stop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이 main 에 들어왔다(old#92·#84·#104). MoveToZone 에 zone PALLET·mode DROP·PICK 대상 확장·실패 코드, servo_cmd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header.stamp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규칙·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angular.z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(J6, 기본 off), 컨트롤러 TCP 확인. 세부는 §5.6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SortResult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int32 slot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sort_log.slot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추가(601e129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_2#47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). 팔레타이징 기록은 SYS-IF-009·SYS-DT-004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Command 에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palletize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reset_zone PALLET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, Intent 에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palletize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route[]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, web_api 에 palletize args. Web PC 텍스트 명령 경로(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/voss/voice/text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)와 stop 이중 경로는 코드가 main 에 있으나 ADR-0016 은 제안 — TBD-032. BRD 가 없앤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recheck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가 문서에 남아 있다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mqtt.md 확정(old#20, 10/08)과 10/14 확장: 표시 전용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voss/box_track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robot_pose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robot_joints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voice_status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승인,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voss/pallet/state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(retained),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voss/voice/request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voss/voice/text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(·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/reply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), 계정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voice_preview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voice_web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.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voss/box_motion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은 제안(IDL 없음). 세부는 §5.7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zones.pallet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recheck.view_pose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layers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pick_open_mm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place_open_mm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추가,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4"/>
              </w:rPr>
              <w:t>belt.speed_cmps</w:t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 xml:space="preserve"> 4.8 → 4.56(오프셋 상쇄 FF, a7d9dd6), 레포 config 승격(4ef1a1a), 기본 경로 통일은 일부 노드만. 세부는 §5.9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양쪽 확인 버전 원칙은 그대로이며, 시연 빌드에서 어긋난 사례를 TBD-032 로 추적한다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SYS-IF-009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SYS-IF-010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실측값 보고 담당은 정의석으로 옮겼다(pending #25)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2단계 판독 규칙 변경은 SYS-FR-023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새 추종·파지 사이클 목표는 pending #26 미정(TBD-031), 그 전까지 30 s 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미측정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SYS-PF-008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미측정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SYS-PF-009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기준을 "서로 다른 물리 박스 10개 중 8개 이상"에서 "20개 중 16개 이상(80 %)"으로(BRD v1.7 결정 D7, pending #35, ADR-0012 10/13 변경)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SYS-PF-010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SYS-PF-011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남현지·김학민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남현지·김학민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SYS-PF-012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요구에 컨트롤러 툴·TCP 확인(BRD v1.7 6.1 — 등록 없음이면 MoveToZone 거부, v1.7 PL)과 구역 이동 속도·가속 점검(NFR-09 v1.6·v1.7)을 넣었다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 · PL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수정(PL 판단 필요)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VT-056 에 파지·적재 실패와 팔레타이징 위층 박스 3회 실패의 FAILED + PAUSED(BRD v1.7 TR-PAL-05 PL 결정)를 넣었다. BRD NFR-08 "실패 시 정지 없이"와 이 구현 중 어느 쪽이 기준인지는 TBD-029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 · PL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SYS-SF-006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김학민·박병후·남현지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김학민·박병후·남현지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SYS-DT-001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SYS-DT-002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SYS-DT-003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판단 보류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구현·미검증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v1.0 의 "10/16 발표까지 전체 보존" 기한이 끝났고 그 뒤 보존 기간·대상(DB·스풀·bag)이 정해지지 않았다(TBD-033)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 · PL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SYS-DT-004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남현지·정의석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남현지·정의석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장비에 천장 CCTV(관제에서 사람이 보는 용도, 시스템 입력 아님, BRD v1.7 6.1 PL)를 더하고, 10/15 시연 배치(Nodes PC + Web PC, 제안 — TBD-032)를 반영 문단에 적었다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서보 명령 경로 speedl_stream(ADR-0010)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SYS-CT-004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추종 FF 설정은 4.8 → 4.56 cm/s(오프셋 상쇄값, a7d9dd6). 설정이며 벨트 속도 요구가 아니다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SYS-CT-005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남현지(비전)·정의석(DB)·김학민(호스트)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SYS-CT-006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레포가 public 이므로 비밀번호·키·토큰·Drive 링크를 넣지 않는다(ADR-0015)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SYS-CT-007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미구현(시연 제외)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SYS-MT-001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 · 박병후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SYS-MT-002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S2 · 정의석·김학민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신규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구현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정의석·김학민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SYS-EN-001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남현지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검증(레포)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SYS-EN-002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유지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—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SYS-EN-003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· 김학민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수정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부분 검증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반영 문단의 전제를 바꿨다: 벨트 사전 개방 90 mm 와 트레이 집기·놓기 50 mm 분리, 구역 트레이 3×2×2층·팔레트 구역·원호 경로(R-18~20), J6 로 돌린 그리퍼와 벨트 프레임 간섭(TR-SERVO-06)</w:t>
            </w:r>
          </w:p>
        </w:tc>
        <w:tc>
          <w:tcPr>
            <w:tcW w:type="dxa" w:w="2466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김학민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4. 요구 문장이 바뀐 카드 (이전 → v2.0)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ID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v1.0 문장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v2.0 문장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SYS-FR-009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픽업 대상 박스의 하강·그리퍼 파지 동작을 수행해야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픽업 대상 박스의 31 mm 폭(46×27 mm 긴 옆면 두 개, 닫힘축 벨트 가로)을 잡도록 하강·그리퍼 파지 동작을 수행해야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SYS-FR-017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명령 텍스트를 구조화된 intent로 변환하고 실행 전에 유형·인자·허용값을 검증해야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명령 텍스트를 구조화된 intent 로 변환하고 실행 전에 유형·인자·허용값을 검증해야 한다. 예외 답 "송장 확인 불가"와 팔레타이징 시연 문형은 LLM 을 거치지 않는 로컬 규칙으로 판정해야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SYS-FR-019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유효한 재개 명령을 받은 경우 정지 상태와 현재 박스 상태에 따른 재개 조건을 적용해야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유효한 재개 명령을 받은 경우 정지 상태와 현재 박스 상태에 따른 재개 조건을 적용해, 분류 중 멈춤은 분류로, 팔레타이징 중 멈춤은 팔레타이징으로 이어야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입구 관측의 1 차 OCR과 추종 중 선택 프레임의 2 차 다수결 OCR을 단계별로 처리하며, OCR 실행을 서보 루프와 분리해야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입구 관측의 1차 OCR 과 추종 중 선명한 프레임을 골라 투표로 확정하는 2차 OCR 을 단계별로 처리하며, OCR 실행을 서보 루프와 분리해야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SYS-FR-025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신뢰도 기준에 미달한 박스를 재확인 구역에서 정지 상태로 재판독해야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시스템은 신뢰도 임계값(BRD v1.7 TR-OCR-06 의 0.6, 설정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ocr.confidence_min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)에 미달하거나 동을 정하지 못한(판독 실패 포함) 박스를 재확인 구역에 놓고 바로 정지 상태로 재판독해야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재판독으로 확정하지 못한 박스에 대해 1·2 위 후보를 제시해 작업자 판단을 요청해야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재판독으로 확정하지 못한 박스에 대해 1·2위 후보(판독 결과가 없으면 등록 동 전체)를 제시해 작업자 판단을 요청해야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예외 질문의 유효한 후보 또는 보류 응답만 받아 해당 박스의 목적지를 결정해야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예외 질문의 유효한 후보 또는 보류 응답("송장 확인 불가"·"보류")만 받아 해당 박스의 목적지를 결정해야 하며, 보류 응답 판정은 LLM 을 거치지 않는 로컬 규칙으로 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SYS-FR-032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투입 예정 수량을 입력받고 처리 수 기준의 남은 수를 계산해야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투입 예정 수량(기본 20)을 입력받고 처리 수 기준의 남은 수를 계산해야 하며, 팔레타이징을 한 뒤에는 팔레트로 옮긴 박스와 구역에 남은 미적재 박스를 남은 수 답에 반영해야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SYS-FR-033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단일 설정 기준의 동·코드·구역·좌표 정보를 필요한 기능에 일관되게 제공해야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시스템은 단일 설정 기준(레포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config/voss_config.yaml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 xml:space="preserve">, 호스트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~/voss_ws/config/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)의 동·코드·구역·좌표·격자·팔레트 정보를 필요한 기능에 일관되게 제공해야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SYS-PF-009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최종 필수 기능 시연에서 서로 다른 물리 박스 10 개 중 8 개 이상을 올바른 구역에 최종 적재해야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최종 필수 기능 시연에서 서로 다른 물리 박스 20개 중 16개 이상을 올바른 구역에 최종 적재해야 한다.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SYS-SF-002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로봇 동작 명령에 작업 영역과 속도 제한을 적용해야 한다.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시스템은 로봇 동작 명령에 작업 영역과 속도 제한을 적용해야 하며, 컨트롤러의 툴·TCP 가 승인값(GripperDA_v1)으로 등록되지 않았으면 구역 이동을 거부해야 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1F3864"/>
          <w:sz w:val="24"/>
        </w:rPr>
      </w:r>
      <w:r>
        <w:rPr>
          <w:rFonts w:ascii="Noto Sans CJK KR" w:hAnsi="Noto Sans CJK KR" w:eastAsia="Noto Sans CJK KR" w:cs="Noto Sans CJK KR"/>
          <w:b/>
          <w:color w:val="1F3864"/>
          <w:sz w:val="24"/>
        </w:rPr>
        <w:t>4.1 검증 기준(VT 줄)이 바뀐 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ID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v1.0 기준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v2.0 기준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SYS-FR-009 VT-009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서보와 게이트웨이의 동작 책임 및 그리퍼 명령·응답이 연결되는지 확인.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서보와 게이트웨이의 동작 책임 및 그리퍼 명령·응답이 연결되는지, 닫힘 폭·파지력 설정이 승인값(39 mm·14 N, 보고값)인지 확인. 개방 폭은 TBD-027 결정을 따른다.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SYS-FR-012 VT-012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실측된 5 구역의 유효 슬롯에서 적재 성공·위치 충돌 여부 확인.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A·B·C 3×2×2층(시연 칸 0~6, 채우는 순서 2→5→1→4→0→3→6)과 RECHECK·HOLD 2×1 의 유효 칸에서 적재 성공·위치 충돌 여부 확인.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SYS-PF-009 VT-067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비대상 통과 박스는 재투입 후 최종 결과로 집계. 흐린 송장은 유효 작업자 응답 후 올바른 적재 시 성공.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시연 박스 20개(역삼·대치·청담 각 6 + 흐린 송장 1 + 판별 불가 1). 비대상 통과 박스는 재투입 후 최종 결과로 집계. 흐린 송장은 유효 작업자 응답 후 올바른 적재 시, 판별 불가 박스는 보류 구역 적재 시 성공.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SYS-SF-004 VT-056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복구 가능 업무 오류와 안전 중단이 필요한 장비 오류를 분리해 시험.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복구 가능 업무 오류(저신뢰·판독 실패 → 재확인·질문·보류)는 정지 없이 처리되는지, 안전 중단이 필요한 오류(파지·적재 실패, 장비 오류, 정지 실패, 위층 박스 3회 실패)는 FAILED + PAUSED·사람 확인으로 가는지 분리해 시험.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5. P1 대장(10/16 1차 판정)에서 본문 작성 중 바뀐 상태</w:t>
      </w:r>
    </w:p>
    <w:p>
      <w:r>
        <w:rPr>
          <w:rFonts w:ascii="Noto Sans CJK KR" w:hAnsi="Noto Sans CJK KR" w:eastAsia="Noto Sans CJK KR" w:cs="Noto Sans CJK KR"/>
          <w:b w:val="0"/>
        </w:rPr>
        <w:t>증거를 카드 단위로 다시 확인하며 고친 것이다. 대부분 1차 판정이 너그러웠던 곳이다.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ID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P1 대장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본문(최종)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SYS-FR-018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검증(밖·보고)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SYS-FR-028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SYS-FR-030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SYS-FR-034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SYS-FR-035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SYS-FR-036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구현·미검증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SYS-FR-037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구현·미검증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SYS-FR-040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SYS-FR-041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SYS-FR-043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검증(밖·보고)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SYS-FR-044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SYS-FR-046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미구현(시연 제외)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SYS-FR-047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미구현(시연 제외)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SYS-FR-049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SYS-FR-050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SYS-IF-003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SYS-IF-004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SYS-IF-005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구현·미검증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SYS-IF-007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SYS-IF-009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구현·미검증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SYS-IF-010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미구현(시연 제외)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SYS-PF-012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미구현(시연 제외)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SYS-SF-005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미구현(시연 제외)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SYS-SF-006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구현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SYS-DT-004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SYS-CT-007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미구현(시연 제외)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SYS-EN-003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검증(레포)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부분 검증</w:t>
            </w:r>
          </w:p>
        </w:tc>
      </w:tr>
    </w:tbl>
    <w:p/>
    <w:p>
      <w:r>
        <w:rPr>
          <w:rFonts w:ascii="Noto Sans CJK KR" w:hAnsi="Noto Sans CJK KR" w:eastAsia="Noto Sans CJK KR" w:cs="Noto Sans CJK KR"/>
          <w:b w:val="0"/>
        </w:rPr>
        <w:t xml:space="preserve">그 밖에 본문 작성 중 확인한 사실: belt_servo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retry.max_attempts: 1</w:t>
      </w:r>
      <w:r>
        <w:rPr>
          <w:rFonts w:ascii="Noto Sans CJK KR" w:hAnsi="Noto Sans CJK KR" w:eastAsia="Noto Sans CJK KR" w:cs="Noto Sans CJK KR"/>
          <w:b w:val="0"/>
        </w:rPr>
        <w:t>(재시도 끔)로 SYS-FR-011 검증 결과와 TBD-029 를 고쳤다. NFR-11 을 SYS-FR-033 출처에 더해 BRD TR·NFR 73개가 모두 연결됐다(카드 71·이관 2, §9.3). 독립 재검(P5) 뒤 판정을 다시 낮춘 카드는 본문 각 카드의 검증 결과에 이유를 적었다.</w:t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6. 그 밖 ID 변경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대상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v2.0 처리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본문 위치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IC 18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유지 4·수정 13·미구현 유지 1, 계약 상태 열 추가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§5.2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IC 신규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IC-PALLET-01(PalletState·PalletResult), IC-PALLET-02(ListPlacements·MoveToZone PALLET), IC-LAUNCH-01(미구현)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§5.2·§5.10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TBD-001~026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종결 제안·진행·남음으로 상태 갱신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§10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TBD-027~035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값 충돌·미정 9건 신설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§10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F-01~16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상태 갱신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03 대장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F-17·F-18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시연 속도 멈춤·재개, 팔레타이징 실패 경로 실기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03 대장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COL-011~017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v2.0 변경 기록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§9.2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7. SRD 밖 문서 불일치 (문서 오너에게 이슈로 요청할 후보)</w:t>
      </w:r>
    </w:p>
    <w:p>
      <w:r>
        <w:rPr>
          <w:rFonts w:ascii="Noto Sans CJK KR" w:hAnsi="Noto Sans CJK KR" w:eastAsia="Noto Sans CJK KR" w:cs="Noto Sans CJK KR"/>
          <w:b w:val="0"/>
        </w:rPr>
        <w:t>SRD 에서 고치지 않는다(CLAUDE.md 규칙 7). 본문은 레포 결정·코드를 기준으로 쓰고 아래 차이를 카드 상태나 §5.3 에 적었다.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#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문서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내용</w:t>
            </w:r>
          </w:p>
        </w:tc>
        <w:tc>
          <w:tcPr>
            <w:tcW w:type="dxa" w:w="369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7"/>
              </w:rPr>
              <w:t>오너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docs/pending-decisions.md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#28(hold_width 44.0 반영됨)·#29(D1 3×2×2 반영됨)가 '미정', #16 제목이 ADR-0009 가 쓰지 않기로 한 면 기준 용어를 씀("31 mm 폭 파지"로 바꿀 것), #32(D4)와 시연 실제 입력 순서 반대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남현지(PL)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docs/architecture.md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두산 제어 경로(servol/move_line → 실제 speedl_stream), A안 "픽셀 오차"(실제 베이스 좌표), 상태기계에 PALLETIZING 없음, 핵심 수치 "10개 중 8개", sort_manager →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6"/>
              </w:rPr>
              <w:t>/gripper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화살표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docs/interfaces/topics.md</w:t>
            </w:r>
          </w:p>
        </w:tc>
        <w:tc>
          <w:tcPr>
            <w:tcW w:type="dxa" w:w="3699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6"/>
              </w:rPr>
              <w:t>/voss/sort/update_zone_map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6"/>
              </w:rPr>
              <w:t>/voss/robot/teach_zone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을 '제공'으로 표기(서버 없음)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남현지·김학민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src/voss_msgs/srv/Command.srv vs voss_msgs.md·mqtt.md</w:t>
            </w:r>
          </w:p>
        </w:tc>
        <w:tc>
          <w:tcPr>
            <w:tcW w:type="dxa" w:w="3699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6"/>
              </w:rPr>
              <w:t>recheck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표기 불일치, BRD v1.7 은 "재확인 시작" 삭제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남현지·정의석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5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docs/interfaces/voss_msgs.md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MoveToZone 행 안에 옛 3칸 서술과 3×2×2 서술이 섞임, 삭제된 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6"/>
              </w:rPr>
              <w:t>grid.order</w:t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 xml:space="preserve"> 언급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6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docs/interfaces/voss_config.md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스키마 예시에 PALLET 없음·A·B·C 3×1 예시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7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docs/adr/0008 · 0009 · 0001 · 0014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0008 상태 줄 '제안됨', 0009 "격자 X 한 줄", 0001 영역 목록에 pallet·hmi 없음, 0014 판정 초안 빈칸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각 ADR 결정자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docs/interfaces/deployment_two_pc_trial.md · README · mqtt.md vs ADR-0016 · measurements-1015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시연 배치(공용 PC 단일 vs Web PC)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정의석·PL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9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docs/measurements-1015.md §0·§5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"main 에 없는 것"이 fe11ded 기준으로는 main 에 있음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MQTT ACL 템플릿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docker/mqtt/acl 과 config/mosquitto.acl.example 이 다름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11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docs/plan.md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D1 을 아직 4×2 로 적음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남현지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12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웹 PlanRepository 기본 투입 수량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10(BRD v1.7 20)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정의석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13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BRD v1.7 본문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내부 불일치 18건(05 대조 기록 D-1), R-30 ID 충돌</w:t>
            </w:r>
          </w:p>
        </w:tc>
        <w:tc>
          <w:tcPr>
            <w:tcW w:type="dxa" w:w="369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김학민(BRD 수정)·PL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sz w:val="16"/>
      </w:rPr>
      <w:t xml:space="preserve">v2.0 (잠정) · 2026-10-16 | </w:t>
    </w:r>
    <w:r>
      <w:rPr>
        <w:rFonts w:ascii="Noto Sans CJK KR" w:hAnsi="Noto Sans CJK KR" w:eastAsia="Noto Sans CJK KR" w:cs="Noto Sans CJK KR"/>
        <w:sz w:val="16"/>
      </w:rPr>
      <w:fldChar w:fldCharType="begin"/>
    </w:r>
    <w:r>
      <w:rPr>
        <w:rFonts w:ascii="Noto Sans CJK KR" w:hAnsi="Noto Sans CJK KR" w:eastAsia="Noto Sans CJK KR" w:cs="Noto Sans CJK KR"/>
        <w:sz w:val="16"/>
      </w:rPr>
      <w:instrText xml:space="preserve">PAGE</w:instrText>
    </w:r>
    <w:r>
      <w:rPr>
        <w:rFonts w:ascii="Noto Sans CJK KR" w:hAnsi="Noto Sans CJK KR" w:eastAsia="Noto Sans CJK KR" w:cs="Noto Sans CJK KR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KR" w:hAnsi="Noto Sans CJK KR" w:eastAsia="Noto Sans CJK KR" w:cs="Noto Sans CJK KR"/>
        <w:color w:val="555555"/>
        <w:sz w:val="16"/>
      </w:rPr>
      <w:t>VOSS | SRD v2.0 (잠정) · v1.0 → v2.0 변경 대장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VOSS SRD v1.0 → v2.0 변경 대장</dc:title>
  <dc:subject>SRD v2.0 (잠정) · BRD v1.7 · main fe11ded</dc:subject>
  <dc:creator>VOSS · 박병후</dc:creator>
  <cp:keywords>VOSS, SRD, v2.0, 잠정, 시스템 요구사항, ISO/IEC/IEEE 29148</cp:keywords>
  <dc:description>generated by python-docx</dc:description>
  <cp:lastModifiedBy>박병후</cp:lastModifiedBy>
  <cp:revision>1</cp:revision>
  <dcterms:created xsi:type="dcterms:W3CDTF">2026-10-16T12:00:00Z</dcterms:created>
  <dcterms:modified xsi:type="dcterms:W3CDTF">2026-10-16T12:00:00Z</dcterms:modified>
  <cp:category/>
</cp:coreProperties>
</file>