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32F8" w14:textId="3680CE91" w:rsidR="007313D0" w:rsidRDefault="007313D0">
      <w:r>
        <w:t>Sync and async code</w:t>
      </w:r>
    </w:p>
    <w:p w14:paraId="718D2BE4" w14:textId="595EE54D" w:rsidR="006D10B8" w:rsidRDefault="007313D0">
      <w:r>
        <w:t>Promise , then(), catch()</w:t>
      </w:r>
    </w:p>
    <w:sectPr w:rsidR="006D10B8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38"/>
    <w:rsid w:val="00077738"/>
    <w:rsid w:val="00122CB8"/>
    <w:rsid w:val="007313D0"/>
    <w:rsid w:val="007318A6"/>
    <w:rsid w:val="008C3978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B7208"/>
  <w14:defaultImageDpi w14:val="32767"/>
  <w15:chartTrackingRefBased/>
  <w15:docId w15:val="{AFD7A3F1-F3AC-CF4F-BEE8-34A10547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2</cp:revision>
  <dcterms:created xsi:type="dcterms:W3CDTF">2021-04-30T01:26:00Z</dcterms:created>
  <dcterms:modified xsi:type="dcterms:W3CDTF">2021-04-30T01:28:00Z</dcterms:modified>
</cp:coreProperties>
</file>