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D2CF" w14:textId="77777777" w:rsidR="00FA3132" w:rsidRPr="00FA3132" w:rsidRDefault="00FA3132" w:rsidP="00FA3132">
      <w:pPr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br/>
      </w:r>
    </w:p>
    <w:p w14:paraId="6DCC4BCD" w14:textId="77777777" w:rsidR="00FA3132" w:rsidRPr="00FA3132" w:rsidRDefault="00FA3132" w:rsidP="00FA3132">
      <w:pPr>
        <w:shd w:val="clear" w:color="auto" w:fill="353536"/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</w:pPr>
      <w:proofErr w:type="spellStart"/>
      <w:proofErr w:type="gramStart"/>
      <w:r w:rsidRPr="00FA3132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useEffect</w:t>
      </w:r>
      <w:proofErr w:type="spellEnd"/>
      <w:r w:rsidRPr="00FA3132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(</w:t>
      </w:r>
      <w:proofErr w:type="gramEnd"/>
      <w:r w:rsidRPr="00FA3132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) with cleanup</w:t>
      </w:r>
    </w:p>
    <w:p w14:paraId="5184FA5F" w14:textId="77777777" w:rsidR="00FA3132" w:rsidRPr="00FA3132" w:rsidRDefault="00FA3132" w:rsidP="00FA3132">
      <w:pPr>
        <w:shd w:val="clear" w:color="auto" w:fill="353536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Update this app to </w:t>
      </w:r>
      <w:proofErr w:type="spellStart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retreive</w:t>
      </w:r>
      <w:proofErr w:type="spellEnd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a list of </w:t>
      </w:r>
      <w:proofErr w:type="spellStart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ToDo's</w:t>
      </w:r>
      <w:proofErr w:type="spellEnd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from the </w:t>
      </w:r>
      <w:proofErr w:type="spellStart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jsonplaceholder</w:t>
      </w:r>
      <w:proofErr w:type="spellEnd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API. Use this starter code for the application. You will, of course, need to add appropriate logic to make the application work.</w:t>
      </w:r>
    </w:p>
    <w:p w14:paraId="7585F4F0" w14:textId="77777777" w:rsidR="00FA3132" w:rsidRPr="00FA3132" w:rsidRDefault="00FA3132" w:rsidP="00FA3132">
      <w:pPr>
        <w:shd w:val="clear" w:color="auto" w:fill="353536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Load the data from </w:t>
      </w:r>
      <w:hyperlink r:id="rId5" w:tgtFrame="_blank" w:history="1">
        <w:r w:rsidRPr="00FA3132">
          <w:rPr>
            <w:rFonts w:ascii="Source Sans Pro" w:eastAsia="Times New Roman" w:hAnsi="Source Sans Pro" w:cs="Times New Roman"/>
            <w:color w:val="448844"/>
            <w:sz w:val="21"/>
            <w:szCs w:val="21"/>
            <w:u w:val="single"/>
          </w:rPr>
          <w:t>https://jsonplaceholder.typicode.com/todos?userId=3</w:t>
        </w:r>
      </w:hyperlink>
    </w:p>
    <w:p w14:paraId="2F1280A4" w14:textId="77777777" w:rsidR="00FA3132" w:rsidRPr="00FA3132" w:rsidRDefault="00FA3132" w:rsidP="00FA3132">
      <w:pPr>
        <w:shd w:val="clear" w:color="auto" w:fill="353536"/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</w:pPr>
      <w:r w:rsidRPr="00FA3132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Success Criteria</w:t>
      </w:r>
    </w:p>
    <w:p w14:paraId="73DDEB51" w14:textId="77777777" w:rsidR="00FA3132" w:rsidRPr="00FA3132" w:rsidRDefault="00FA3132" w:rsidP="00FA3132">
      <w:pPr>
        <w:numPr>
          <w:ilvl w:val="0"/>
          <w:numId w:val="5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Functionality:</w:t>
      </w:r>
    </w:p>
    <w:p w14:paraId="2399772B" w14:textId="77777777" w:rsidR="00FA3132" w:rsidRPr="00FA3132" w:rsidRDefault="00FA3132" w:rsidP="00FA3132">
      <w:pPr>
        <w:numPr>
          <w:ilvl w:val="1"/>
          <w:numId w:val="5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proofErr w:type="spellStart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ToDo's</w:t>
      </w:r>
      <w:proofErr w:type="spellEnd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for </w:t>
      </w:r>
      <w:proofErr w:type="spellStart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userID</w:t>
      </w:r>
      <w:proofErr w:type="spellEnd"/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 xml:space="preserve"> 3 are loaded using </w:t>
      </w:r>
      <w:proofErr w:type="gramStart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fetch(</w:t>
      </w:r>
      <w:proofErr w:type="gramEnd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 and </w:t>
      </w:r>
      <w:proofErr w:type="spellStart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useEffect</w:t>
      </w:r>
      <w:proofErr w:type="spellEnd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()</w:t>
      </w:r>
    </w:p>
    <w:p w14:paraId="517D6019" w14:textId="77777777" w:rsidR="00FA3132" w:rsidRPr="00FA3132" w:rsidRDefault="00FA3132" w:rsidP="00FA3132">
      <w:pPr>
        <w:numPr>
          <w:ilvl w:val="1"/>
          <w:numId w:val="5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proofErr w:type="spellStart"/>
      <w:proofErr w:type="gramStart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useEffect</w:t>
      </w:r>
      <w:proofErr w:type="spellEnd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FA3132">
        <w:rPr>
          <w:rFonts w:ascii="Source Sans Pro" w:eastAsia="Times New Roman" w:hAnsi="Source Sans Pro" w:cs="Times New Roman"/>
          <w:color w:val="DEDEDE"/>
          <w:sz w:val="21"/>
          <w:szCs w:val="21"/>
        </w:rPr>
        <w:t> returns a cleanup function that will cancel the </w:t>
      </w:r>
      <w:r w:rsidRPr="00FA3132">
        <w:rPr>
          <w:rFonts w:ascii="Consolas" w:eastAsia="Times New Roman" w:hAnsi="Consolas" w:cs="Courier New"/>
          <w:color w:val="DEDEDE"/>
          <w:sz w:val="19"/>
          <w:szCs w:val="19"/>
          <w:bdr w:val="single" w:sz="6" w:space="2" w:color="262626" w:frame="1"/>
          <w:shd w:val="clear" w:color="auto" w:fill="424243"/>
        </w:rPr>
        <w:t>fetch()</w:t>
      </w:r>
    </w:p>
    <w:p w14:paraId="1B360442" w14:textId="77777777" w:rsidR="005175F3" w:rsidRPr="00FA3132" w:rsidRDefault="005175F3" w:rsidP="00FA3132"/>
    <w:sectPr w:rsidR="005175F3" w:rsidRPr="00FA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6A63"/>
    <w:multiLevelType w:val="multilevel"/>
    <w:tmpl w:val="46F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77FF2"/>
    <w:multiLevelType w:val="multilevel"/>
    <w:tmpl w:val="94F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20520"/>
    <w:multiLevelType w:val="multilevel"/>
    <w:tmpl w:val="B0E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B32D4"/>
    <w:multiLevelType w:val="multilevel"/>
    <w:tmpl w:val="41EE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C1F54"/>
    <w:multiLevelType w:val="multilevel"/>
    <w:tmpl w:val="470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2"/>
    <w:rsid w:val="005175F3"/>
    <w:rsid w:val="00F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E107"/>
  <w15:chartTrackingRefBased/>
  <w15:docId w15:val="{85D8033D-8BA6-4318-B1A6-1498A1F3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1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FA3132"/>
  </w:style>
  <w:style w:type="paragraph" w:customStyle="1" w:styleId="stage">
    <w:name w:val="stage"/>
    <w:basedOn w:val="Normal"/>
    <w:rsid w:val="00FA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">
    <w:name w:val="time"/>
    <w:basedOn w:val="DefaultParagraphFont"/>
    <w:rsid w:val="00FA3132"/>
  </w:style>
  <w:style w:type="character" w:styleId="Hyperlink">
    <w:name w:val="Hyperlink"/>
    <w:basedOn w:val="DefaultParagraphFont"/>
    <w:uiPriority w:val="99"/>
    <w:semiHidden/>
    <w:unhideWhenUsed/>
    <w:rsid w:val="00FA3132"/>
    <w:rPr>
      <w:color w:val="0000FF"/>
      <w:u w:val="single"/>
    </w:rPr>
  </w:style>
  <w:style w:type="character" w:customStyle="1" w:styleId="qualified-icon-full-color-white">
    <w:name w:val="qualified-icon-full-color-white"/>
    <w:basedOn w:val="DefaultParagraphFont"/>
    <w:rsid w:val="00FA3132"/>
  </w:style>
  <w:style w:type="character" w:customStyle="1" w:styleId="file-tree-label">
    <w:name w:val="file-tree-label"/>
    <w:basedOn w:val="DefaultParagraphFont"/>
    <w:rsid w:val="00FA3132"/>
  </w:style>
  <w:style w:type="character" w:customStyle="1" w:styleId="file-row-label">
    <w:name w:val="file-row-label"/>
    <w:basedOn w:val="DefaultParagraphFont"/>
    <w:rsid w:val="00FA3132"/>
  </w:style>
  <w:style w:type="paragraph" w:customStyle="1" w:styleId="multi-file-layout-tab">
    <w:name w:val="multi-file-layout-tab"/>
    <w:basedOn w:val="Normal"/>
    <w:rsid w:val="00FA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13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31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31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31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313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62626"/>
            <w:right w:val="none" w:sz="0" w:space="0" w:color="auto"/>
          </w:divBdr>
        </w:div>
        <w:div w:id="995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295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846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7835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3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8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92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6" w:space="0" w:color="1717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4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62626"/>
                                        <w:right w:val="none" w:sz="0" w:space="0" w:color="auto"/>
                                      </w:divBdr>
                                      <w:divsChild>
                                        <w:div w:id="128214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8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1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2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262626"/>
                                        <w:right w:val="none" w:sz="0" w:space="0" w:color="auto"/>
                                      </w:divBdr>
                                      <w:divsChild>
                                        <w:div w:id="20002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8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7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1674">
                                                      <w:marLeft w:val="9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6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3D3E"/>
                                                            <w:left w:val="single" w:sz="6" w:space="5" w:color="3D3D3E"/>
                                                            <w:bottom w:val="single" w:sz="6" w:space="0" w:color="3D3D3E"/>
                                                            <w:right w:val="none" w:sz="0" w:space="0" w:color="3D3D3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38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71158">
                                                          <w:marLeft w:val="9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?userId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2021-07-08T18:35:00Z</dcterms:created>
  <dcterms:modified xsi:type="dcterms:W3CDTF">2021-07-08T18:36:00Z</dcterms:modified>
</cp:coreProperties>
</file>