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E" w:rsidRPr="00022C39" w:rsidRDefault="00A1699E" w:rsidP="001D23AF">
      <w:pPr>
        <w:jc w:val="center"/>
        <w:rPr>
          <w:b/>
          <w:sz w:val="44"/>
          <w:szCs w:val="44"/>
          <w:u w:val="none"/>
        </w:rPr>
      </w:pPr>
      <w:r w:rsidRPr="001A57CB">
        <w:rPr>
          <w:b/>
          <w:sz w:val="44"/>
          <w:szCs w:val="44"/>
          <w:u w:val="none"/>
        </w:rPr>
        <w:t xml:space="preserve">CS </w:t>
      </w:r>
      <w:r w:rsidRPr="001A57CB">
        <w:rPr>
          <w:rFonts w:cs="Arial"/>
          <w:b/>
          <w:sz w:val="44"/>
          <w:szCs w:val="44"/>
          <w:u w:val="none"/>
        </w:rPr>
        <w:t>5197/</w:t>
      </w:r>
      <w:r w:rsidRPr="00022C39">
        <w:rPr>
          <w:b/>
          <w:sz w:val="44"/>
          <w:szCs w:val="44"/>
          <w:u w:val="none"/>
        </w:rPr>
        <w:t xml:space="preserve">6097 Wireless and </w:t>
      </w:r>
      <w:smartTag w:uri="urn:schemas-microsoft-com:office:smarttags" w:element="place">
        <w:r w:rsidRPr="00022C39">
          <w:rPr>
            <w:b/>
            <w:sz w:val="44"/>
            <w:szCs w:val="44"/>
            <w:u w:val="none"/>
          </w:rPr>
          <w:t>Mobile</w:t>
        </w:r>
      </w:smartTag>
      <w:r w:rsidRPr="00022C39">
        <w:rPr>
          <w:b/>
          <w:sz w:val="44"/>
          <w:szCs w:val="44"/>
          <w:u w:val="none"/>
        </w:rPr>
        <w:t xml:space="preserve"> Networking</w:t>
      </w:r>
    </w:p>
    <w:p w:rsidR="00A1699E" w:rsidRPr="00022C39" w:rsidRDefault="00A1699E" w:rsidP="001D23AF">
      <w:pPr>
        <w:jc w:val="center"/>
        <w:rPr>
          <w:b/>
          <w:sz w:val="44"/>
          <w:szCs w:val="44"/>
          <w:u w:val="none"/>
        </w:rPr>
      </w:pPr>
    </w:p>
    <w:p w:rsidR="00A1699E" w:rsidRPr="00022C39" w:rsidRDefault="00A1699E" w:rsidP="00E475BA">
      <w:pPr>
        <w:jc w:val="center"/>
        <w:rPr>
          <w:b/>
          <w:sz w:val="44"/>
          <w:szCs w:val="44"/>
          <w:u w:val="none"/>
        </w:rPr>
      </w:pPr>
      <w:r w:rsidRPr="00022C39">
        <w:rPr>
          <w:b/>
          <w:sz w:val="44"/>
          <w:szCs w:val="44"/>
          <w:u w:val="none"/>
        </w:rPr>
        <w:t>Homework No. 1 d</w:t>
      </w:r>
      <w:r w:rsidR="006D3A69">
        <w:rPr>
          <w:b/>
          <w:sz w:val="44"/>
          <w:szCs w:val="44"/>
          <w:u w:val="none"/>
        </w:rPr>
        <w:t>ated Wednesday August 23, 2017</w:t>
      </w:r>
      <w:r w:rsidR="007240B1">
        <w:rPr>
          <w:b/>
          <w:sz w:val="44"/>
          <w:szCs w:val="44"/>
          <w:u w:val="none"/>
        </w:rPr>
        <w:t xml:space="preserve"> (due in one week)</w:t>
      </w:r>
    </w:p>
    <w:p w:rsidR="00A1699E" w:rsidRPr="0014577A" w:rsidRDefault="00A1699E" w:rsidP="001D23AF">
      <w:pPr>
        <w:jc w:val="center"/>
        <w:rPr>
          <w:b/>
          <w:sz w:val="40"/>
          <w:szCs w:val="40"/>
          <w:u w:val="none"/>
        </w:rPr>
      </w:pPr>
    </w:p>
    <w:p w:rsidR="00A1699E" w:rsidRPr="0014577A" w:rsidRDefault="00A1699E" w:rsidP="0014577A">
      <w:pPr>
        <w:tabs>
          <w:tab w:val="left" w:pos="630"/>
          <w:tab w:val="center" w:pos="4800"/>
          <w:tab w:val="right" w:pos="9500"/>
        </w:tabs>
        <w:suppressAutoHyphens/>
        <w:ind w:left="630" w:hanging="810"/>
        <w:jc w:val="both"/>
        <w:rPr>
          <w:noProof/>
          <w:sz w:val="40"/>
          <w:szCs w:val="40"/>
          <w:u w:val="none"/>
        </w:rPr>
      </w:pPr>
      <w:r w:rsidRPr="0014577A">
        <w:rPr>
          <w:b/>
          <w:noProof/>
          <w:sz w:val="40"/>
          <w:szCs w:val="40"/>
          <w:u w:val="none"/>
        </w:rPr>
        <w:t>P2.2.</w:t>
      </w:r>
      <w:r w:rsidRPr="0014577A">
        <w:rPr>
          <w:b/>
          <w:noProof/>
          <w:sz w:val="40"/>
          <w:szCs w:val="40"/>
          <w:u w:val="none"/>
        </w:rPr>
        <w:tab/>
      </w:r>
      <w:r w:rsidRPr="0014577A">
        <w:rPr>
          <w:noProof/>
          <w:sz w:val="40"/>
          <w:szCs w:val="40"/>
          <w:u w:val="none"/>
        </w:rPr>
        <w:t xml:space="preserve">A random digit generator on a computer is activated three times consecutively to simulate a random three-digit number. </w:t>
      </w:r>
    </w:p>
    <w:p w:rsidR="00A1699E" w:rsidRPr="0014577A" w:rsidRDefault="00A1699E" w:rsidP="0014577A">
      <w:pPr>
        <w:numPr>
          <w:ilvl w:val="0"/>
          <w:numId w:val="1"/>
        </w:numPr>
        <w:tabs>
          <w:tab w:val="left" w:pos="630"/>
          <w:tab w:val="left" w:pos="1080"/>
          <w:tab w:val="center" w:pos="4800"/>
          <w:tab w:val="right" w:pos="9500"/>
        </w:tabs>
        <w:suppressAutoHyphens/>
        <w:autoSpaceDE w:val="0"/>
        <w:autoSpaceDN w:val="0"/>
        <w:adjustRightInd w:val="0"/>
        <w:ind w:left="630" w:hanging="720"/>
        <w:jc w:val="both"/>
        <w:rPr>
          <w:noProof/>
          <w:sz w:val="40"/>
          <w:szCs w:val="40"/>
          <w:u w:val="none"/>
        </w:rPr>
      </w:pPr>
      <w:r w:rsidRPr="0014577A">
        <w:rPr>
          <w:noProof/>
          <w:sz w:val="40"/>
          <w:szCs w:val="40"/>
          <w:u w:val="none"/>
        </w:rPr>
        <w:t>How many random three-digit numbers are possible?</w:t>
      </w:r>
    </w:p>
    <w:p w:rsidR="00A1699E" w:rsidRPr="0014577A" w:rsidRDefault="00A1699E" w:rsidP="0014577A">
      <w:pPr>
        <w:numPr>
          <w:ilvl w:val="0"/>
          <w:numId w:val="1"/>
        </w:numPr>
        <w:tabs>
          <w:tab w:val="left" w:pos="630"/>
          <w:tab w:val="left" w:pos="1080"/>
          <w:tab w:val="center" w:pos="4800"/>
          <w:tab w:val="right" w:pos="9500"/>
        </w:tabs>
        <w:suppressAutoHyphens/>
        <w:autoSpaceDE w:val="0"/>
        <w:autoSpaceDN w:val="0"/>
        <w:adjustRightInd w:val="0"/>
        <w:ind w:left="630" w:hanging="720"/>
        <w:jc w:val="both"/>
        <w:rPr>
          <w:noProof/>
          <w:sz w:val="40"/>
          <w:szCs w:val="40"/>
          <w:u w:val="none"/>
        </w:rPr>
      </w:pPr>
      <w:r w:rsidRPr="0014577A">
        <w:rPr>
          <w:noProof/>
          <w:sz w:val="40"/>
          <w:szCs w:val="40"/>
          <w:u w:val="none"/>
        </w:rPr>
        <w:t>How many numbers will begin with the digit 2?</w:t>
      </w:r>
    </w:p>
    <w:p w:rsidR="00A1699E" w:rsidRPr="0014577A" w:rsidRDefault="00A1699E" w:rsidP="0014577A">
      <w:pPr>
        <w:numPr>
          <w:ilvl w:val="0"/>
          <w:numId w:val="1"/>
        </w:numPr>
        <w:tabs>
          <w:tab w:val="left" w:pos="630"/>
          <w:tab w:val="left" w:pos="1080"/>
          <w:tab w:val="center" w:pos="4800"/>
          <w:tab w:val="right" w:pos="9500"/>
        </w:tabs>
        <w:suppressAutoHyphens/>
        <w:autoSpaceDE w:val="0"/>
        <w:autoSpaceDN w:val="0"/>
        <w:adjustRightInd w:val="0"/>
        <w:ind w:left="630" w:hanging="720"/>
        <w:jc w:val="both"/>
        <w:rPr>
          <w:noProof/>
          <w:sz w:val="40"/>
          <w:szCs w:val="40"/>
          <w:u w:val="none"/>
        </w:rPr>
      </w:pPr>
      <w:r w:rsidRPr="0014577A">
        <w:rPr>
          <w:noProof/>
          <w:sz w:val="40"/>
          <w:szCs w:val="40"/>
          <w:u w:val="none"/>
        </w:rPr>
        <w:t>How many numbers will end with the digit 9?</w:t>
      </w:r>
    </w:p>
    <w:p w:rsidR="00A1699E" w:rsidRPr="0014577A" w:rsidRDefault="00A1699E" w:rsidP="00A93BB0">
      <w:pPr>
        <w:numPr>
          <w:ilvl w:val="0"/>
          <w:numId w:val="1"/>
        </w:numPr>
        <w:tabs>
          <w:tab w:val="left" w:pos="630"/>
          <w:tab w:val="left" w:pos="1080"/>
          <w:tab w:val="center" w:pos="4800"/>
          <w:tab w:val="right" w:pos="9500"/>
        </w:tabs>
        <w:suppressAutoHyphens/>
        <w:autoSpaceDE w:val="0"/>
        <w:autoSpaceDN w:val="0"/>
        <w:adjustRightInd w:val="0"/>
        <w:ind w:left="630" w:hanging="720"/>
        <w:jc w:val="both"/>
        <w:rPr>
          <w:noProof/>
          <w:sz w:val="40"/>
          <w:szCs w:val="40"/>
          <w:u w:val="none"/>
        </w:rPr>
      </w:pPr>
      <w:r w:rsidRPr="0014577A">
        <w:rPr>
          <w:noProof/>
          <w:sz w:val="40"/>
          <w:szCs w:val="40"/>
          <w:u w:val="none"/>
        </w:rPr>
        <w:t xml:space="preserve">How many numbers will begin with the digit </w:t>
      </w:r>
      <w:r>
        <w:rPr>
          <w:noProof/>
          <w:sz w:val="40"/>
          <w:szCs w:val="40"/>
          <w:u w:val="none"/>
        </w:rPr>
        <w:t>2</w:t>
      </w:r>
      <w:r w:rsidRPr="0014577A">
        <w:rPr>
          <w:noProof/>
          <w:sz w:val="40"/>
          <w:szCs w:val="40"/>
          <w:u w:val="none"/>
        </w:rPr>
        <w:t xml:space="preserve"> and end with the digit 9?</w:t>
      </w:r>
    </w:p>
    <w:p w:rsidR="00A1699E" w:rsidRPr="0014577A" w:rsidRDefault="00A1699E" w:rsidP="0014577A">
      <w:pPr>
        <w:numPr>
          <w:ilvl w:val="0"/>
          <w:numId w:val="1"/>
        </w:numPr>
        <w:tabs>
          <w:tab w:val="left" w:pos="630"/>
          <w:tab w:val="left" w:pos="1080"/>
          <w:tab w:val="center" w:pos="4800"/>
          <w:tab w:val="right" w:pos="9500"/>
        </w:tabs>
        <w:suppressAutoHyphens/>
        <w:autoSpaceDE w:val="0"/>
        <w:autoSpaceDN w:val="0"/>
        <w:adjustRightInd w:val="0"/>
        <w:ind w:left="630" w:hanging="720"/>
        <w:jc w:val="both"/>
        <w:rPr>
          <w:noProof/>
          <w:sz w:val="40"/>
          <w:szCs w:val="40"/>
          <w:u w:val="none"/>
        </w:rPr>
      </w:pPr>
      <w:r w:rsidRPr="0014577A">
        <w:rPr>
          <w:noProof/>
          <w:sz w:val="40"/>
          <w:szCs w:val="40"/>
          <w:u w:val="none"/>
        </w:rPr>
        <w:t xml:space="preserve">What is the probability that a randomly formed number ends with </w:t>
      </w:r>
      <w:r>
        <w:rPr>
          <w:noProof/>
          <w:sz w:val="40"/>
          <w:szCs w:val="40"/>
          <w:u w:val="none"/>
        </w:rPr>
        <w:t>9</w:t>
      </w:r>
      <w:r w:rsidRPr="0014577A">
        <w:rPr>
          <w:noProof/>
          <w:sz w:val="40"/>
          <w:szCs w:val="40"/>
          <w:u w:val="none"/>
        </w:rPr>
        <w:t xml:space="preserve"> given that it begins with a 2? </w:t>
      </w:r>
    </w:p>
    <w:p w:rsidR="00A1699E" w:rsidRDefault="00A1699E" w:rsidP="0014577A">
      <w:pPr>
        <w:tabs>
          <w:tab w:val="left" w:pos="630"/>
          <w:tab w:val="center" w:pos="4800"/>
          <w:tab w:val="right" w:pos="9500"/>
        </w:tabs>
        <w:suppressAutoHyphens/>
        <w:ind w:left="630" w:hanging="630"/>
        <w:jc w:val="both"/>
        <w:rPr>
          <w:b/>
          <w:noProof/>
          <w:sz w:val="44"/>
          <w:szCs w:val="44"/>
          <w:u w:val="none"/>
        </w:rPr>
      </w:pPr>
    </w:p>
    <w:p w:rsidR="00A1699E" w:rsidRPr="0014577A" w:rsidRDefault="00A1699E" w:rsidP="00A93BB0">
      <w:pPr>
        <w:tabs>
          <w:tab w:val="left" w:pos="630"/>
          <w:tab w:val="center" w:pos="4800"/>
          <w:tab w:val="right" w:pos="9500"/>
        </w:tabs>
        <w:suppressAutoHyphens/>
        <w:ind w:left="630" w:hanging="630"/>
        <w:jc w:val="both"/>
        <w:rPr>
          <w:noProof/>
          <w:sz w:val="44"/>
          <w:szCs w:val="44"/>
          <w:u w:val="none"/>
        </w:rPr>
      </w:pPr>
      <w:r w:rsidRPr="0014577A">
        <w:rPr>
          <w:b/>
          <w:noProof/>
          <w:sz w:val="44"/>
          <w:szCs w:val="44"/>
          <w:u w:val="none"/>
        </w:rPr>
        <w:t>P2.3.</w:t>
      </w:r>
      <w:r w:rsidRPr="0014577A">
        <w:rPr>
          <w:b/>
          <w:noProof/>
          <w:sz w:val="44"/>
          <w:szCs w:val="44"/>
          <w:u w:val="none"/>
        </w:rPr>
        <w:tab/>
      </w:r>
      <w:r w:rsidRPr="0014577A">
        <w:rPr>
          <w:noProof/>
          <w:sz w:val="44"/>
          <w:szCs w:val="44"/>
          <w:u w:val="none"/>
        </w:rPr>
        <w:t xml:space="preserve">A snapshot of the traffic pattern in a cell with </w:t>
      </w:r>
      <w:r>
        <w:rPr>
          <w:noProof/>
          <w:sz w:val="44"/>
          <w:szCs w:val="44"/>
          <w:u w:val="none"/>
        </w:rPr>
        <w:t xml:space="preserve">10 </w:t>
      </w:r>
      <w:r w:rsidRPr="0014577A">
        <w:rPr>
          <w:noProof/>
          <w:sz w:val="44"/>
          <w:szCs w:val="44"/>
          <w:u w:val="none"/>
        </w:rPr>
        <w:t>users of a wireless system is given as follows:</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57"/>
        <w:gridCol w:w="383"/>
        <w:gridCol w:w="450"/>
        <w:gridCol w:w="540"/>
        <w:gridCol w:w="540"/>
        <w:gridCol w:w="540"/>
        <w:gridCol w:w="360"/>
        <w:gridCol w:w="450"/>
        <w:gridCol w:w="540"/>
        <w:gridCol w:w="540"/>
        <w:gridCol w:w="810"/>
      </w:tblGrid>
      <w:tr w:rsidR="00A1699E" w:rsidRPr="0014577A" w:rsidTr="0014577A">
        <w:trPr>
          <w:trHeight w:val="20"/>
          <w:jc w:val="center"/>
        </w:trPr>
        <w:tc>
          <w:tcPr>
            <w:tcW w:w="3757" w:type="dxa"/>
          </w:tcPr>
          <w:p w:rsidR="00A1699E" w:rsidRPr="0014577A" w:rsidRDefault="00A1699E" w:rsidP="00283AEF">
            <w:pPr>
              <w:tabs>
                <w:tab w:val="center" w:pos="4800"/>
                <w:tab w:val="right" w:pos="9500"/>
              </w:tabs>
              <w:suppressAutoHyphens/>
              <w:jc w:val="both"/>
              <w:rPr>
                <w:sz w:val="44"/>
                <w:szCs w:val="44"/>
                <w:u w:val="none"/>
              </w:rPr>
            </w:pPr>
            <w:r w:rsidRPr="0014577A">
              <w:rPr>
                <w:sz w:val="44"/>
                <w:szCs w:val="44"/>
                <w:u w:val="none"/>
              </w:rPr>
              <w:t xml:space="preserve">User Number </w:t>
            </w:r>
          </w:p>
        </w:tc>
        <w:tc>
          <w:tcPr>
            <w:tcW w:w="383"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1</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2</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3</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4</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5</w:t>
            </w:r>
          </w:p>
        </w:tc>
        <w:tc>
          <w:tcPr>
            <w:tcW w:w="36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6</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7</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8</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9</w:t>
            </w:r>
          </w:p>
        </w:tc>
        <w:tc>
          <w:tcPr>
            <w:tcW w:w="81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10</w:t>
            </w:r>
          </w:p>
        </w:tc>
      </w:tr>
      <w:tr w:rsidR="00A1699E" w:rsidRPr="0014577A" w:rsidTr="0014577A">
        <w:trPr>
          <w:trHeight w:val="20"/>
          <w:jc w:val="center"/>
        </w:trPr>
        <w:tc>
          <w:tcPr>
            <w:tcW w:w="3757" w:type="dxa"/>
          </w:tcPr>
          <w:p w:rsidR="00A1699E" w:rsidRPr="0014577A" w:rsidRDefault="00A1699E" w:rsidP="00283AEF">
            <w:pPr>
              <w:tabs>
                <w:tab w:val="center" w:pos="4800"/>
                <w:tab w:val="right" w:pos="9500"/>
              </w:tabs>
              <w:suppressAutoHyphens/>
              <w:jc w:val="both"/>
              <w:rPr>
                <w:sz w:val="44"/>
                <w:szCs w:val="44"/>
                <w:u w:val="none"/>
              </w:rPr>
            </w:pPr>
            <w:r w:rsidRPr="0014577A">
              <w:rPr>
                <w:sz w:val="44"/>
                <w:szCs w:val="44"/>
                <w:u w:val="none"/>
              </w:rPr>
              <w:t xml:space="preserve">Call Initiation Time </w:t>
            </w:r>
          </w:p>
        </w:tc>
        <w:tc>
          <w:tcPr>
            <w:tcW w:w="383"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0</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2</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0</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3</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1</w:t>
            </w:r>
          </w:p>
        </w:tc>
        <w:tc>
          <w:tcPr>
            <w:tcW w:w="36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7</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4</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2</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5</w:t>
            </w:r>
          </w:p>
        </w:tc>
        <w:tc>
          <w:tcPr>
            <w:tcW w:w="81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1</w:t>
            </w:r>
          </w:p>
        </w:tc>
      </w:tr>
      <w:tr w:rsidR="00A1699E" w:rsidRPr="0014577A" w:rsidTr="0014577A">
        <w:trPr>
          <w:trHeight w:val="20"/>
          <w:jc w:val="center"/>
        </w:trPr>
        <w:tc>
          <w:tcPr>
            <w:tcW w:w="3757" w:type="dxa"/>
          </w:tcPr>
          <w:p w:rsidR="00A1699E" w:rsidRPr="0014577A" w:rsidRDefault="00A1699E" w:rsidP="00283AEF">
            <w:pPr>
              <w:tabs>
                <w:tab w:val="center" w:pos="4800"/>
                <w:tab w:val="right" w:pos="9500"/>
              </w:tabs>
              <w:suppressAutoHyphens/>
              <w:jc w:val="both"/>
              <w:rPr>
                <w:sz w:val="44"/>
                <w:szCs w:val="44"/>
                <w:u w:val="none"/>
              </w:rPr>
            </w:pPr>
            <w:r w:rsidRPr="0014577A">
              <w:rPr>
                <w:sz w:val="44"/>
                <w:szCs w:val="44"/>
                <w:u w:val="none"/>
              </w:rPr>
              <w:t xml:space="preserve">Call Holding Time </w:t>
            </w:r>
          </w:p>
        </w:tc>
        <w:tc>
          <w:tcPr>
            <w:tcW w:w="383"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5</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7</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4</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8</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6</w:t>
            </w:r>
          </w:p>
        </w:tc>
        <w:tc>
          <w:tcPr>
            <w:tcW w:w="36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2</w:t>
            </w:r>
          </w:p>
        </w:tc>
        <w:tc>
          <w:tcPr>
            <w:tcW w:w="45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1</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4</w:t>
            </w:r>
          </w:p>
        </w:tc>
        <w:tc>
          <w:tcPr>
            <w:tcW w:w="54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3</w:t>
            </w:r>
          </w:p>
        </w:tc>
        <w:tc>
          <w:tcPr>
            <w:tcW w:w="810" w:type="dxa"/>
          </w:tcPr>
          <w:p w:rsidR="00A1699E" w:rsidRPr="0014577A" w:rsidRDefault="00A1699E" w:rsidP="00283AEF">
            <w:pPr>
              <w:tabs>
                <w:tab w:val="center" w:pos="4800"/>
                <w:tab w:val="right" w:pos="9500"/>
              </w:tabs>
              <w:suppressAutoHyphens/>
              <w:jc w:val="center"/>
              <w:rPr>
                <w:sz w:val="44"/>
                <w:szCs w:val="44"/>
                <w:u w:val="none"/>
              </w:rPr>
            </w:pPr>
            <w:r w:rsidRPr="0014577A">
              <w:rPr>
                <w:sz w:val="44"/>
                <w:szCs w:val="44"/>
                <w:u w:val="none"/>
              </w:rPr>
              <w:t>2</w:t>
            </w:r>
          </w:p>
        </w:tc>
      </w:tr>
    </w:tbl>
    <w:p w:rsidR="00A1699E" w:rsidRPr="0014577A" w:rsidRDefault="00A1699E" w:rsidP="0014577A">
      <w:pPr>
        <w:tabs>
          <w:tab w:val="center" w:pos="4800"/>
          <w:tab w:val="right" w:pos="9500"/>
        </w:tabs>
        <w:suppressAutoHyphens/>
        <w:jc w:val="both"/>
        <w:rPr>
          <w:noProof/>
          <w:sz w:val="44"/>
          <w:szCs w:val="44"/>
          <w:u w:val="none"/>
        </w:rPr>
      </w:pPr>
    </w:p>
    <w:p w:rsidR="00A1699E" w:rsidRPr="0014577A" w:rsidRDefault="00A1699E" w:rsidP="0014577A">
      <w:pPr>
        <w:numPr>
          <w:ilvl w:val="0"/>
          <w:numId w:val="2"/>
        </w:numPr>
        <w:tabs>
          <w:tab w:val="clear" w:pos="1341"/>
        </w:tabs>
        <w:suppressAutoHyphens/>
        <w:autoSpaceDE w:val="0"/>
        <w:autoSpaceDN w:val="0"/>
        <w:adjustRightInd w:val="0"/>
        <w:ind w:left="1008"/>
        <w:jc w:val="both"/>
        <w:rPr>
          <w:noProof/>
          <w:sz w:val="44"/>
          <w:szCs w:val="44"/>
          <w:u w:val="none"/>
        </w:rPr>
      </w:pPr>
      <w:r w:rsidRPr="0014577A">
        <w:rPr>
          <w:noProof/>
          <w:sz w:val="44"/>
          <w:szCs w:val="44"/>
          <w:u w:val="none"/>
        </w:rPr>
        <w:t>Assuming the call setup/connection and call disconnection time to be zero, what is the average duration of a call?</w:t>
      </w:r>
    </w:p>
    <w:p w:rsidR="00A1699E" w:rsidRDefault="00A1699E" w:rsidP="0014577A">
      <w:pPr>
        <w:numPr>
          <w:ilvl w:val="0"/>
          <w:numId w:val="2"/>
        </w:numPr>
        <w:tabs>
          <w:tab w:val="clear" w:pos="1341"/>
        </w:tabs>
        <w:suppressAutoHyphens/>
        <w:autoSpaceDE w:val="0"/>
        <w:autoSpaceDN w:val="0"/>
        <w:adjustRightInd w:val="0"/>
        <w:ind w:left="1008"/>
        <w:jc w:val="both"/>
        <w:rPr>
          <w:noProof/>
          <w:sz w:val="44"/>
          <w:szCs w:val="44"/>
          <w:u w:val="none"/>
        </w:rPr>
      </w:pPr>
      <w:r w:rsidRPr="0014577A">
        <w:rPr>
          <w:noProof/>
          <w:sz w:val="44"/>
          <w:szCs w:val="44"/>
          <w:u w:val="none"/>
        </w:rPr>
        <w:lastRenderedPageBreak/>
        <w:t>What is the minimum number of channels required to support this sequence of calls?</w:t>
      </w:r>
    </w:p>
    <w:p w:rsidR="00A50A14" w:rsidRPr="0014577A" w:rsidRDefault="00A50A14" w:rsidP="00A50A14">
      <w:pPr>
        <w:suppressAutoHyphens/>
        <w:autoSpaceDE w:val="0"/>
        <w:autoSpaceDN w:val="0"/>
        <w:adjustRightInd w:val="0"/>
        <w:ind w:left="1008"/>
        <w:jc w:val="both"/>
        <w:rPr>
          <w:noProof/>
          <w:sz w:val="44"/>
          <w:szCs w:val="44"/>
          <w:u w:val="none"/>
        </w:rPr>
      </w:pPr>
      <w:bookmarkStart w:id="0" w:name="_GoBack"/>
      <w:r w:rsidRPr="00975A0E">
        <w:rPr>
          <w:noProof/>
          <w:color w:val="FF0000"/>
          <w:sz w:val="44"/>
          <w:szCs w:val="44"/>
          <w:u w:val="none"/>
        </w:rPr>
        <w:t xml:space="preserve">Hint: </w:t>
      </w:r>
      <w:r w:rsidRPr="00975A0E">
        <w:rPr>
          <w:color w:val="FF0000"/>
          <w:sz w:val="44"/>
          <w:szCs w:val="44"/>
          <w:u w:val="none"/>
        </w:rPr>
        <w:t>By plotting the number of calls by all users, we can determine how many users need to have a channel simultaneously.</w:t>
      </w:r>
      <w:bookmarkEnd w:id="0"/>
    </w:p>
    <w:p w:rsidR="00A1699E" w:rsidRDefault="00A1699E" w:rsidP="0014577A">
      <w:pPr>
        <w:numPr>
          <w:ilvl w:val="0"/>
          <w:numId w:val="2"/>
        </w:numPr>
        <w:tabs>
          <w:tab w:val="clear" w:pos="1341"/>
        </w:tabs>
        <w:suppressAutoHyphens/>
        <w:autoSpaceDE w:val="0"/>
        <w:autoSpaceDN w:val="0"/>
        <w:adjustRightInd w:val="0"/>
        <w:ind w:left="1008"/>
        <w:jc w:val="both"/>
        <w:rPr>
          <w:noProof/>
          <w:sz w:val="44"/>
          <w:szCs w:val="44"/>
          <w:u w:val="none"/>
        </w:rPr>
      </w:pPr>
      <w:r w:rsidRPr="0014577A">
        <w:rPr>
          <w:noProof/>
          <w:sz w:val="44"/>
          <w:szCs w:val="44"/>
          <w:u w:val="none"/>
        </w:rPr>
        <w:t>Show the allocation of channels to different users for part (b) of this problem.</w:t>
      </w:r>
    </w:p>
    <w:p w:rsidR="00975A0E" w:rsidRPr="00975A0E" w:rsidRDefault="00975A0E" w:rsidP="00975A0E">
      <w:pPr>
        <w:suppressAutoHyphens/>
        <w:autoSpaceDE w:val="0"/>
        <w:autoSpaceDN w:val="0"/>
        <w:adjustRightInd w:val="0"/>
        <w:ind w:left="1008"/>
        <w:jc w:val="both"/>
        <w:rPr>
          <w:noProof/>
          <w:color w:val="FF0000"/>
          <w:sz w:val="44"/>
          <w:szCs w:val="44"/>
          <w:u w:val="none"/>
        </w:rPr>
      </w:pPr>
      <w:r w:rsidRPr="00975A0E">
        <w:rPr>
          <w:noProof/>
          <w:color w:val="FF0000"/>
          <w:sz w:val="44"/>
          <w:szCs w:val="44"/>
          <w:u w:val="none"/>
        </w:rPr>
        <w:t xml:space="preserve">Hint: </w:t>
      </w:r>
      <w:r w:rsidRPr="00975A0E">
        <w:rPr>
          <w:color w:val="FF0000"/>
          <w:sz w:val="44"/>
          <w:szCs w:val="44"/>
          <w:u w:val="none"/>
        </w:rPr>
        <w:t>Allocation</w:t>
      </w:r>
      <w:r w:rsidRPr="00975A0E">
        <w:rPr>
          <w:color w:val="FF0000"/>
          <w:sz w:val="44"/>
          <w:szCs w:val="44"/>
          <w:u w:val="none"/>
        </w:rPr>
        <w:t xml:space="preserve"> of channels to various users can be found this way.</w:t>
      </w:r>
    </w:p>
    <w:p w:rsidR="00A1699E" w:rsidRPr="0014577A" w:rsidRDefault="00A1699E" w:rsidP="0014577A">
      <w:pPr>
        <w:numPr>
          <w:ilvl w:val="0"/>
          <w:numId w:val="2"/>
        </w:numPr>
        <w:tabs>
          <w:tab w:val="clear" w:pos="1341"/>
        </w:tabs>
        <w:suppressAutoHyphens/>
        <w:autoSpaceDE w:val="0"/>
        <w:autoSpaceDN w:val="0"/>
        <w:adjustRightInd w:val="0"/>
        <w:ind w:left="1008"/>
        <w:jc w:val="both"/>
        <w:rPr>
          <w:noProof/>
          <w:sz w:val="44"/>
          <w:szCs w:val="44"/>
          <w:u w:val="none"/>
        </w:rPr>
      </w:pPr>
      <w:r w:rsidRPr="0014577A">
        <w:rPr>
          <w:noProof/>
          <w:sz w:val="44"/>
          <w:szCs w:val="44"/>
          <w:u w:val="none"/>
        </w:rPr>
        <w:t xml:space="preserve">Given the number of channels obtained in part (b), for what fraction of time are the channels utilized? </w:t>
      </w:r>
    </w:p>
    <w:p w:rsidR="00A1699E" w:rsidRPr="0014577A" w:rsidRDefault="00A1699E" w:rsidP="0014577A">
      <w:pPr>
        <w:tabs>
          <w:tab w:val="left" w:pos="630"/>
          <w:tab w:val="center" w:pos="4800"/>
          <w:tab w:val="right" w:pos="9500"/>
        </w:tabs>
        <w:suppressAutoHyphens/>
        <w:ind w:left="630" w:hanging="630"/>
        <w:jc w:val="both"/>
        <w:rPr>
          <w:noProof/>
          <w:sz w:val="44"/>
          <w:szCs w:val="44"/>
          <w:u w:val="none"/>
        </w:rPr>
      </w:pPr>
      <w:r w:rsidRPr="0014577A">
        <w:rPr>
          <w:b/>
          <w:noProof/>
          <w:sz w:val="44"/>
          <w:szCs w:val="44"/>
          <w:u w:val="none"/>
        </w:rPr>
        <w:t>P2.4.</w:t>
      </w:r>
      <w:r w:rsidRPr="0014577A">
        <w:rPr>
          <w:b/>
          <w:noProof/>
          <w:sz w:val="44"/>
          <w:szCs w:val="44"/>
          <w:u w:val="none"/>
        </w:rPr>
        <w:tab/>
      </w:r>
      <w:r w:rsidRPr="0014577A">
        <w:rPr>
          <w:noProof/>
          <w:sz w:val="44"/>
          <w:szCs w:val="44"/>
          <w:u w:val="none"/>
        </w:rPr>
        <w:t>A department survey found that four of ten graduate students use CDMA cell phone service. If three graduate students are selected at random, what is the probability that the three graduate students use CDMA cell phones?</w:t>
      </w:r>
    </w:p>
    <w:p w:rsidR="00A1699E" w:rsidRPr="0014577A" w:rsidRDefault="00A1699E" w:rsidP="0014577A">
      <w:pPr>
        <w:tabs>
          <w:tab w:val="left" w:pos="738"/>
          <w:tab w:val="center" w:pos="4800"/>
          <w:tab w:val="right" w:pos="9500"/>
        </w:tabs>
        <w:suppressAutoHyphens/>
        <w:jc w:val="both"/>
        <w:rPr>
          <w:b/>
          <w:noProof/>
          <w:sz w:val="44"/>
          <w:szCs w:val="44"/>
          <w:u w:val="none"/>
        </w:rPr>
      </w:pPr>
    </w:p>
    <w:p w:rsidR="00A1699E" w:rsidRPr="0014577A" w:rsidRDefault="00A1699E" w:rsidP="006D3A69">
      <w:pPr>
        <w:tabs>
          <w:tab w:val="left" w:pos="630"/>
          <w:tab w:val="center" w:pos="4800"/>
          <w:tab w:val="right" w:pos="9500"/>
        </w:tabs>
        <w:suppressAutoHyphens/>
        <w:jc w:val="both"/>
        <w:rPr>
          <w:noProof/>
          <w:sz w:val="44"/>
          <w:szCs w:val="44"/>
          <w:u w:val="none"/>
        </w:rPr>
      </w:pPr>
    </w:p>
    <w:sectPr w:rsidR="00A1699E" w:rsidRPr="0014577A" w:rsidSect="00D01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99E" w:rsidRDefault="00A1699E">
      <w:r>
        <w:separator/>
      </w:r>
    </w:p>
  </w:endnote>
  <w:endnote w:type="continuationSeparator" w:id="0">
    <w:p w:rsidR="00A1699E" w:rsidRDefault="00A1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99E" w:rsidRDefault="00A1699E">
      <w:r>
        <w:separator/>
      </w:r>
    </w:p>
  </w:footnote>
  <w:footnote w:type="continuationSeparator" w:id="0">
    <w:p w:rsidR="00A1699E" w:rsidRDefault="00A16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731C0"/>
    <w:multiLevelType w:val="hybridMultilevel"/>
    <w:tmpl w:val="99BC6702"/>
    <w:lvl w:ilvl="0" w:tplc="3BEC1B8A">
      <w:start w:val="1"/>
      <w:numFmt w:val="lowerLetter"/>
      <w:lvlText w:val="(%1)"/>
      <w:lvlJc w:val="left"/>
      <w:pPr>
        <w:tabs>
          <w:tab w:val="num" w:pos="1341"/>
        </w:tabs>
        <w:ind w:left="1341"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FD05391"/>
    <w:multiLevelType w:val="hybridMultilevel"/>
    <w:tmpl w:val="18606388"/>
    <w:lvl w:ilvl="0" w:tplc="60B2E1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40554138"/>
    <w:multiLevelType w:val="hybridMultilevel"/>
    <w:tmpl w:val="63C4C5E0"/>
    <w:lvl w:ilvl="0" w:tplc="60B2E1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4687D"/>
    <w:multiLevelType w:val="hybridMultilevel"/>
    <w:tmpl w:val="4544AD10"/>
    <w:lvl w:ilvl="0" w:tplc="60B2E1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6ED95687"/>
    <w:multiLevelType w:val="hybridMultilevel"/>
    <w:tmpl w:val="A84883C0"/>
    <w:lvl w:ilvl="0" w:tplc="3BEC1B8A">
      <w:start w:val="1"/>
      <w:numFmt w:val="lowerLetter"/>
      <w:lvlText w:val="(%1)"/>
      <w:lvlJc w:val="left"/>
      <w:pPr>
        <w:tabs>
          <w:tab w:val="num" w:pos="1341"/>
        </w:tabs>
        <w:ind w:left="1341"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01D4E7C"/>
    <w:multiLevelType w:val="hybridMultilevel"/>
    <w:tmpl w:val="7BAE3984"/>
    <w:lvl w:ilvl="0" w:tplc="CCBCFA9E">
      <w:start w:val="1"/>
      <w:numFmt w:val="lowerLetter"/>
      <w:lvlRestart w:val="0"/>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AF"/>
    <w:rsid w:val="00022C39"/>
    <w:rsid w:val="00052188"/>
    <w:rsid w:val="0014577A"/>
    <w:rsid w:val="001838E7"/>
    <w:rsid w:val="001A57CB"/>
    <w:rsid w:val="001D1886"/>
    <w:rsid w:val="001D23AF"/>
    <w:rsid w:val="001F7A21"/>
    <w:rsid w:val="00202DC7"/>
    <w:rsid w:val="00223FB7"/>
    <w:rsid w:val="002312C8"/>
    <w:rsid w:val="002477D0"/>
    <w:rsid w:val="00283AEF"/>
    <w:rsid w:val="002B6769"/>
    <w:rsid w:val="002D7539"/>
    <w:rsid w:val="003216B1"/>
    <w:rsid w:val="003378E6"/>
    <w:rsid w:val="003416E2"/>
    <w:rsid w:val="00342F65"/>
    <w:rsid w:val="0036032C"/>
    <w:rsid w:val="0036660F"/>
    <w:rsid w:val="003870F9"/>
    <w:rsid w:val="003B1DA7"/>
    <w:rsid w:val="003C074A"/>
    <w:rsid w:val="003C319D"/>
    <w:rsid w:val="003D5F8E"/>
    <w:rsid w:val="004038EE"/>
    <w:rsid w:val="00497AA6"/>
    <w:rsid w:val="004E23EF"/>
    <w:rsid w:val="004F5FD4"/>
    <w:rsid w:val="00542C19"/>
    <w:rsid w:val="00562AE4"/>
    <w:rsid w:val="005A571F"/>
    <w:rsid w:val="005E6BF4"/>
    <w:rsid w:val="005F4FBC"/>
    <w:rsid w:val="006019CA"/>
    <w:rsid w:val="00606DE3"/>
    <w:rsid w:val="00616626"/>
    <w:rsid w:val="00662ACC"/>
    <w:rsid w:val="006652F4"/>
    <w:rsid w:val="00677659"/>
    <w:rsid w:val="006969C9"/>
    <w:rsid w:val="006A11C4"/>
    <w:rsid w:val="006B5C24"/>
    <w:rsid w:val="006D3A69"/>
    <w:rsid w:val="007240B1"/>
    <w:rsid w:val="00753A7B"/>
    <w:rsid w:val="007720A0"/>
    <w:rsid w:val="00790E44"/>
    <w:rsid w:val="007D0B42"/>
    <w:rsid w:val="008751F8"/>
    <w:rsid w:val="00961AB7"/>
    <w:rsid w:val="0097287C"/>
    <w:rsid w:val="00975A0E"/>
    <w:rsid w:val="00984E41"/>
    <w:rsid w:val="00A03A03"/>
    <w:rsid w:val="00A1699E"/>
    <w:rsid w:val="00A50A14"/>
    <w:rsid w:val="00A71FC5"/>
    <w:rsid w:val="00A900CF"/>
    <w:rsid w:val="00A93BB0"/>
    <w:rsid w:val="00A960BD"/>
    <w:rsid w:val="00AF39D9"/>
    <w:rsid w:val="00C62869"/>
    <w:rsid w:val="00C83D12"/>
    <w:rsid w:val="00D0109F"/>
    <w:rsid w:val="00D04F79"/>
    <w:rsid w:val="00E11C45"/>
    <w:rsid w:val="00E475BA"/>
    <w:rsid w:val="00E82DD9"/>
    <w:rsid w:val="00F343D6"/>
    <w:rsid w:val="00F41738"/>
    <w:rsid w:val="00FB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085C2A93"/>
  <w15:docId w15:val="{EEEC0578-1F02-4C67-9883-B7F238D9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09F"/>
    <w:rPr>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1FC5"/>
    <w:pPr>
      <w:ind w:left="720"/>
      <w:contextualSpacing/>
    </w:pPr>
  </w:style>
  <w:style w:type="paragraph" w:styleId="Header">
    <w:name w:val="header"/>
    <w:basedOn w:val="Normal"/>
    <w:link w:val="HeaderChar"/>
    <w:uiPriority w:val="99"/>
    <w:rsid w:val="001A57CB"/>
    <w:pPr>
      <w:tabs>
        <w:tab w:val="center" w:pos="4320"/>
        <w:tab w:val="right" w:pos="8640"/>
      </w:tabs>
    </w:pPr>
  </w:style>
  <w:style w:type="character" w:customStyle="1" w:styleId="HeaderChar">
    <w:name w:val="Header Char"/>
    <w:basedOn w:val="DefaultParagraphFont"/>
    <w:link w:val="Header"/>
    <w:uiPriority w:val="99"/>
    <w:semiHidden/>
    <w:rsid w:val="00A278DA"/>
    <w:rPr>
      <w:sz w:val="24"/>
      <w:szCs w:val="24"/>
      <w:u w:val="double"/>
    </w:rPr>
  </w:style>
  <w:style w:type="paragraph" w:styleId="Footer">
    <w:name w:val="footer"/>
    <w:basedOn w:val="Normal"/>
    <w:link w:val="FooterChar"/>
    <w:uiPriority w:val="99"/>
    <w:rsid w:val="001A57CB"/>
    <w:pPr>
      <w:tabs>
        <w:tab w:val="center" w:pos="4320"/>
        <w:tab w:val="right" w:pos="8640"/>
      </w:tabs>
    </w:pPr>
  </w:style>
  <w:style w:type="character" w:customStyle="1" w:styleId="FooterChar">
    <w:name w:val="Footer Char"/>
    <w:basedOn w:val="DefaultParagraphFont"/>
    <w:link w:val="Footer"/>
    <w:uiPriority w:val="99"/>
    <w:semiHidden/>
    <w:rsid w:val="00A278DA"/>
    <w:rPr>
      <w:sz w:val="24"/>
      <w:szCs w:val="24"/>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300</Words>
  <Characters>1276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 6097 Wireless and Mobile Networking</vt:lpstr>
    </vt:vector>
  </TitlesOfParts>
  <Company>Sony Electronics, Inc.</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6097 Wireless and Mobile Networking</dc:title>
  <dc:subject/>
  <dc:creator>DharmaAgrawal</dc:creator>
  <cp:keywords/>
  <dc:description/>
  <cp:lastModifiedBy>DPA</cp:lastModifiedBy>
  <cp:revision>5</cp:revision>
  <dcterms:created xsi:type="dcterms:W3CDTF">2017-08-24T02:13:00Z</dcterms:created>
  <dcterms:modified xsi:type="dcterms:W3CDTF">2017-08-27T22:48:00Z</dcterms:modified>
</cp:coreProperties>
</file>