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r w:rsidR="009831D4">
        <w:t>The main problem with distributed systems is data communication cost among workers, therefore a lot of work has been done to investigate solutions that minimize as much as possible the communication incurred</w:t>
      </w:r>
      <w:r w:rsidR="00D3757D">
        <w:t xml:space="preserve"> throughout the evaluation of a query</w:t>
      </w:r>
      <w:r w:rsidR="009831D4">
        <w:t xml:space="preserve">. </w:t>
      </w:r>
    </w:p>
    <w:p w:rsidR="00BA38B9" w:rsidRDefault="00782084" w:rsidP="00BA38B9">
      <w:r>
        <w:lastRenderedPageBreak/>
        <w:t>Recent work of</w:t>
      </w:r>
      <w:r w:rsidR="000625E1">
        <w:t xml:space="preserve"> introduced data factorizations</w:t>
      </w:r>
      <w:r w:rsidR="00DA0FCE">
        <w:t xml:space="preserve"> </w:t>
      </w:r>
      <w:r w:rsidR="00DA0FCE" w:rsidRPr="000625E1">
        <w:t>[</w:t>
      </w:r>
      <w:r w:rsidR="00DA0FCE" w:rsidRPr="00BA38B9">
        <w:rPr>
          <w:color w:val="FF0000"/>
        </w:rPr>
        <w:t>1, 2, 3</w:t>
      </w:r>
      <w:r w:rsidR="00DA0FCE">
        <w:t xml:space="preserve"> – </w:t>
      </w:r>
      <w:proofErr w:type="spellStart"/>
      <w:r w:rsidR="00DA0FCE">
        <w:t>Olteanu</w:t>
      </w:r>
      <w:proofErr w:type="spellEnd"/>
      <w:r w:rsidR="00DA0FCE">
        <w:t xml:space="preserve"> papers</w:t>
      </w:r>
      <w:r w:rsidR="00DA0FCE" w:rsidRPr="000625E1">
        <w:t>]</w:t>
      </w:r>
      <w:r w:rsidR="000625E1">
        <w:t xml:space="preserve">. A special tree-like structure that represents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t>Contributions</w:t>
      </w:r>
      <w:bookmarkEnd w:id="5"/>
      <w:bookmarkEnd w:id="6"/>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9D7567">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9D7567">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w:t>
      </w:r>
      <w:r w:rsidR="006D2AD9">
        <w:lastRenderedPageBreak/>
        <w:t xml:space="preserve">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930678" w:rsidP="009D7567">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7" w:name="_Toc428803476"/>
      <w:bookmarkStart w:id="8" w:name="_Toc428811183"/>
      <w:r>
        <w:t>Outline</w:t>
      </w:r>
      <w:bookmarkEnd w:id="7"/>
      <w:bookmarkEnd w:id="8"/>
    </w:p>
    <w:bookmarkEnd w:id="2"/>
    <w:p w:rsidR="00603289" w:rsidRDefault="00603289" w:rsidP="0009214B">
      <w:r>
        <w:t>The rest of this thesis is structured as follows:</w:t>
      </w:r>
    </w:p>
    <w:p w:rsidR="00450B34" w:rsidRDefault="00450B34" w:rsidP="0009214B"/>
    <w:p w:rsidR="00603289" w:rsidRDefault="00A929A9" w:rsidP="009D7567">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9D7567">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9D7567">
      <w:pPr>
        <w:pStyle w:val="ListParagraph"/>
        <w:numPr>
          <w:ilvl w:val="0"/>
          <w:numId w:val="24"/>
        </w:numPr>
      </w:pPr>
      <w:r>
        <w:rPr>
          <w:b/>
        </w:rPr>
        <w:t xml:space="preserve">Chapter 4 </w:t>
      </w:r>
      <w:r>
        <w:t>discusses serialization techniques for data factorizations</w:t>
      </w:r>
    </w:p>
    <w:p w:rsidR="002263F1" w:rsidRDefault="002263F1" w:rsidP="009D7567">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9D7567">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9D7567">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9" w:name="_Toc428811184"/>
      <w:r w:rsidR="00D71372" w:rsidRPr="00727A6D">
        <w:t>Preliminaries</w:t>
      </w:r>
      <w:bookmarkEnd w:id="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0" w:name="chprelim"/>
      <w:bookmarkStart w:id="11" w:name="_Toc428811185"/>
      <w:bookmarkStart w:id="12" w:name="_Toc428821008"/>
      <w:r>
        <w:t>Data Factorizations</w:t>
      </w:r>
      <w:bookmarkEnd w:id="11"/>
      <w:bookmarkEnd w:id="12"/>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w:t>
      </w:r>
      <w:proofErr w:type="spellStart"/>
      <w:r w:rsidR="005D34BA" w:rsidRPr="000625E1">
        <w:t>distributivity</w:t>
      </w:r>
      <w:proofErr w:type="spellEnd"/>
      <w:r w:rsidR="005D34BA" w:rsidRPr="000625E1">
        <w:t xml:space="preserve">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9D7567">
      <w:pPr>
        <w:pStyle w:val="ListParagraph"/>
        <w:numPr>
          <w:ilvl w:val="0"/>
          <w:numId w:val="26"/>
        </w:numPr>
      </w:pPr>
      <m:oMath>
        <m:r>
          <w:rPr>
            <w:rFonts w:ascii="Cambria Math" w:hAnsi="Cambria Math"/>
          </w:rPr>
          <m:t>∅</m:t>
        </m:r>
      </m:oMath>
      <w:r>
        <w:t>, which represents the empty re</w:t>
      </w:r>
      <w:proofErr w:type="spellStart"/>
      <w:r>
        <w:t>lation</w:t>
      </w:r>
      <w:proofErr w:type="spellEnd"/>
      <w:r>
        <w:t xml:space="preserve"> over schema </w:t>
      </w:r>
      <w:r w:rsidRPr="00F30738">
        <w:rPr>
          <w:i/>
        </w:rPr>
        <w:t>S</w:t>
      </w:r>
    </w:p>
    <w:p w:rsidR="00F30738" w:rsidRDefault="00F30738" w:rsidP="009D7567">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9D7567">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9D7567">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9D7567">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3" w:name="_Toc428811186"/>
      <w:bookmarkStart w:id="14" w:name="_Toc428821009"/>
      <w:r>
        <w:t>Factorization Trees</w:t>
      </w:r>
      <w:bookmarkEnd w:id="13"/>
      <w:bookmarkEnd w:id="14"/>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proofErr w:type="gramStart"/>
      <w:r w:rsidR="000A74C7">
        <w:t>,</w:t>
      </w:r>
      <w:r>
        <w:t xml:space="preserve"> </w:t>
      </w:r>
      <w:proofErr w:type="gramEnd"/>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w:t>
      </w:r>
      <w:proofErr w:type="gramStart"/>
      <w:r w:rsidR="000A74C7">
        <w:t xml:space="preserve">in </w:t>
      </w:r>
      <w:proofErr w:type="gramEnd"/>
      <m:oMath>
        <m:r>
          <w:rPr>
            <w:rFonts w:ascii="Cambria Math" w:hAnsi="Cambria Math"/>
          </w:rPr>
          <m:t>P</m:t>
        </m:r>
      </m:oMath>
      <w:r w:rsidR="000A74C7">
        <w:t xml:space="preserve">. The equivalence class of an attribute A is the set of A and all attributes transitively equal to A </w:t>
      </w:r>
      <w:proofErr w:type="gramStart"/>
      <w:r w:rsidR="000A74C7">
        <w:t xml:space="preserve">in </w:t>
      </w:r>
      <w:proofErr w:type="gramEnd"/>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w:t>
      </w:r>
      <w:proofErr w:type="gramStart"/>
      <w:r>
        <w:t xml:space="preserve">in </w:t>
      </w:r>
      <w:proofErr w:type="gramEnd"/>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9D7567">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9D7567">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w:t>
      </w:r>
      <w:proofErr w:type="gramStart"/>
      <w:r>
        <w:t xml:space="preserve">, </w:t>
      </w:r>
      <w:proofErr w:type="gramEnd"/>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9D7567">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9D7567">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F-Tree for query </w:t>
      </w:r>
      <w:proofErr w:type="gramStart"/>
      <w:r>
        <w:t>R(</w:t>
      </w:r>
      <w:proofErr w:type="gramEnd"/>
      <w:r>
        <w:t>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5" w:name="_Toc428811187"/>
      <w:bookmarkStart w:id="16" w:name="_Toc428821010"/>
      <w:r>
        <w:t>Size Bounds for Data Factorizations</w:t>
      </w:r>
      <w:bookmarkEnd w:id="15"/>
      <w:bookmarkEnd w:id="16"/>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proofErr w:type="gramStart"/>
      <w:r>
        <w:rPr>
          <w:i/>
        </w:rPr>
        <w:t>s(</w:t>
      </w:r>
      <w:proofErr w:type="gramEnd"/>
      <w:r>
        <w:rPr>
          <w:i/>
        </w:rPr>
        <w:t>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proofErr w:type="gramStart"/>
      <w:r>
        <w:rPr>
          <w:i/>
        </w:rPr>
        <w:t>s(</w:t>
      </w:r>
      <w:proofErr w:type="gramEnd"/>
      <w:r>
        <w:rPr>
          <w:i/>
        </w:rPr>
        <w:t>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proofErr w:type="gramStart"/>
      <w:r w:rsidRPr="00300277">
        <w:rPr>
          <w:i/>
        </w:rPr>
        <w:t>s(</w:t>
      </w:r>
      <w:proofErr w:type="gramEnd"/>
      <w:r w:rsidRPr="00300277">
        <w:rPr>
          <w:i/>
        </w:rPr>
        <w:t>Q)</w:t>
      </w:r>
      <w:r>
        <w:t>.</w:t>
      </w:r>
    </w:p>
    <w:p w:rsidR="00743851" w:rsidRDefault="00743851" w:rsidP="0028095C"/>
    <w:p w:rsidR="003C36C2" w:rsidRDefault="003C36C2" w:rsidP="00743851">
      <w:pPr>
        <w:pStyle w:val="Heading2"/>
      </w:pPr>
      <w:bookmarkStart w:id="17" w:name="_Toc428811188"/>
      <w:bookmarkStart w:id="18" w:name="_Toc428821011"/>
      <w:r>
        <w:t>Related Work</w:t>
      </w:r>
      <w:bookmarkEnd w:id="17"/>
      <w:bookmarkEnd w:id="18"/>
    </w:p>
    <w:bookmarkEnd w:id="10"/>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xml:space="preserve">, a worst-case optimal algorithm whose runtime is bounded by the AGM bound. In addition, </w:t>
      </w:r>
      <w:proofErr w:type="spellStart"/>
      <w:r w:rsidR="00DD1123">
        <w:t>Veldhuizen</w:t>
      </w:r>
      <w:proofErr w:type="spellEnd"/>
      <w:r w:rsidR="00DD1123">
        <w:t xml:space="preserve"> [</w:t>
      </w:r>
      <w:r w:rsidR="00DD1123" w:rsidRPr="00DD1123">
        <w:rPr>
          <w:color w:val="FF0000"/>
        </w:rPr>
        <w:t>33</w:t>
      </w:r>
      <w:r w:rsidR="00DD1123">
        <w:t xml:space="preserve">] described another worst-case optimal algorithm which had been developed and used by </w:t>
      </w:r>
      <w:proofErr w:type="spellStart"/>
      <w:r w:rsidR="00DD1123">
        <w:t>LogicBlox</w:t>
      </w:r>
      <w:proofErr w:type="spellEnd"/>
      <w:r w:rsidR="00DD1123">
        <w:t xml:space="preserve">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 xml:space="preserve">and </w:t>
      </w:r>
      <w:proofErr w:type="spellStart"/>
      <w:r w:rsidR="005B3E1E">
        <w:t>Polychroniou</w:t>
      </w:r>
      <w:proofErr w:type="spellEnd"/>
      <w:r w:rsidR="005B3E1E">
        <w:t xml:space="preserve">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w:t>
      </w:r>
      <w:proofErr w:type="spellStart"/>
      <w:r w:rsidR="00A15A44">
        <w:t>Afrati</w:t>
      </w:r>
      <w:proofErr w:type="spellEnd"/>
      <w:r w:rsidR="00A15A44">
        <w:t xml:space="preserve"> and </w:t>
      </w:r>
      <w:proofErr w:type="spellStart"/>
      <w:r w:rsidR="00A15A44">
        <w:t>Ulman</w:t>
      </w:r>
      <w:proofErr w:type="spellEnd"/>
      <w:r w:rsidR="00A15A44">
        <w:t xml:space="preserve"> [5] present an algorithm to compute any conjunctive query in a single MapReduce job and later </w:t>
      </w:r>
      <w:proofErr w:type="spellStart"/>
      <w:r w:rsidR="00A15A44">
        <w:t>Afrati</w:t>
      </w:r>
      <w:proofErr w:type="spellEnd"/>
      <w:r w:rsidR="00A15A44">
        <w:t xml:space="preserve"> et al. [4] presented GYM, a multi-round algorithm that uses parallel semi-joins to explore tradeoffs between the number of rounds of communication and the computation cost. Finally, </w:t>
      </w:r>
      <w:proofErr w:type="spellStart"/>
      <w:r w:rsidR="00A15A44">
        <w:t>Shumo</w:t>
      </w:r>
      <w:proofErr w:type="spellEnd"/>
      <w:r w:rsidR="00A15A44">
        <w:t xml:space="preserve"> et al [</w:t>
      </w:r>
      <w:r w:rsidR="00A15A44" w:rsidRPr="00A15A44">
        <w:rPr>
          <w:color w:val="FF0000"/>
        </w:rPr>
        <w:t>THEORY</w:t>
      </w:r>
      <w:r w:rsidR="00A15A44">
        <w:t xml:space="preserve">] refined the </w:t>
      </w:r>
      <w:proofErr w:type="spellStart"/>
      <w:r w:rsidR="00A15A44">
        <w:t>HyperCube</w:t>
      </w:r>
      <w:proofErr w:type="spellEnd"/>
      <w:r w:rsidR="00A15A44">
        <w:t xml:space="preserve"> algorithm to use practical sizes for the hypercube and showed that it can be significantly faster than other algorithms because of good data shuffling.</w:t>
      </w:r>
    </w:p>
    <w:p w:rsidR="00DD1123" w:rsidRDefault="00DD1123" w:rsidP="0028095C"/>
    <w:p w:rsidR="00D27F94" w:rsidRDefault="00D27F94" w:rsidP="0028095C">
      <w:r>
        <w:t xml:space="preserve">In this thesis we use </w:t>
      </w:r>
      <w:proofErr w:type="spellStart"/>
      <w:r>
        <w:t>HyperCube</w:t>
      </w:r>
      <w:proofErr w:type="spellEnd"/>
      <w:r>
        <w:t xml:space="preserv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and as it seems from our experiments it is a very promising and interesting area for further exploration.</w:t>
      </w:r>
      <w:bookmarkStart w:id="19" w:name="_GoBack"/>
      <w:bookmarkEnd w:id="19"/>
      <w:r w:rsidR="00D440B7">
        <w:t xml:space="preserve">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D7567">
      <w:pPr>
        <w:pStyle w:val="ListParagraph"/>
        <w:numPr>
          <w:ilvl w:val="0"/>
          <w:numId w:val="7"/>
        </w:numPr>
      </w:pPr>
      <w:r>
        <w:t>each union has its values ordered in ascending order</w:t>
      </w:r>
    </w:p>
    <w:p w:rsidR="00957EDE" w:rsidRDefault="00957EDE" w:rsidP="009D7567">
      <w:pPr>
        <w:pStyle w:val="ListParagraph"/>
        <w:numPr>
          <w:ilvl w:val="0"/>
          <w:numId w:val="7"/>
        </w:numPr>
      </w:pPr>
      <w:r>
        <w:t>each union has unique values</w:t>
      </w:r>
    </w:p>
    <w:p w:rsidR="00957EDE" w:rsidRDefault="00957EDE" w:rsidP="009D7567">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9D7567">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9D7567">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9D7567">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9D7567">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9D7567">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9D7567">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9D7567">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9D7567">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9D7567">
      <w:pPr>
        <w:pStyle w:val="ListParagraph"/>
        <w:numPr>
          <w:ilvl w:val="0"/>
          <w:numId w:val="21"/>
        </w:numPr>
      </w:pPr>
      <w:r w:rsidRPr="004172E2">
        <w:t>f-tree T</w:t>
      </w:r>
    </w:p>
    <w:p w:rsidR="004E7E9C" w:rsidRDefault="004172E2" w:rsidP="009D7567">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9D7567">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9D7567">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9D7567">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9D7567">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9D7567">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9D7567">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9D7567">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9D7567">
      <w:pPr>
        <w:pStyle w:val="ListParagraph"/>
        <w:numPr>
          <w:ilvl w:val="1"/>
          <w:numId w:val="9"/>
        </w:numPr>
      </w:pPr>
      <w:r w:rsidRPr="00A834E0">
        <w:rPr>
          <w:i/>
        </w:rPr>
        <w:t>Union</w:t>
      </w:r>
      <w:r>
        <w:t xml:space="preserve"> nodes just contain a list of the values for that specific attribute union</w:t>
      </w:r>
    </w:p>
    <w:p w:rsidR="00A834E0" w:rsidRDefault="00A834E0" w:rsidP="009D7567">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9D7567">
      <w:pPr>
        <w:pStyle w:val="ListParagraph"/>
        <w:numPr>
          <w:ilvl w:val="1"/>
          <w:numId w:val="9"/>
        </w:numPr>
      </w:pPr>
      <w:r w:rsidRPr="00A834E0">
        <w:rPr>
          <w:i/>
        </w:rPr>
        <w:t>Union values</w:t>
      </w:r>
      <w:r>
        <w:t xml:space="preserve"> are value nodes that just have one Union node as a child</w:t>
      </w:r>
    </w:p>
    <w:p w:rsidR="007821F0" w:rsidRDefault="00A834E0" w:rsidP="009D7567">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9D7567">
      <w:pPr>
        <w:pStyle w:val="ListParagraph"/>
        <w:numPr>
          <w:ilvl w:val="0"/>
          <w:numId w:val="8"/>
        </w:numPr>
      </w:pPr>
      <w:r>
        <w:t>Each factorization is strictly associated with a factorization tree (f-tree) that defines its structure.</w:t>
      </w:r>
    </w:p>
    <w:p w:rsidR="0043411C" w:rsidRDefault="0043411C" w:rsidP="009D7567">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9D7567">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9D7567">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9D7567">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used </w:t>
      </w:r>
      <w:r w:rsidR="00FD2714">
        <w:t>for</w:t>
      </w:r>
      <w:r>
        <w:t xml:space="preserve"> distribution.</w:t>
      </w:r>
    </w:p>
    <w:p w:rsidR="00D2751F" w:rsidRDefault="00D2751F" w:rsidP="009D7567">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9D7567">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r w:rsidR="003A7703">
        <w:rPr>
          <w:color w:val="FF0000"/>
        </w:rPr>
        <w:t xml:space="preserve">Shares algorithm - </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9D7567">
      <w:pPr>
        <w:pStyle w:val="ListParagraph"/>
        <w:numPr>
          <w:ilvl w:val="1"/>
          <w:numId w:val="2"/>
        </w:numPr>
      </w:pPr>
      <w:r w:rsidRPr="00F96C56">
        <w:rPr>
          <w:i/>
        </w:rPr>
        <w:t>R(A, B)</w:t>
      </w:r>
    </w:p>
    <w:p w:rsidR="00F96C56" w:rsidRPr="00F96C56" w:rsidRDefault="00F96C56" w:rsidP="009D7567">
      <w:pPr>
        <w:pStyle w:val="ListParagraph"/>
        <w:numPr>
          <w:ilvl w:val="1"/>
          <w:numId w:val="2"/>
        </w:numPr>
      </w:pPr>
      <w:r w:rsidRPr="00F96C56">
        <w:rPr>
          <w:i/>
        </w:rPr>
        <w:t>U(A, C)</w:t>
      </w:r>
    </w:p>
    <w:p w:rsidR="00F96C56" w:rsidRPr="00F96C56" w:rsidRDefault="00F96C56" w:rsidP="009D7567">
      <w:pPr>
        <w:pStyle w:val="ListParagraph"/>
        <w:numPr>
          <w:ilvl w:val="1"/>
          <w:numId w:val="2"/>
        </w:numPr>
      </w:pPr>
      <w:r w:rsidRPr="00F96C56">
        <w:rPr>
          <w:i/>
        </w:rPr>
        <w:t>T(B, D)</w:t>
      </w:r>
    </w:p>
    <w:p w:rsidR="00F96C56" w:rsidRDefault="00F96C56" w:rsidP="009D7567">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9D7567">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9D7567">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9D7567">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9D7567">
      <w:pPr>
        <w:pStyle w:val="ListParagraph"/>
        <w:numPr>
          <w:ilvl w:val="0"/>
          <w:numId w:val="11"/>
        </w:numPr>
      </w:pPr>
      <w:r>
        <w:t>The factorization to be serialized</w:t>
      </w:r>
    </w:p>
    <w:p w:rsidR="00D60DA1" w:rsidRDefault="00D60DA1" w:rsidP="009D7567">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9D7567">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9D7567">
      <w:pPr>
        <w:pStyle w:val="ListParagraph"/>
        <w:numPr>
          <w:ilvl w:val="0"/>
          <w:numId w:val="12"/>
        </w:numPr>
      </w:pPr>
      <w:r>
        <w:lastRenderedPageBreak/>
        <w:t>The factorization to be serialized</w:t>
      </w:r>
    </w:p>
    <w:p w:rsidR="00F30E33" w:rsidRPr="00F30E33" w:rsidRDefault="00F30E33" w:rsidP="009D7567">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9D7567">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lastRenderedPageBreak/>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xml:space="preserve">. The only difference is that instead of serializing all the values in each union we use its mask state to identify the valid children and serialize those </w:t>
      </w:r>
      <w:r>
        <w:lastRenderedPageBreak/>
        <w:t>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D7567">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9D7567">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9D7567">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9D7567">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D7567">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D7567">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9D7567">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9D7567">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9D7567">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9D7567">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9D7567">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9D7567">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9D7567">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9D7567">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9D7567">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9D7567">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9D7567">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9D7567">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9D7567">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9D7567">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9D7567">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9D7567">
      <w:pPr>
        <w:pStyle w:val="ListParagraph"/>
        <w:numPr>
          <w:ilvl w:val="0"/>
          <w:numId w:val="4"/>
        </w:numPr>
      </w:pPr>
      <w:r w:rsidRPr="00C04958">
        <w:rPr>
          <w:i/>
        </w:rPr>
        <w:t>Sales</w:t>
      </w:r>
      <w:r w:rsidR="00CF6C4A">
        <w:t xml:space="preserve"> (1.5M tuples)</w:t>
      </w:r>
    </w:p>
    <w:p w:rsidR="00C04958" w:rsidRDefault="00CF6C4A" w:rsidP="009D7567">
      <w:pPr>
        <w:pStyle w:val="ListParagraph"/>
        <w:numPr>
          <w:ilvl w:val="0"/>
          <w:numId w:val="4"/>
        </w:numPr>
      </w:pPr>
      <w:r w:rsidRPr="00C04958">
        <w:rPr>
          <w:i/>
        </w:rPr>
        <w:t>Clearance</w:t>
      </w:r>
      <w:r>
        <w:t xml:space="preserve"> (370K tuples)</w:t>
      </w:r>
    </w:p>
    <w:p w:rsidR="00CF6C4A" w:rsidRDefault="00CF6C4A" w:rsidP="009D7567">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9D7567">
      <w:pPr>
        <w:pStyle w:val="ListParagraph"/>
        <w:numPr>
          <w:ilvl w:val="0"/>
          <w:numId w:val="5"/>
        </w:numPr>
      </w:pPr>
      <w:r>
        <w:t>Intel Core i7-4770, 3.40 GHz, 8MB cache</w:t>
      </w:r>
    </w:p>
    <w:p w:rsidR="00CF6C4A" w:rsidRDefault="00CF6C4A" w:rsidP="009D7567">
      <w:pPr>
        <w:pStyle w:val="ListParagraph"/>
        <w:numPr>
          <w:ilvl w:val="0"/>
          <w:numId w:val="5"/>
        </w:numPr>
      </w:pPr>
      <w:r>
        <w:t>32GB main memory</w:t>
      </w:r>
    </w:p>
    <w:p w:rsidR="00CF6C4A" w:rsidRDefault="00CF6C4A" w:rsidP="009D7567">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9D7567">
      <w:pPr>
        <w:pStyle w:val="ListParagraph"/>
        <w:numPr>
          <w:ilvl w:val="0"/>
          <w:numId w:val="5"/>
        </w:numPr>
      </w:pPr>
      <w:r>
        <w:t>Intel Xeon E5-2407 v2, 2.40GHZ, 10M cache</w:t>
      </w:r>
    </w:p>
    <w:p w:rsidR="00CF6C4A" w:rsidRDefault="00CF6C4A" w:rsidP="009D7567">
      <w:pPr>
        <w:pStyle w:val="ListParagraph"/>
        <w:numPr>
          <w:ilvl w:val="0"/>
          <w:numId w:val="5"/>
        </w:numPr>
      </w:pPr>
      <w:r>
        <w:t>32GB main memory, 1600MHz</w:t>
      </w:r>
    </w:p>
    <w:p w:rsidR="00CF6C4A" w:rsidRDefault="00CF6C4A" w:rsidP="009D7567">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9D7567">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9D7567">
      <w:pPr>
        <w:pStyle w:val="ListParagraph"/>
        <w:numPr>
          <w:ilvl w:val="0"/>
          <w:numId w:val="19"/>
        </w:numPr>
      </w:pPr>
      <w:r>
        <w:t>Serialize it in memory writing into a memory buffer (array of bytes)</w:t>
      </w:r>
    </w:p>
    <w:p w:rsidR="004F24CB" w:rsidRPr="004F24CB" w:rsidRDefault="000A2326" w:rsidP="009D7567">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9D7567">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9D7567">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9D7567">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9D7567">
      <w:pPr>
        <w:pStyle w:val="ListParagraph"/>
        <w:numPr>
          <w:ilvl w:val="0"/>
          <w:numId w:val="20"/>
        </w:numPr>
      </w:pPr>
      <w:r w:rsidRPr="00EC0610">
        <w:lastRenderedPageBreak/>
        <w:t>Serialize it to a file on disk (binary file mode)</w:t>
      </w:r>
    </w:p>
    <w:p w:rsidR="004F24CB" w:rsidRPr="004F24CB" w:rsidRDefault="000A2326" w:rsidP="009D7567">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9D7567">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9D7567">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9D7567">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9D7567">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9D7567">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9D7567">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9D7567">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9D7567">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9D7567">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9D7567">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proofErr w:type="spellStart"/>
      <w:r w:rsidR="0095414F">
        <w:t>avregaes</w:t>
      </w:r>
      <w:proofErr w:type="spellEnd"/>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567" w:rsidRDefault="009D7567" w:rsidP="00CB2997">
      <w:r>
        <w:separator/>
      </w:r>
    </w:p>
  </w:endnote>
  <w:endnote w:type="continuationSeparator" w:id="0">
    <w:p w:rsidR="009D7567" w:rsidRDefault="009D7567"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D440B7">
          <w:rPr>
            <w:noProof/>
          </w:rPr>
          <w:t>18</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BB176F">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567" w:rsidRDefault="009D7567" w:rsidP="00CB2997">
      <w:r>
        <w:separator/>
      </w:r>
    </w:p>
  </w:footnote>
  <w:footnote w:type="continuationSeparator" w:id="0">
    <w:p w:rsidR="009D7567" w:rsidRDefault="009D7567"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64BA"/>
    <w:rsid w:val="00176D67"/>
    <w:rsid w:val="001821FB"/>
    <w:rsid w:val="00182A84"/>
    <w:rsid w:val="00186689"/>
    <w:rsid w:val="00187AB2"/>
    <w:rsid w:val="001901E5"/>
    <w:rsid w:val="00194469"/>
    <w:rsid w:val="00195781"/>
    <w:rsid w:val="00196BB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5DDE"/>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5A53"/>
    <w:rsid w:val="005576D5"/>
    <w:rsid w:val="005669A1"/>
    <w:rsid w:val="005674EF"/>
    <w:rsid w:val="00574A35"/>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D756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2269"/>
    <w:rsid w:val="00B87673"/>
    <w:rsid w:val="00B87E12"/>
    <w:rsid w:val="00B937F1"/>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5CA1"/>
    <w:rsid w:val="00BC7926"/>
    <w:rsid w:val="00BD0493"/>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2DDE"/>
    <w:rsid w:val="00C23F88"/>
    <w:rsid w:val="00C255A7"/>
    <w:rsid w:val="00C276D0"/>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23819160"/>
        <c:axId val="42381602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23819552"/>
        <c:axId val="423813280"/>
      </c:lineChart>
      <c:catAx>
        <c:axId val="4238191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6024"/>
        <c:crosses val="autoZero"/>
        <c:auto val="1"/>
        <c:lblAlgn val="ctr"/>
        <c:lblOffset val="100"/>
        <c:noMultiLvlLbl val="0"/>
      </c:catAx>
      <c:valAx>
        <c:axId val="42381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160"/>
        <c:crosses val="autoZero"/>
        <c:crossBetween val="between"/>
      </c:valAx>
      <c:valAx>
        <c:axId val="423813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9552"/>
        <c:crosses val="max"/>
        <c:crossBetween val="between"/>
      </c:valAx>
      <c:catAx>
        <c:axId val="423819552"/>
        <c:scaling>
          <c:orientation val="minMax"/>
        </c:scaling>
        <c:delete val="1"/>
        <c:axPos val="b"/>
        <c:numFmt formatCode="General" sourceLinked="1"/>
        <c:majorTickMark val="none"/>
        <c:minorTickMark val="none"/>
        <c:tickLblPos val="nextTo"/>
        <c:crossAx val="423813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840606920"/>
        <c:axId val="840610840"/>
      </c:lineChart>
      <c:catAx>
        <c:axId val="840606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840"/>
        <c:crossesAt val="1.0000000000000002E-2"/>
        <c:auto val="1"/>
        <c:lblAlgn val="ctr"/>
        <c:lblOffset val="100"/>
        <c:noMultiLvlLbl val="0"/>
      </c:catAx>
      <c:valAx>
        <c:axId val="840610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840611232"/>
        <c:axId val="840608096"/>
      </c:barChart>
      <c:catAx>
        <c:axId val="84061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096"/>
        <c:crossesAt val="1.0000000000000002E-3"/>
        <c:auto val="1"/>
        <c:lblAlgn val="ctr"/>
        <c:lblOffset val="100"/>
        <c:noMultiLvlLbl val="0"/>
      </c:catAx>
      <c:valAx>
        <c:axId val="8406080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840608488"/>
        <c:axId val="840612408"/>
      </c:lineChart>
      <c:catAx>
        <c:axId val="84060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2408"/>
        <c:crossesAt val="1.0000000000000002E-2"/>
        <c:auto val="1"/>
        <c:lblAlgn val="ctr"/>
        <c:lblOffset val="100"/>
        <c:noMultiLvlLbl val="0"/>
      </c:catAx>
      <c:valAx>
        <c:axId val="84061240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840608880"/>
        <c:axId val="840609664"/>
      </c:barChart>
      <c:catAx>
        <c:axId val="84060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9664"/>
        <c:crosses val="autoZero"/>
        <c:auto val="1"/>
        <c:lblAlgn val="ctr"/>
        <c:lblOffset val="100"/>
        <c:noMultiLvlLbl val="0"/>
      </c:catAx>
      <c:valAx>
        <c:axId val="84060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840613192"/>
        <c:axId val="840614760"/>
      </c:barChart>
      <c:catAx>
        <c:axId val="840613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4760"/>
        <c:crosses val="autoZero"/>
        <c:auto val="1"/>
        <c:lblAlgn val="ctr"/>
        <c:lblOffset val="100"/>
        <c:noMultiLvlLbl val="0"/>
      </c:catAx>
      <c:valAx>
        <c:axId val="84061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3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840621424"/>
        <c:axId val="840620640"/>
      </c:barChart>
      <c:catAx>
        <c:axId val="84062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0640"/>
        <c:crosses val="autoZero"/>
        <c:auto val="1"/>
        <c:lblAlgn val="ctr"/>
        <c:lblOffset val="100"/>
        <c:noMultiLvlLbl val="0"/>
      </c:catAx>
      <c:valAx>
        <c:axId val="84062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2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840619464"/>
        <c:axId val="840618680"/>
      </c:barChart>
      <c:catAx>
        <c:axId val="840619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8680"/>
        <c:crosses val="autoZero"/>
        <c:auto val="1"/>
        <c:lblAlgn val="ctr"/>
        <c:lblOffset val="100"/>
        <c:noMultiLvlLbl val="0"/>
      </c:catAx>
      <c:valAx>
        <c:axId val="84061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23820336"/>
        <c:axId val="42382072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423814848"/>
        <c:axId val="423821120"/>
      </c:lineChart>
      <c:catAx>
        <c:axId val="423820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728"/>
        <c:crosses val="autoZero"/>
        <c:auto val="1"/>
        <c:lblAlgn val="ctr"/>
        <c:lblOffset val="100"/>
        <c:noMultiLvlLbl val="0"/>
      </c:catAx>
      <c:valAx>
        <c:axId val="423820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0336"/>
        <c:crosses val="autoZero"/>
        <c:crossBetween val="between"/>
      </c:valAx>
      <c:valAx>
        <c:axId val="423821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14848"/>
        <c:crosses val="max"/>
        <c:crossBetween val="between"/>
      </c:valAx>
      <c:catAx>
        <c:axId val="423814848"/>
        <c:scaling>
          <c:orientation val="minMax"/>
        </c:scaling>
        <c:delete val="1"/>
        <c:axPos val="b"/>
        <c:numFmt formatCode="General" sourceLinked="1"/>
        <c:majorTickMark val="none"/>
        <c:minorTickMark val="none"/>
        <c:tickLblPos val="nextTo"/>
        <c:crossAx val="4238211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423825432"/>
        <c:axId val="42382621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23823864"/>
        <c:axId val="423824256"/>
      </c:lineChart>
      <c:catAx>
        <c:axId val="423825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6216"/>
        <c:crosses val="autoZero"/>
        <c:auto val="1"/>
        <c:lblAlgn val="ctr"/>
        <c:lblOffset val="100"/>
        <c:noMultiLvlLbl val="0"/>
      </c:catAx>
      <c:valAx>
        <c:axId val="423826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5432"/>
        <c:crosses val="autoZero"/>
        <c:crossBetween val="between"/>
      </c:valAx>
      <c:valAx>
        <c:axId val="4238242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864"/>
        <c:crosses val="max"/>
        <c:crossBetween val="between"/>
      </c:valAx>
      <c:catAx>
        <c:axId val="423823864"/>
        <c:scaling>
          <c:orientation val="minMax"/>
        </c:scaling>
        <c:delete val="1"/>
        <c:axPos val="b"/>
        <c:numFmt formatCode="General" sourceLinked="1"/>
        <c:majorTickMark val="none"/>
        <c:minorTickMark val="none"/>
        <c:tickLblPos val="nextTo"/>
        <c:crossAx val="4238242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423823080"/>
        <c:axId val="423824648"/>
      </c:lineChart>
      <c:catAx>
        <c:axId val="42382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4648"/>
        <c:crosses val="autoZero"/>
        <c:auto val="1"/>
        <c:lblAlgn val="ctr"/>
        <c:lblOffset val="100"/>
        <c:noMultiLvlLbl val="0"/>
      </c:catAx>
      <c:valAx>
        <c:axId val="423824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3823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840611624"/>
        <c:axId val="840617112"/>
      </c:barChart>
      <c:catAx>
        <c:axId val="84061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112"/>
        <c:crosses val="autoZero"/>
        <c:auto val="1"/>
        <c:lblAlgn val="ctr"/>
        <c:lblOffset val="100"/>
        <c:noMultiLvlLbl val="0"/>
      </c:catAx>
      <c:valAx>
        <c:axId val="8406171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1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840617896"/>
        <c:axId val="840605744"/>
      </c:lineChart>
      <c:catAx>
        <c:axId val="840617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5744"/>
        <c:crosses val="autoZero"/>
        <c:auto val="1"/>
        <c:lblAlgn val="ctr"/>
        <c:lblOffset val="100"/>
        <c:noMultiLvlLbl val="0"/>
      </c:catAx>
      <c:valAx>
        <c:axId val="84060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789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840616328"/>
        <c:axId val="840614368"/>
      </c:lineChart>
      <c:catAx>
        <c:axId val="840616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4368"/>
        <c:crosses val="autoZero"/>
        <c:auto val="1"/>
        <c:lblAlgn val="ctr"/>
        <c:lblOffset val="100"/>
        <c:noMultiLvlLbl val="0"/>
      </c:catAx>
      <c:valAx>
        <c:axId val="8406143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840616720"/>
        <c:axId val="840606136"/>
      </c:barChart>
      <c:catAx>
        <c:axId val="84061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6136"/>
        <c:crosses val="autoZero"/>
        <c:auto val="1"/>
        <c:lblAlgn val="ctr"/>
        <c:lblOffset val="100"/>
        <c:noMultiLvlLbl val="0"/>
      </c:catAx>
      <c:valAx>
        <c:axId val="840606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840607312"/>
        <c:axId val="840610056"/>
      </c:lineChart>
      <c:catAx>
        <c:axId val="84060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10056"/>
        <c:crossesAt val="1.0000000000000002E-3"/>
        <c:auto val="1"/>
        <c:lblAlgn val="ctr"/>
        <c:lblOffset val="100"/>
        <c:noMultiLvlLbl val="0"/>
      </c:catAx>
      <c:valAx>
        <c:axId val="840610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4060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A8213-D48C-4DED-97E2-F7760FD5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105</Pages>
  <Words>22747</Words>
  <Characters>122836</Characters>
  <Application>Microsoft Office Word</Application>
  <DocSecurity>0</DocSecurity>
  <Lines>1023</Lines>
  <Paragraphs>290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6780</cp:revision>
  <cp:lastPrinted>2015-08-31T18:06:00Z</cp:lastPrinted>
  <dcterms:created xsi:type="dcterms:W3CDTF">2015-08-30T11:54:00Z</dcterms:created>
  <dcterms:modified xsi:type="dcterms:W3CDTF">2015-08-31T21:17:00Z</dcterms:modified>
</cp:coreProperties>
</file>