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UNEP-Gap-Report-2024-Decomposition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6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p>
      <w:pPr>
        <w:pStyle w:val="SourceCode"/>
      </w:pPr>
      <w:r>
        <w:rPr>
          <w:rStyle w:val="VerbatimChar"/>
        </w:rPr>
        <w:t xml:space="preserve">## Warning: 1 unknown level in `f`: CO2 LULUCF</w:t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'gas', 'year', 'sector_lv1', 'sector_lv1_order',</w:t>
      </w:r>
      <w:r>
        <w:br/>
      </w:r>
      <w:r>
        <w:rPr>
          <w:rStyle w:val="VerbatimChar"/>
        </w:rPr>
        <w:t xml:space="preserve">## 'sector_lv2', 'sector_lv2_order', 'sector_lv2_colours', 'sector_lv2_icons',</w:t>
      </w:r>
      <w:r>
        <w:br/>
      </w:r>
      <w:r>
        <w:rPr>
          <w:rStyle w:val="VerbatimChar"/>
        </w:rPr>
        <w:t xml:space="preserve">## 'sector_lv2_codes', 'sector_lv3', 'sector_lv3_codes'.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'country', 'include_country', 'sector_lv2'.</w:t>
      </w:r>
      <w:r>
        <w:br/>
      </w:r>
      <w:r>
        <w:rPr>
          <w:rStyle w:val="VerbatimChar"/>
        </w:rPr>
        <w:t xml:space="preserve">## You can override using the `.groups` argument.</w:t>
      </w:r>
      <w:r>
        <w:br/>
      </w:r>
      <w:r>
        <w:rPr>
          <w:rStyle w:val="VerbatimChar"/>
        </w:rPr>
        <w:t xml:space="preserve">## `summarise()` has grouped output by 'country', 'sector_lv2'.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Joining with `by = join_by(country)`</w:t>
      </w:r>
    </w:p>
    <w:p>
      <w:pPr>
        <w:pStyle w:val="SourceCode"/>
      </w:pPr>
      <w:r>
        <w:rPr>
          <w:rStyle w:val="VerbatimChar"/>
        </w:rPr>
        <w:t xml:space="preserve">## Warning in geom_rect(aes(x = country, xmin = include_country - 0.25, xmax =</w:t>
      </w:r>
      <w:r>
        <w:br/>
      </w:r>
      <w:r>
        <w:rPr>
          <w:rStyle w:val="VerbatimChar"/>
        </w:rPr>
        <w:t xml:space="preserve">## include_country + : Ignoring unknown aesthetics: x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(`geom_text()`).</w:t>
      </w:r>
    </w:p>
    <w:p>
      <w:pPr>
        <w:pStyle w:val="FirstParagraph"/>
      </w:pPr>
      <w:r>
        <w:drawing>
          <wp:inline>
            <wp:extent cx="5334000" cy="366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UNEP-Gap-Report-2024-Decomposition</dc:title>
  <dc:creator>William F. Lamb</dc:creator>
  <cp:keywords/>
  <dcterms:created xsi:type="dcterms:W3CDTF">2024-09-25T07:58:38Z</dcterms:created>
  <dcterms:modified xsi:type="dcterms:W3CDTF">2024-09-25T07:58:38Z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3 6 2024</vt:lpwstr>
  </property>
  <property fmtid="{D5CDD505-2E9C-101B-9397-08002B2CF9AE}" pid="3" name="output">
    <vt:lpwstr>word_document</vt:lpwstr>
  </property>
</Properties>
</file>