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7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№8</w:t>
      </w:r>
    </w:p>
    <w:p>
      <w:pPr>
        <w:pStyle w:val="Subtitle"/>
      </w:pPr>
      <w:r>
        <w:t xml:space="preserve">Программирование цикла. Обработка аргументов командной строки.</w:t>
      </w:r>
    </w:p>
    <w:p>
      <w:pPr>
        <w:pStyle w:val="Author"/>
      </w:pPr>
      <w:r>
        <w:t xml:space="preserve">сибомана Ламек 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На рис. 8.1 показана схема организации стека в процессоре.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 |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1.Сначала я создал каталог для программам лабораторной работы № 8, затем перешёл в него и</w:t>
      </w:r>
      <w:r>
        <w:t xml:space="preserve"> </w:t>
      </w:r>
      <w:r>
        <w:t xml:space="preserve">создал файл lab8-1.asm(рис. fig. </w:t>
      </w:r>
      <w:r>
        <w:rPr>
          <w:b/>
          <w:bCs/>
        </w:rPr>
        <w:t xml:space="preserve">¿fig:001?</w:t>
      </w:r>
      <w:r>
        <w:t xml:space="preserve">)</w:t>
      </w:r>
      <w:r>
        <w:t xml:space="preserve"> </w:t>
      </w:r>
      <w:r>
        <w:t xml:space="preserve">![Создание каталога и файла lab8-1] (image/1.png){#fig:001 width=70%}</w:t>
      </w:r>
    </w:p>
    <w:p>
      <w:pPr>
        <w:pStyle w:val="BodyText"/>
      </w:pPr>
      <w:r>
        <w:t xml:space="preserve">Открывал файл в Midnight Commander и заполняем его в соответствии с листингом 8.1 (рис. fig. </w:t>
      </w:r>
      <w:r>
        <w:rPr>
          <w:b/>
          <w:bCs/>
        </w:rPr>
        <w:t xml:space="preserve">¿fig:002?</w:t>
      </w:r>
      <w:r>
        <w:t xml:space="preserve">).</w:t>
      </w:r>
    </w:p>
    <w:p>
      <w:pPr>
        <w:pStyle w:val="BodyText"/>
      </w:pPr>
      <w:r>
        <w:t xml:space="preserve">![Текст программы lab8-1.asm] (image/2.png){#fig:002 width=70%}</w:t>
      </w:r>
    </w:p>
    <w:p>
      <w:pPr>
        <w:pStyle w:val="BodyText"/>
      </w:pPr>
      <w:r>
        <w:t xml:space="preserve">Создал исполняемый файл и проверьте его работу.</w:t>
      </w:r>
    </w:p>
    <w:p>
      <w:pPr>
        <w:pStyle w:val="BodyText"/>
      </w:pPr>
      <w:r>
        <w:t xml:space="preserve">![Создание и запуск lab8-1.asm]image/3.png){#fig:003 width=70%}</w:t>
      </w:r>
    </w:p>
    <w:p>
      <w:pPr>
        <w:pStyle w:val="BodyText"/>
      </w:pPr>
      <w:r>
        <w:t xml:space="preserve">Изменил текст программы добавив изменение</w:t>
      </w:r>
      <w:r>
        <w:t xml:space="preserve"> </w:t>
      </w:r>
      <w:r>
        <w:t xml:space="preserve">значение регистра ecx в циклеСнова открывал файл для редактирования и изменяем его, добавив изменение значения регистра в цикле (рис. fig. 1)</w:t>
      </w:r>
    </w:p>
    <w:bookmarkStart w:id="25" w:name="fig:004"/>
    <w:p>
      <w:pPr>
        <w:pStyle w:val="CaptionedFigure"/>
      </w:pPr>
      <w:r>
        <w:drawing>
          <wp:inline>
            <wp:extent cx="666750" cy="748922"/>
            <wp:effectExtent b="0" l="0" r="0" t="0"/>
            <wp:docPr descr="Рис. 1: Текст программы lab8-1.asm" title="" id="23" name="Picture"/>
            <a:graphic>
              <a:graphicData uri="http://schemas.openxmlformats.org/drawingml/2006/picture">
                <pic:pic>
                  <pic:nvPicPr>
                    <pic:cNvPr descr="image/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48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Текст программы lab8-1.asm</w:t>
      </w:r>
    </w:p>
    <w:bookmarkEnd w:id="25"/>
    <w:p>
      <w:pPr>
        <w:pStyle w:val="BodyText"/>
      </w:pPr>
      <w:r>
        <w:t xml:space="preserve">Создаем исполняемый файл и запускаем его (рис. fig. </w:t>
      </w:r>
      <w:r>
        <w:rPr>
          <w:b/>
          <w:bCs/>
        </w:rPr>
        <w:t xml:space="preserve">¿fig:005?</w:t>
      </w:r>
      <w:r>
        <w:t xml:space="preserve">).</w:t>
      </w:r>
    </w:p>
    <w:p>
      <w:pPr>
        <w:pStyle w:val="BodyText"/>
      </w:pPr>
      <w:r>
        <w:t xml:space="preserve">![Создание и запуск lab8-1.asm]image/5.png){#fig:005 width=70%}</w:t>
      </w:r>
    </w:p>
    <w:p>
      <w:pPr>
        <w:pStyle w:val="BodyText"/>
      </w:pPr>
      <w:r>
        <w:t xml:space="preserve">Регистр ecx принимает значения 9,7,5,3,1(на вход подается число 10, в цикле label данный регистр уменьшается на 2 командой sub и loop).</w:t>
      </w:r>
    </w:p>
    <w:p>
      <w:pPr>
        <w:pStyle w:val="BodyText"/>
      </w:pPr>
      <w:r>
        <w:t xml:space="preserve">Число проходов цикла не соответсвует числу N, так как уменьшается на 2.</w:t>
      </w:r>
    </w:p>
    <w:p>
      <w:pPr>
        <w:pStyle w:val="BodyText"/>
      </w:pPr>
      <w:r>
        <w:t xml:space="preserve">Снова открываем файл для редактирования и изменяем его, чтобы все корректно работало (рис.fig. 2).</w:t>
      </w:r>
    </w:p>
    <w:bookmarkStart w:id="29" w:name="fig:006"/>
    <w:p>
      <w:pPr>
        <w:pStyle w:val="CaptionedFigure"/>
      </w:pPr>
      <w:r>
        <w:drawing>
          <wp:inline>
            <wp:extent cx="666750" cy="748922"/>
            <wp:effectExtent b="0" l="0" r="0" t="0"/>
            <wp:docPr descr="Рис. 2: Текст программы lab8-1.asm" title="" id="27" name="Picture"/>
            <a:graphic>
              <a:graphicData uri="http://schemas.openxmlformats.org/drawingml/2006/picture">
                <pic:pic>
                  <pic:nvPicPr>
                    <pic:cNvPr descr="image/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48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 lab8-1.asm</w:t>
      </w:r>
    </w:p>
    <w:bookmarkEnd w:id="29"/>
    <w:p>
      <w:pPr>
        <w:pStyle w:val="BodyText"/>
      </w:pPr>
      <w:r>
        <w:t xml:space="preserve">Создаем исполняемый файл и запускаем его (рис. fig. 3).</w:t>
      </w:r>
    </w:p>
    <w:bookmarkStart w:id="33" w:name="fig:007"/>
    <w:p>
      <w:pPr>
        <w:pStyle w:val="CaptionedFigure"/>
      </w:pPr>
      <w:r>
        <w:drawing>
          <wp:inline>
            <wp:extent cx="3733800" cy="1667522"/>
            <wp:effectExtent b="0" l="0" r="0" t="0"/>
            <wp:docPr descr="Рис. 3: Создание и запуск lab8-1.asm" title="" id="31" name="Picture"/>
            <a:graphic>
              <a:graphicData uri="http://schemas.openxmlformats.org/drawingml/2006/picture">
                <pic:pic>
                  <pic:nvPicPr>
                    <pic:cNvPr descr="image/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7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и запуск lab8-1.asm</w:t>
      </w:r>
    </w:p>
    <w:bookmarkEnd w:id="33"/>
    <w:p>
      <w:pPr>
        <w:pStyle w:val="BodyText"/>
      </w:pPr>
      <w:r>
        <w:t xml:space="preserve">В данном случае число проходов цикла равна числу N.</w:t>
      </w:r>
    </w:p>
    <w:p>
      <w:pPr>
        <w:pStyle w:val="BodyText"/>
      </w:pPr>
      <w:r>
        <w:t xml:space="preserve">ОБРАБОТКА АРГУМЕНТОВ КОМАНДНОЙ СТРОКИ</w:t>
      </w:r>
    </w:p>
    <w:p>
      <w:pPr>
        <w:pStyle w:val="BodyText"/>
      </w:pPr>
      <w:r>
        <w:t xml:space="preserve">Создаем новый файл (рис.fig. 4).</w:t>
      </w:r>
    </w:p>
    <w:bookmarkStart w:id="37" w:name="fig:008"/>
    <w:p>
      <w:pPr>
        <w:pStyle w:val="CaptionedFigure"/>
      </w:pPr>
      <w:r>
        <w:drawing>
          <wp:inline>
            <wp:extent cx="3733800" cy="302566"/>
            <wp:effectExtent b="0" l="0" r="0" t="0"/>
            <wp:docPr descr="Рис. 4: Создание lab8-2.asm" title="" id="35" name="Picture"/>
            <a:graphic>
              <a:graphicData uri="http://schemas.openxmlformats.org/drawingml/2006/picture">
                <pic:pic>
                  <pic:nvPicPr>
                    <pic:cNvPr descr="image/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lab8-2.asm</w:t>
      </w:r>
    </w:p>
    <w:bookmarkEnd w:id="37"/>
    <w:p>
      <w:pPr>
        <w:pStyle w:val="BodyText"/>
      </w:pPr>
      <w:r>
        <w:t xml:space="preserve">Открываем файл в Midnight Commander и заполняем его в соответствии с листингом 8.2 (рис.fig. 5).</w:t>
      </w:r>
    </w:p>
    <w:bookmarkStart w:id="41" w:name="fig:009"/>
    <w:p>
      <w:pPr>
        <w:pStyle w:val="CaptionedFigure"/>
      </w:pPr>
      <w:r>
        <w:drawing>
          <wp:inline>
            <wp:extent cx="666750" cy="748922"/>
            <wp:effectExtent b="0" l="0" r="0" t="0"/>
            <wp:docPr descr="Рис. 5: Текст программы lab8-2.asm" title="" id="39" name="Picture"/>
            <a:graphic>
              <a:graphicData uri="http://schemas.openxmlformats.org/drawingml/2006/picture">
                <pic:pic>
                  <pic:nvPicPr>
                    <pic:cNvPr descr="image/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48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Текст программы lab8-2.asm</w:t>
      </w:r>
    </w:p>
    <w:bookmarkEnd w:id="41"/>
    <w:p>
      <w:pPr>
        <w:pStyle w:val="BodyText"/>
      </w:pPr>
      <w:r>
        <w:t xml:space="preserve">Создаем исполняемый файл и проверяем его работу, указав аргументы (рис.fig. </w:t>
      </w:r>
      <w:r>
        <w:rPr>
          <w:b/>
          <w:bCs/>
        </w:rPr>
        <w:t xml:space="preserve">¿fig:010?</w:t>
      </w:r>
      <w:r>
        <w:t xml:space="preserve">).</w:t>
      </w:r>
    </w:p>
    <w:bookmarkStart w:id="45" w:name="fig:0010"/>
    <w:p>
      <w:pPr>
        <w:pStyle w:val="CaptionedFigure"/>
      </w:pPr>
      <w:r>
        <w:drawing>
          <wp:inline>
            <wp:extent cx="3733800" cy="791859"/>
            <wp:effectExtent b="0" l="0" r="0" t="0"/>
            <wp:docPr descr="Рис. 6: Создание и запуск lab8-2.asm" title="" id="43" name="Picture"/>
            <a:graphic>
              <a:graphicData uri="http://schemas.openxmlformats.org/drawingml/2006/picture">
                <pic:pic>
                  <pic:nvPicPr>
                    <pic:cNvPr descr="image/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1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и запуск lab8-2.asm</w:t>
      </w:r>
    </w:p>
    <w:bookmarkEnd w:id="45"/>
    <w:p>
      <w:pPr>
        <w:pStyle w:val="BodyText"/>
      </w:pPr>
      <w:r>
        <w:t xml:space="preserve">Програмой было обработано 3 аргумента.</w:t>
      </w:r>
    </w:p>
    <w:p>
      <w:pPr>
        <w:pStyle w:val="BodyText"/>
      </w:pPr>
      <w:r>
        <w:t xml:space="preserve">Создаем новый файл lab8-3.asm (рис. fig. </w:t>
      </w:r>
      <w:r>
        <w:rPr>
          <w:b/>
          <w:bCs/>
        </w:rPr>
        <w:t xml:space="preserve">¿fig:011?</w:t>
      </w:r>
      <w:r>
        <w:t xml:space="preserve">).</w:t>
      </w:r>
    </w:p>
    <w:bookmarkStart w:id="49" w:name="fig:0011"/>
    <w:p>
      <w:pPr>
        <w:pStyle w:val="CaptionedFigure"/>
      </w:pPr>
      <w:r>
        <w:drawing>
          <wp:inline>
            <wp:extent cx="3733800" cy="385590"/>
            <wp:effectExtent b="0" l="0" r="0" t="0"/>
            <wp:docPr descr="Рис. 7: Создание lab8-3.asm" title="" id="47" name="Picture"/>
            <a:graphic>
              <a:graphicData uri="http://schemas.openxmlformats.org/drawingml/2006/picture">
                <pic:pic>
                  <pic:nvPicPr>
                    <pic:cNvPr descr="image/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lab8-3.asm</w:t>
      </w:r>
    </w:p>
    <w:bookmarkEnd w:id="49"/>
    <w:p>
      <w:pPr>
        <w:pStyle w:val="BodyText"/>
      </w:pPr>
      <w:r>
        <w:t xml:space="preserve">Открываем файл и заполняем его в соответствии с листингом 8.3 (рис. fig. </w:t>
      </w:r>
      <w:r>
        <w:rPr>
          <w:b/>
          <w:bCs/>
        </w:rPr>
        <w:t xml:space="preserve">¿fig:012?</w:t>
      </w:r>
      <w:r>
        <w:t xml:space="preserve">)</w:t>
      </w:r>
    </w:p>
    <w:bookmarkStart w:id="53" w:name="fig:0012"/>
    <w:p>
      <w:pPr>
        <w:pStyle w:val="CaptionedFigure"/>
      </w:pPr>
      <w:r>
        <w:drawing>
          <wp:inline>
            <wp:extent cx="3733800" cy="4193965"/>
            <wp:effectExtent b="0" l="0" r="0" t="0"/>
            <wp:docPr descr="Рис. 8: Текст программы lab8-3.asm" title="" id="51" name="Picture"/>
            <a:graphic>
              <a:graphicData uri="http://schemas.openxmlformats.org/drawingml/2006/picture">
                <pic:pic>
                  <pic:nvPicPr>
                    <pic:cNvPr descr="image/1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3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 lab8-3.asm</w:t>
      </w:r>
    </w:p>
    <w:bookmarkEnd w:id="53"/>
    <w:p>
      <w:pPr>
        <w:pStyle w:val="BodyText"/>
      </w:pPr>
      <w:r>
        <w:t xml:space="preserve">Создаём исполняемый файл и запускаем его, указав аргументы (рис. fig. </w:t>
      </w:r>
      <w:r>
        <w:rPr>
          <w:b/>
          <w:bCs/>
        </w:rPr>
        <w:t xml:space="preserve">¿fig:013?</w:t>
      </w:r>
      <w:r>
        <w:t xml:space="preserve">).</w:t>
      </w:r>
    </w:p>
    <w:bookmarkStart w:id="57" w:name="fig:0013"/>
    <w:p>
      <w:pPr>
        <w:pStyle w:val="CaptionedFigure"/>
      </w:pPr>
      <w:r>
        <w:drawing>
          <wp:inline>
            <wp:extent cx="3733800" cy="624078"/>
            <wp:effectExtent b="0" l="0" r="0" t="0"/>
            <wp:docPr descr="Рис. 9: Создание и запуск lab8-3.asm" title="" id="55" name="Picture"/>
            <a:graphic>
              <a:graphicData uri="http://schemas.openxmlformats.org/drawingml/2006/picture">
                <pic:pic>
                  <pic:nvPicPr>
                    <pic:cNvPr descr="image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4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и запуск lab8-3.asm</w:t>
      </w:r>
    </w:p>
    <w:bookmarkEnd w:id="57"/>
    <w:p>
      <w:pPr>
        <w:pStyle w:val="BodyText"/>
      </w:pPr>
      <w:r>
        <w:t xml:space="preserve">Снова открываем файл для редактирования и изменяем его, чтобы вычислялось произведение вводимых значений (рис. fig. </w:t>
      </w:r>
      <w:r>
        <w:rPr>
          <w:b/>
          <w:bCs/>
        </w:rPr>
        <w:t xml:space="preserve">¿fig:014?</w:t>
      </w:r>
      <w:r>
        <w:t xml:space="preserve">)</w:t>
      </w:r>
    </w:p>
    <w:bookmarkStart w:id="61" w:name="fig:0014"/>
    <w:p>
      <w:pPr>
        <w:pStyle w:val="CaptionedFigure"/>
      </w:pPr>
      <w:r>
        <w:drawing>
          <wp:inline>
            <wp:extent cx="3733800" cy="4193965"/>
            <wp:effectExtent b="0" l="0" r="0" t="0"/>
            <wp:docPr descr="Рис. 10: Текст программы lab8-3.asm" title="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3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Текст программы lab8-3.asm</w:t>
      </w:r>
    </w:p>
    <w:bookmarkEnd w:id="61"/>
    <w:p>
      <w:pPr>
        <w:pStyle w:val="BodyText"/>
      </w:pPr>
      <w:r>
        <w:t xml:space="preserve">Создаём исполняемый файл и запускаем его, указав аргументы (рис. fig. </w:t>
      </w:r>
      <w:r>
        <w:rPr>
          <w:b/>
          <w:bCs/>
        </w:rPr>
        <w:t xml:space="preserve">¿fig:015?</w:t>
      </w:r>
      <w:r>
        <w:t xml:space="preserve">).</w:t>
      </w:r>
    </w:p>
    <w:bookmarkStart w:id="65" w:name="fig:0015"/>
    <w:p>
      <w:pPr>
        <w:pStyle w:val="CaptionedFigure"/>
      </w:pPr>
      <w:r>
        <w:drawing>
          <wp:inline>
            <wp:extent cx="3733800" cy="587918"/>
            <wp:effectExtent b="0" l="0" r="0" t="0"/>
            <wp:docPr descr="Рис. 11: Создание и запуск lab8-3.asm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и запуск lab8-3.asm</w:t>
      </w:r>
    </w:p>
    <w:bookmarkEnd w:id="65"/>
    <w:p>
      <w:pPr>
        <w:pStyle w:val="BodyText"/>
      </w:pPr>
      <w:r>
        <w:t xml:space="preserve">ЗАДАНИЕ ДЛЯ САМОСТОЯТЕЛЬНОЙ РАБОТЫ</w:t>
      </w:r>
    </w:p>
    <w:p>
      <w:pPr>
        <w:pStyle w:val="BodyText"/>
      </w:pPr>
      <w:r>
        <w:t xml:space="preserve">ВАРИАНТ-5</w:t>
      </w:r>
    </w:p>
    <w:p>
      <w:pPr>
        <w:pStyle w:val="SourceCode"/>
      </w:pPr>
      <w:r>
        <w:rPr>
          <w:rStyle w:val="VerbatimChar"/>
        </w:rPr>
        <w:t xml:space="preserve">Напишите программу, которая находит сумму значений функции 𝑓(𝑥) для 𝑥 = 𝑥1, 𝑥2, ..., 𝑥𝑛, т.е. программа должна выводить значение 𝑓(𝑥1) + 𝑓(𝑥2) + ... + 𝑓(𝑥𝑛). Значения 𝑥𝑖 передаются как аргументы. Вид функции 𝑓(𝑥)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𝑥 = 𝑥1, 𝑥2, ..., 𝑥𝑛.</w:t>
      </w:r>
    </w:p>
    <w:p>
      <w:pPr>
        <w:pStyle w:val="FirstParagraph"/>
      </w:pPr>
      <w:r>
        <w:t xml:space="preserve">Создаем новый файл (рис.fig. </w:t>
      </w:r>
      <w:r>
        <w:rPr>
          <w:b/>
          <w:bCs/>
        </w:rPr>
        <w:t xml:space="preserve">¿fig:016?</w:t>
      </w:r>
      <w:r>
        <w:t xml:space="preserve">).</w:t>
      </w:r>
    </w:p>
    <w:bookmarkStart w:id="69" w:name="fig:0016"/>
    <w:p>
      <w:pPr>
        <w:pStyle w:val="CaptionedFigure"/>
      </w:pPr>
      <w:r>
        <w:drawing>
          <wp:inline>
            <wp:extent cx="3733800" cy="286725"/>
            <wp:effectExtent b="0" l="0" r="0" t="0"/>
            <wp:docPr descr="Рис. 12: Создание lab8-4.asm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lab8-4.asm</w:t>
      </w:r>
    </w:p>
    <w:bookmarkEnd w:id="69"/>
    <w:p>
      <w:pPr>
        <w:pStyle w:val="BodyText"/>
      </w:pPr>
      <w:r>
        <w:t xml:space="preserve">Открываем его и пишем программу, которая выведет сумму значений, получившихся после решения выражения 4𝑥 + 3 (рис. fig. </w:t>
      </w:r>
      <w:r>
        <w:rPr>
          <w:b/>
          <w:bCs/>
        </w:rPr>
        <w:t xml:space="preserve">¿fig:017?</w:t>
      </w:r>
      <w:r>
        <w:t xml:space="preserve">).</w:t>
      </w:r>
    </w:p>
    <w:p>
      <w:pPr>
        <w:pStyle w:val="BodyText"/>
      </w:pPr>
      <w:r>
        <w:drawing>
          <wp:inline>
            <wp:extent cx="5334000" cy="5991379"/>
            <wp:effectExtent b="0" l="0" r="0" t="0"/>
            <wp:docPr descr="Текст программы lab8-4.asm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1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{#fig:0017width=70%}</w:t>
      </w:r>
    </w:p>
    <w:p>
      <w:pPr>
        <w:pStyle w:val="BodyText"/>
      </w:pPr>
      <w:r>
        <w:t xml:space="preserve">Транслируем файл и смотрим на работу программы (рис. fig. </w:t>
      </w:r>
      <w:r>
        <w:rPr>
          <w:b/>
          <w:bCs/>
        </w:rPr>
        <w:t xml:space="preserve">¿fig:018?</w:t>
      </w:r>
      <w:r>
        <w:t xml:space="preserve">).</w:t>
      </w:r>
    </w:p>
    <w:bookmarkStart w:id="76" w:name="fig:0018"/>
    <w:p>
      <w:pPr>
        <w:pStyle w:val="CaptionedFigure"/>
      </w:pPr>
      <w:r>
        <w:drawing>
          <wp:inline>
            <wp:extent cx="3733800" cy="645217"/>
            <wp:effectExtent b="0" l="0" r="0" t="0"/>
            <wp:docPr descr="Рис. 13: Создание и запуск lab8-4.asm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и запуск lab8-4.asm</w:t>
      </w:r>
    </w:p>
    <w:bookmarkEnd w:id="76"/>
    <w:p>
      <w:pPr>
        <w:pStyle w:val="BodyText"/>
      </w:pPr>
      <w:r>
        <w:t xml:space="preserve">Транслируем файл и смотрим на работу программы (рис. fig. </w:t>
      </w:r>
      <w:r>
        <w:rPr>
          <w:b/>
          <w:bCs/>
        </w:rPr>
        <w:t xml:space="preserve">¿fig:019?</w:t>
      </w:r>
      <w:r>
        <w:t xml:space="preserve">).</w:t>
      </w:r>
    </w:p>
    <w:bookmarkStart w:id="80" w:name="fig:0019"/>
    <w:p>
      <w:pPr>
        <w:pStyle w:val="CaptionedFigure"/>
      </w:pPr>
      <w:r>
        <w:drawing>
          <wp:inline>
            <wp:extent cx="3733800" cy="778956"/>
            <wp:effectExtent b="0" l="0" r="0" t="0"/>
            <wp:docPr descr="Рис. 14: Создание и запуск lab8-4.asm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8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и запуск lab8-4.asm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решать программы с использованием циклов и обработкой аргументов командной строки.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№8</dc:title>
  <dc:creator>сибомана Ламек НКАбд-03-24</dc:creator>
  <dc:language>ru-RU</dc:language>
  <cp:keywords/>
  <dcterms:created xsi:type="dcterms:W3CDTF">2024-11-27T16:17:36Z</dcterms:created>
  <dcterms:modified xsi:type="dcterms:W3CDTF">2024-11-27T16:17:36Z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цикла. Обработка аргументов командной строки.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