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738" w:rsidRPr="006E09F8" w:rsidRDefault="00326738" w:rsidP="00326738">
      <w:pPr>
        <w:pStyle w:val="Heading1"/>
        <w:rPr>
          <w:b/>
          <w:bCs/>
          <w:sz w:val="30"/>
          <w:szCs w:val="30"/>
        </w:rPr>
      </w:pPr>
      <w:r w:rsidRPr="006E09F8">
        <w:rPr>
          <w:b/>
          <w:bCs/>
          <w:sz w:val="30"/>
          <w:szCs w:val="30"/>
        </w:rPr>
        <w:t>Final Year Project: Multiplayer Online Game with AI - Progress Report</w:t>
      </w:r>
    </w:p>
    <w:p w:rsidR="00326738" w:rsidRPr="00B26105" w:rsidRDefault="00326738" w:rsidP="00326738">
      <w:pPr>
        <w:pStyle w:val="Heading2"/>
        <w:rPr>
          <w:b/>
          <w:bCs/>
        </w:rPr>
      </w:pPr>
      <w:r w:rsidRPr="00B26105">
        <w:rPr>
          <w:b/>
          <w:bCs/>
        </w:rPr>
        <w:t>Progress Chart</w:t>
      </w:r>
    </w:p>
    <w:tbl>
      <w:tblPr>
        <w:tblStyle w:val="TableGrid"/>
        <w:tblW w:w="9209" w:type="dxa"/>
        <w:jc w:val="center"/>
        <w:tblLayout w:type="fixed"/>
        <w:tblLook w:val="04A0" w:firstRow="1" w:lastRow="0" w:firstColumn="1" w:lastColumn="0" w:noHBand="0" w:noVBand="1"/>
      </w:tblPr>
      <w:tblGrid>
        <w:gridCol w:w="3261"/>
        <w:gridCol w:w="455"/>
        <w:gridCol w:w="457"/>
        <w:gridCol w:w="457"/>
        <w:gridCol w:w="457"/>
        <w:gridCol w:w="458"/>
        <w:gridCol w:w="458"/>
        <w:gridCol w:w="458"/>
        <w:gridCol w:w="458"/>
        <w:gridCol w:w="458"/>
        <w:gridCol w:w="458"/>
        <w:gridCol w:w="458"/>
        <w:gridCol w:w="458"/>
        <w:gridCol w:w="458"/>
      </w:tblGrid>
      <w:tr w:rsidR="00326738" w:rsidRPr="00B26105" w:rsidTr="00627CA7">
        <w:trPr>
          <w:trHeight w:val="298"/>
          <w:jc w:val="center"/>
        </w:trPr>
        <w:tc>
          <w:tcPr>
            <w:tcW w:w="3261" w:type="dxa"/>
            <w:vAlign w:val="center"/>
          </w:tcPr>
          <w:p w:rsidR="00326738" w:rsidRPr="00B26105" w:rsidRDefault="00326738" w:rsidP="00627CA7">
            <w:pPr>
              <w:jc w:val="center"/>
              <w:rPr>
                <w:b/>
                <w:bCs/>
              </w:rPr>
            </w:pPr>
            <w:r w:rsidRPr="00B26105">
              <w:rPr>
                <w:b/>
                <w:bCs/>
              </w:rPr>
              <w:t>Agenda\Week</w:t>
            </w:r>
          </w:p>
        </w:tc>
        <w:tc>
          <w:tcPr>
            <w:tcW w:w="455" w:type="dxa"/>
            <w:vAlign w:val="center"/>
          </w:tcPr>
          <w:p w:rsidR="00326738" w:rsidRPr="00B26105" w:rsidRDefault="00326738" w:rsidP="00627CA7">
            <w:pPr>
              <w:jc w:val="center"/>
              <w:rPr>
                <w:b/>
                <w:bCs/>
              </w:rPr>
            </w:pPr>
            <w:r w:rsidRPr="00B26105">
              <w:rPr>
                <w:b/>
                <w:bCs/>
              </w:rPr>
              <w:t>1</w:t>
            </w:r>
          </w:p>
        </w:tc>
        <w:tc>
          <w:tcPr>
            <w:tcW w:w="457" w:type="dxa"/>
            <w:vAlign w:val="center"/>
          </w:tcPr>
          <w:p w:rsidR="00326738" w:rsidRPr="00B26105" w:rsidRDefault="00326738" w:rsidP="00627CA7">
            <w:pPr>
              <w:jc w:val="center"/>
              <w:rPr>
                <w:b/>
                <w:bCs/>
              </w:rPr>
            </w:pPr>
            <w:r w:rsidRPr="00B26105">
              <w:rPr>
                <w:b/>
                <w:bCs/>
              </w:rPr>
              <w:t>2</w:t>
            </w:r>
          </w:p>
        </w:tc>
        <w:tc>
          <w:tcPr>
            <w:tcW w:w="457" w:type="dxa"/>
            <w:vAlign w:val="center"/>
          </w:tcPr>
          <w:p w:rsidR="00326738" w:rsidRPr="00B26105" w:rsidRDefault="00326738" w:rsidP="00627CA7">
            <w:pPr>
              <w:jc w:val="center"/>
              <w:rPr>
                <w:b/>
                <w:bCs/>
              </w:rPr>
            </w:pPr>
            <w:r w:rsidRPr="00B26105">
              <w:rPr>
                <w:b/>
                <w:bCs/>
              </w:rPr>
              <w:t>3</w:t>
            </w:r>
          </w:p>
        </w:tc>
        <w:tc>
          <w:tcPr>
            <w:tcW w:w="457" w:type="dxa"/>
            <w:vAlign w:val="center"/>
          </w:tcPr>
          <w:p w:rsidR="00326738" w:rsidRPr="00B26105" w:rsidRDefault="00326738" w:rsidP="00627CA7">
            <w:pPr>
              <w:jc w:val="center"/>
              <w:rPr>
                <w:b/>
                <w:bCs/>
              </w:rPr>
            </w:pPr>
            <w:r w:rsidRPr="00B26105">
              <w:rPr>
                <w:b/>
                <w:bCs/>
              </w:rPr>
              <w:t>4</w:t>
            </w:r>
          </w:p>
        </w:tc>
        <w:tc>
          <w:tcPr>
            <w:tcW w:w="458" w:type="dxa"/>
            <w:vAlign w:val="center"/>
          </w:tcPr>
          <w:p w:rsidR="00326738" w:rsidRPr="00B26105" w:rsidRDefault="00326738" w:rsidP="00627CA7">
            <w:pPr>
              <w:jc w:val="center"/>
              <w:rPr>
                <w:b/>
                <w:bCs/>
              </w:rPr>
            </w:pPr>
            <w:r w:rsidRPr="00B26105">
              <w:rPr>
                <w:b/>
                <w:bCs/>
              </w:rPr>
              <w:t>5</w:t>
            </w:r>
          </w:p>
        </w:tc>
        <w:tc>
          <w:tcPr>
            <w:tcW w:w="458" w:type="dxa"/>
            <w:vAlign w:val="center"/>
          </w:tcPr>
          <w:p w:rsidR="00326738" w:rsidRPr="00B26105" w:rsidRDefault="00326738" w:rsidP="00627CA7">
            <w:pPr>
              <w:jc w:val="center"/>
              <w:rPr>
                <w:b/>
                <w:bCs/>
              </w:rPr>
            </w:pPr>
            <w:r w:rsidRPr="00B26105">
              <w:rPr>
                <w:b/>
                <w:bCs/>
              </w:rPr>
              <w:t>6</w:t>
            </w:r>
          </w:p>
        </w:tc>
        <w:tc>
          <w:tcPr>
            <w:tcW w:w="458" w:type="dxa"/>
            <w:vAlign w:val="center"/>
          </w:tcPr>
          <w:p w:rsidR="00326738" w:rsidRPr="00B26105" w:rsidRDefault="00326738" w:rsidP="00627CA7">
            <w:pPr>
              <w:jc w:val="center"/>
              <w:rPr>
                <w:b/>
                <w:bCs/>
              </w:rPr>
            </w:pPr>
            <w:r w:rsidRPr="00B26105">
              <w:rPr>
                <w:b/>
                <w:bCs/>
              </w:rPr>
              <w:t>7</w:t>
            </w:r>
          </w:p>
        </w:tc>
        <w:tc>
          <w:tcPr>
            <w:tcW w:w="458" w:type="dxa"/>
            <w:vAlign w:val="center"/>
          </w:tcPr>
          <w:p w:rsidR="00326738" w:rsidRPr="00B26105" w:rsidRDefault="00326738" w:rsidP="00627CA7">
            <w:pPr>
              <w:jc w:val="center"/>
              <w:rPr>
                <w:b/>
                <w:bCs/>
              </w:rPr>
            </w:pPr>
            <w:r w:rsidRPr="00B26105">
              <w:rPr>
                <w:b/>
                <w:bCs/>
              </w:rPr>
              <w:t>8</w:t>
            </w:r>
          </w:p>
        </w:tc>
        <w:tc>
          <w:tcPr>
            <w:tcW w:w="458" w:type="dxa"/>
            <w:vAlign w:val="center"/>
          </w:tcPr>
          <w:p w:rsidR="00326738" w:rsidRPr="00B26105" w:rsidRDefault="00326738" w:rsidP="00627CA7">
            <w:pPr>
              <w:jc w:val="center"/>
              <w:rPr>
                <w:b/>
                <w:bCs/>
              </w:rPr>
            </w:pPr>
            <w:r w:rsidRPr="00B26105">
              <w:rPr>
                <w:b/>
                <w:bCs/>
              </w:rPr>
              <w:t>9</w:t>
            </w:r>
          </w:p>
        </w:tc>
        <w:tc>
          <w:tcPr>
            <w:tcW w:w="458" w:type="dxa"/>
            <w:vAlign w:val="center"/>
          </w:tcPr>
          <w:p w:rsidR="00326738" w:rsidRPr="00B26105" w:rsidRDefault="00326738" w:rsidP="00627CA7">
            <w:pPr>
              <w:jc w:val="center"/>
              <w:rPr>
                <w:b/>
                <w:bCs/>
              </w:rPr>
            </w:pPr>
            <w:r w:rsidRPr="00B26105">
              <w:rPr>
                <w:b/>
                <w:bCs/>
              </w:rPr>
              <w:t>10</w:t>
            </w:r>
          </w:p>
        </w:tc>
        <w:tc>
          <w:tcPr>
            <w:tcW w:w="458" w:type="dxa"/>
            <w:vAlign w:val="center"/>
          </w:tcPr>
          <w:p w:rsidR="00326738" w:rsidRPr="00B26105" w:rsidRDefault="00326738" w:rsidP="00627CA7">
            <w:pPr>
              <w:jc w:val="center"/>
              <w:rPr>
                <w:b/>
                <w:bCs/>
              </w:rPr>
            </w:pPr>
            <w:r w:rsidRPr="00B26105">
              <w:rPr>
                <w:b/>
                <w:bCs/>
              </w:rPr>
              <w:t>11</w:t>
            </w:r>
          </w:p>
        </w:tc>
        <w:tc>
          <w:tcPr>
            <w:tcW w:w="458" w:type="dxa"/>
            <w:vAlign w:val="center"/>
          </w:tcPr>
          <w:p w:rsidR="00326738" w:rsidRPr="00B26105" w:rsidRDefault="00326738" w:rsidP="00627CA7">
            <w:pPr>
              <w:jc w:val="center"/>
              <w:rPr>
                <w:b/>
                <w:bCs/>
              </w:rPr>
            </w:pPr>
            <w:r w:rsidRPr="00B26105">
              <w:rPr>
                <w:b/>
                <w:bCs/>
              </w:rPr>
              <w:t>12</w:t>
            </w:r>
          </w:p>
        </w:tc>
        <w:tc>
          <w:tcPr>
            <w:tcW w:w="458" w:type="dxa"/>
            <w:vAlign w:val="center"/>
          </w:tcPr>
          <w:p w:rsidR="00326738" w:rsidRPr="00B26105" w:rsidRDefault="00326738" w:rsidP="00627CA7">
            <w:pPr>
              <w:jc w:val="center"/>
              <w:rPr>
                <w:b/>
                <w:bCs/>
              </w:rPr>
            </w:pPr>
            <w:r w:rsidRPr="00B26105">
              <w:rPr>
                <w:b/>
                <w:bCs/>
              </w:rPr>
              <w:t>13</w:t>
            </w:r>
          </w:p>
        </w:tc>
      </w:tr>
      <w:tr w:rsidR="00326738" w:rsidTr="00627CA7">
        <w:trPr>
          <w:trHeight w:val="397"/>
          <w:jc w:val="center"/>
        </w:trPr>
        <w:tc>
          <w:tcPr>
            <w:tcW w:w="3261" w:type="dxa"/>
            <w:vAlign w:val="center"/>
          </w:tcPr>
          <w:p w:rsidR="00326738" w:rsidRDefault="00326738" w:rsidP="00627CA7">
            <w:r>
              <w:t>Determine project direction</w:t>
            </w:r>
          </w:p>
        </w:tc>
        <w:tc>
          <w:tcPr>
            <w:tcW w:w="455" w:type="dxa"/>
            <w:shd w:val="clear" w:color="auto" w:fill="DEEAF6" w:themeFill="accent1" w:themeFillTint="33"/>
            <w:vAlign w:val="center"/>
          </w:tcPr>
          <w:p w:rsidR="00326738" w:rsidRDefault="00326738" w:rsidP="00627CA7"/>
        </w:tc>
        <w:tc>
          <w:tcPr>
            <w:tcW w:w="457" w:type="dxa"/>
            <w:vAlign w:val="center"/>
          </w:tcPr>
          <w:p w:rsidR="00326738" w:rsidRDefault="00326738" w:rsidP="00627CA7"/>
        </w:tc>
        <w:tc>
          <w:tcPr>
            <w:tcW w:w="457" w:type="dxa"/>
            <w:vAlign w:val="center"/>
          </w:tcPr>
          <w:p w:rsidR="00326738" w:rsidRDefault="00326738" w:rsidP="00627CA7"/>
        </w:tc>
        <w:tc>
          <w:tcPr>
            <w:tcW w:w="457"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r>
      <w:tr w:rsidR="00326738" w:rsidTr="00627CA7">
        <w:trPr>
          <w:trHeight w:val="397"/>
          <w:jc w:val="center"/>
        </w:trPr>
        <w:tc>
          <w:tcPr>
            <w:tcW w:w="3261" w:type="dxa"/>
            <w:vAlign w:val="center"/>
          </w:tcPr>
          <w:p w:rsidR="00326738" w:rsidRDefault="00326738" w:rsidP="00627CA7">
            <w:r>
              <w:t xml:space="preserve">Find out feasibility of </w:t>
            </w:r>
            <w:proofErr w:type="spellStart"/>
            <w:r>
              <w:t>Mahjong</w:t>
            </w:r>
            <w:proofErr w:type="spellEnd"/>
            <w:r>
              <w:t xml:space="preserve"> AI</w:t>
            </w:r>
          </w:p>
        </w:tc>
        <w:tc>
          <w:tcPr>
            <w:tcW w:w="455" w:type="dxa"/>
            <w:shd w:val="clear" w:color="auto" w:fill="DEEAF6" w:themeFill="accent1" w:themeFillTint="33"/>
            <w:vAlign w:val="center"/>
          </w:tcPr>
          <w:p w:rsidR="00326738" w:rsidRDefault="00326738" w:rsidP="00627CA7"/>
        </w:tc>
        <w:tc>
          <w:tcPr>
            <w:tcW w:w="457" w:type="dxa"/>
            <w:vAlign w:val="center"/>
          </w:tcPr>
          <w:p w:rsidR="00326738" w:rsidRDefault="00326738" w:rsidP="00627CA7"/>
        </w:tc>
        <w:tc>
          <w:tcPr>
            <w:tcW w:w="457" w:type="dxa"/>
            <w:vAlign w:val="center"/>
          </w:tcPr>
          <w:p w:rsidR="00326738" w:rsidRDefault="00326738" w:rsidP="00627CA7"/>
        </w:tc>
        <w:tc>
          <w:tcPr>
            <w:tcW w:w="457"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r>
      <w:tr w:rsidR="00326738" w:rsidTr="00627CA7">
        <w:trPr>
          <w:trHeight w:val="397"/>
          <w:jc w:val="center"/>
        </w:trPr>
        <w:tc>
          <w:tcPr>
            <w:tcW w:w="3261" w:type="dxa"/>
            <w:vAlign w:val="center"/>
          </w:tcPr>
          <w:p w:rsidR="00326738" w:rsidRDefault="00326738" w:rsidP="00627CA7">
            <w:r>
              <w:t>Explore Unity</w:t>
            </w:r>
          </w:p>
        </w:tc>
        <w:tc>
          <w:tcPr>
            <w:tcW w:w="455" w:type="dxa"/>
            <w:shd w:val="clear" w:color="auto" w:fill="DEEAF6" w:themeFill="accent1" w:themeFillTint="33"/>
            <w:vAlign w:val="center"/>
          </w:tcPr>
          <w:p w:rsidR="00326738" w:rsidRDefault="00326738" w:rsidP="00627CA7"/>
        </w:tc>
        <w:tc>
          <w:tcPr>
            <w:tcW w:w="457" w:type="dxa"/>
            <w:vAlign w:val="center"/>
          </w:tcPr>
          <w:p w:rsidR="00326738" w:rsidRDefault="00326738" w:rsidP="00627CA7"/>
        </w:tc>
        <w:tc>
          <w:tcPr>
            <w:tcW w:w="457" w:type="dxa"/>
            <w:vAlign w:val="center"/>
          </w:tcPr>
          <w:p w:rsidR="00326738" w:rsidRDefault="00326738" w:rsidP="00627CA7"/>
        </w:tc>
        <w:tc>
          <w:tcPr>
            <w:tcW w:w="457"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r>
      <w:tr w:rsidR="00326738" w:rsidTr="00627CA7">
        <w:trPr>
          <w:trHeight w:val="397"/>
          <w:jc w:val="center"/>
        </w:trPr>
        <w:tc>
          <w:tcPr>
            <w:tcW w:w="3261" w:type="dxa"/>
            <w:vAlign w:val="center"/>
          </w:tcPr>
          <w:p w:rsidR="00326738" w:rsidRDefault="00326738" w:rsidP="00627CA7">
            <w:r>
              <w:t>Study Machine Learning</w:t>
            </w:r>
          </w:p>
        </w:tc>
        <w:tc>
          <w:tcPr>
            <w:tcW w:w="455" w:type="dxa"/>
            <w:vAlign w:val="center"/>
          </w:tcPr>
          <w:p w:rsidR="00326738" w:rsidRDefault="00326738" w:rsidP="00627CA7"/>
        </w:tc>
        <w:tc>
          <w:tcPr>
            <w:tcW w:w="457" w:type="dxa"/>
            <w:shd w:val="clear" w:color="auto" w:fill="DEEAF6" w:themeFill="accent1" w:themeFillTint="33"/>
            <w:vAlign w:val="center"/>
          </w:tcPr>
          <w:p w:rsidR="00326738" w:rsidRDefault="00326738" w:rsidP="00627CA7"/>
        </w:tc>
        <w:tc>
          <w:tcPr>
            <w:tcW w:w="457" w:type="dxa"/>
            <w:vAlign w:val="center"/>
          </w:tcPr>
          <w:p w:rsidR="00326738" w:rsidRDefault="00326738" w:rsidP="00627CA7"/>
        </w:tc>
        <w:tc>
          <w:tcPr>
            <w:tcW w:w="457"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r>
      <w:tr w:rsidR="00326738" w:rsidTr="00627CA7">
        <w:trPr>
          <w:trHeight w:val="397"/>
          <w:jc w:val="center"/>
        </w:trPr>
        <w:tc>
          <w:tcPr>
            <w:tcW w:w="3261" w:type="dxa"/>
            <w:vAlign w:val="center"/>
          </w:tcPr>
          <w:p w:rsidR="00326738" w:rsidRDefault="00326738" w:rsidP="00627CA7">
            <w:r>
              <w:t xml:space="preserve">Research on </w:t>
            </w:r>
            <w:proofErr w:type="spellStart"/>
            <w:r>
              <w:t>TensorFlow</w:t>
            </w:r>
            <w:proofErr w:type="spellEnd"/>
            <w:r>
              <w:t xml:space="preserve"> &amp; </w:t>
            </w:r>
            <w:proofErr w:type="spellStart"/>
            <w:r>
              <w:t>Pytorch</w:t>
            </w:r>
            <w:proofErr w:type="spellEnd"/>
          </w:p>
        </w:tc>
        <w:tc>
          <w:tcPr>
            <w:tcW w:w="455" w:type="dxa"/>
            <w:vAlign w:val="center"/>
          </w:tcPr>
          <w:p w:rsidR="00326738" w:rsidRDefault="00326738" w:rsidP="00627CA7"/>
        </w:tc>
        <w:tc>
          <w:tcPr>
            <w:tcW w:w="457" w:type="dxa"/>
            <w:shd w:val="clear" w:color="auto" w:fill="DEEAF6" w:themeFill="accent1" w:themeFillTint="33"/>
            <w:vAlign w:val="center"/>
          </w:tcPr>
          <w:p w:rsidR="00326738" w:rsidRDefault="00326738" w:rsidP="00627CA7"/>
        </w:tc>
        <w:tc>
          <w:tcPr>
            <w:tcW w:w="457" w:type="dxa"/>
            <w:vAlign w:val="center"/>
          </w:tcPr>
          <w:p w:rsidR="00326738" w:rsidRDefault="00326738" w:rsidP="00627CA7"/>
        </w:tc>
        <w:tc>
          <w:tcPr>
            <w:tcW w:w="457"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r>
      <w:tr w:rsidR="00326738" w:rsidTr="00627CA7">
        <w:trPr>
          <w:trHeight w:val="397"/>
          <w:jc w:val="center"/>
        </w:trPr>
        <w:tc>
          <w:tcPr>
            <w:tcW w:w="3261" w:type="dxa"/>
            <w:vAlign w:val="center"/>
          </w:tcPr>
          <w:p w:rsidR="00326738" w:rsidRDefault="00326738" w:rsidP="00627CA7">
            <w:r>
              <w:t>Research and understand Machine Learning agents (ML-agents) in Unity</w:t>
            </w:r>
          </w:p>
        </w:tc>
        <w:tc>
          <w:tcPr>
            <w:tcW w:w="455" w:type="dxa"/>
            <w:vAlign w:val="center"/>
          </w:tcPr>
          <w:p w:rsidR="00326738" w:rsidRDefault="00326738" w:rsidP="00627CA7"/>
        </w:tc>
        <w:tc>
          <w:tcPr>
            <w:tcW w:w="457" w:type="dxa"/>
            <w:shd w:val="clear" w:color="auto" w:fill="DEEAF6" w:themeFill="accent1" w:themeFillTint="33"/>
            <w:vAlign w:val="center"/>
          </w:tcPr>
          <w:p w:rsidR="00326738" w:rsidRDefault="00326738" w:rsidP="00627CA7"/>
        </w:tc>
        <w:tc>
          <w:tcPr>
            <w:tcW w:w="457" w:type="dxa"/>
            <w:vAlign w:val="center"/>
          </w:tcPr>
          <w:p w:rsidR="00326738" w:rsidRDefault="00326738" w:rsidP="00627CA7"/>
        </w:tc>
        <w:tc>
          <w:tcPr>
            <w:tcW w:w="457"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r>
      <w:tr w:rsidR="00326738" w:rsidTr="00627CA7">
        <w:trPr>
          <w:trHeight w:val="397"/>
          <w:jc w:val="center"/>
        </w:trPr>
        <w:tc>
          <w:tcPr>
            <w:tcW w:w="3261" w:type="dxa"/>
            <w:vAlign w:val="center"/>
          </w:tcPr>
          <w:p w:rsidR="00326738" w:rsidRDefault="00326738" w:rsidP="00627CA7">
            <w:r>
              <w:t>Try out demo game using ML-agent in Unity</w:t>
            </w:r>
          </w:p>
        </w:tc>
        <w:tc>
          <w:tcPr>
            <w:tcW w:w="455" w:type="dxa"/>
            <w:vAlign w:val="center"/>
          </w:tcPr>
          <w:p w:rsidR="00326738" w:rsidRDefault="00326738" w:rsidP="00627CA7"/>
        </w:tc>
        <w:tc>
          <w:tcPr>
            <w:tcW w:w="457" w:type="dxa"/>
            <w:vAlign w:val="center"/>
          </w:tcPr>
          <w:p w:rsidR="00326738" w:rsidRDefault="00326738" w:rsidP="00627CA7"/>
        </w:tc>
        <w:tc>
          <w:tcPr>
            <w:tcW w:w="457" w:type="dxa"/>
            <w:shd w:val="clear" w:color="auto" w:fill="DEEAF6" w:themeFill="accent1" w:themeFillTint="33"/>
            <w:vAlign w:val="center"/>
          </w:tcPr>
          <w:p w:rsidR="00326738" w:rsidRDefault="00326738" w:rsidP="00627CA7"/>
        </w:tc>
        <w:tc>
          <w:tcPr>
            <w:tcW w:w="457"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c>
          <w:tcPr>
            <w:tcW w:w="458" w:type="dxa"/>
            <w:vAlign w:val="center"/>
          </w:tcPr>
          <w:p w:rsidR="00326738" w:rsidRDefault="00326738" w:rsidP="00627CA7"/>
        </w:tc>
      </w:tr>
      <w:tr w:rsidR="00BE3D3B" w:rsidTr="00BE3D3B">
        <w:trPr>
          <w:trHeight w:val="397"/>
          <w:jc w:val="center"/>
        </w:trPr>
        <w:tc>
          <w:tcPr>
            <w:tcW w:w="3261" w:type="dxa"/>
            <w:vAlign w:val="center"/>
          </w:tcPr>
          <w:p w:rsidR="00BE3D3B" w:rsidRDefault="00BE3D3B" w:rsidP="00627CA7">
            <w:r>
              <w:t>Identify methods to train the AI</w:t>
            </w:r>
            <w:r w:rsidR="001B6AC3">
              <w:t xml:space="preserve"> (Tic </w:t>
            </w:r>
            <w:proofErr w:type="spellStart"/>
            <w:r w:rsidR="001B6AC3">
              <w:t>Tac</w:t>
            </w:r>
            <w:proofErr w:type="spellEnd"/>
            <w:r w:rsidR="001B6AC3">
              <w:t xml:space="preserve"> Toe)</w:t>
            </w:r>
          </w:p>
        </w:tc>
        <w:tc>
          <w:tcPr>
            <w:tcW w:w="455" w:type="dxa"/>
            <w:vAlign w:val="center"/>
          </w:tcPr>
          <w:p w:rsidR="00BE3D3B" w:rsidRDefault="00BE3D3B" w:rsidP="00627CA7"/>
        </w:tc>
        <w:tc>
          <w:tcPr>
            <w:tcW w:w="457" w:type="dxa"/>
            <w:vAlign w:val="center"/>
          </w:tcPr>
          <w:p w:rsidR="00BE3D3B" w:rsidRDefault="00BE3D3B" w:rsidP="00627CA7"/>
        </w:tc>
        <w:tc>
          <w:tcPr>
            <w:tcW w:w="457" w:type="dxa"/>
            <w:shd w:val="clear" w:color="auto" w:fill="FFFFFF" w:themeFill="background1"/>
            <w:vAlign w:val="center"/>
          </w:tcPr>
          <w:p w:rsidR="00BE3D3B" w:rsidRDefault="00BE3D3B" w:rsidP="00627CA7"/>
        </w:tc>
        <w:tc>
          <w:tcPr>
            <w:tcW w:w="457" w:type="dxa"/>
            <w:shd w:val="clear" w:color="auto" w:fill="DEEAF6" w:themeFill="accent1" w:themeFillTint="33"/>
            <w:vAlign w:val="center"/>
          </w:tcPr>
          <w:p w:rsidR="00BE3D3B" w:rsidRDefault="00BE3D3B" w:rsidP="00627CA7"/>
        </w:tc>
        <w:tc>
          <w:tcPr>
            <w:tcW w:w="458" w:type="dxa"/>
            <w:vAlign w:val="center"/>
          </w:tcPr>
          <w:p w:rsidR="00BE3D3B" w:rsidRDefault="00BE3D3B" w:rsidP="00627CA7"/>
        </w:tc>
        <w:tc>
          <w:tcPr>
            <w:tcW w:w="458" w:type="dxa"/>
            <w:vAlign w:val="center"/>
          </w:tcPr>
          <w:p w:rsidR="00BE3D3B" w:rsidRDefault="00BE3D3B" w:rsidP="00627CA7"/>
        </w:tc>
        <w:tc>
          <w:tcPr>
            <w:tcW w:w="458" w:type="dxa"/>
            <w:vAlign w:val="center"/>
          </w:tcPr>
          <w:p w:rsidR="00BE3D3B" w:rsidRDefault="00BE3D3B" w:rsidP="00627CA7"/>
        </w:tc>
        <w:tc>
          <w:tcPr>
            <w:tcW w:w="458" w:type="dxa"/>
            <w:vAlign w:val="center"/>
          </w:tcPr>
          <w:p w:rsidR="00BE3D3B" w:rsidRDefault="00BE3D3B" w:rsidP="00627CA7"/>
        </w:tc>
        <w:tc>
          <w:tcPr>
            <w:tcW w:w="458" w:type="dxa"/>
            <w:vAlign w:val="center"/>
          </w:tcPr>
          <w:p w:rsidR="00BE3D3B" w:rsidRDefault="00BE3D3B" w:rsidP="00627CA7"/>
        </w:tc>
        <w:tc>
          <w:tcPr>
            <w:tcW w:w="458" w:type="dxa"/>
            <w:vAlign w:val="center"/>
          </w:tcPr>
          <w:p w:rsidR="00BE3D3B" w:rsidRDefault="00BE3D3B" w:rsidP="00627CA7"/>
        </w:tc>
        <w:tc>
          <w:tcPr>
            <w:tcW w:w="458" w:type="dxa"/>
            <w:vAlign w:val="center"/>
          </w:tcPr>
          <w:p w:rsidR="00BE3D3B" w:rsidRDefault="00BE3D3B" w:rsidP="00627CA7"/>
        </w:tc>
        <w:tc>
          <w:tcPr>
            <w:tcW w:w="458" w:type="dxa"/>
            <w:vAlign w:val="center"/>
          </w:tcPr>
          <w:p w:rsidR="00BE3D3B" w:rsidRDefault="00BE3D3B" w:rsidP="00627CA7"/>
        </w:tc>
        <w:tc>
          <w:tcPr>
            <w:tcW w:w="458" w:type="dxa"/>
            <w:vAlign w:val="center"/>
          </w:tcPr>
          <w:p w:rsidR="00BE3D3B" w:rsidRDefault="00BE3D3B" w:rsidP="00627CA7"/>
        </w:tc>
      </w:tr>
    </w:tbl>
    <w:p w:rsidR="006605DD" w:rsidRDefault="00430235" w:rsidP="00326738"/>
    <w:p w:rsidR="003F074F" w:rsidRPr="00B26105" w:rsidRDefault="003F074F" w:rsidP="003F074F">
      <w:pPr>
        <w:pStyle w:val="Heading2"/>
        <w:rPr>
          <w:b/>
          <w:bCs/>
        </w:rPr>
      </w:pPr>
      <w:r w:rsidRPr="00B26105">
        <w:rPr>
          <w:b/>
          <w:bCs/>
        </w:rPr>
        <w:t xml:space="preserve">Tasks Completed </w:t>
      </w:r>
    </w:p>
    <w:tbl>
      <w:tblPr>
        <w:tblStyle w:val="TableGrid"/>
        <w:tblW w:w="9067" w:type="dxa"/>
        <w:jc w:val="center"/>
        <w:tblLook w:val="04A0" w:firstRow="1" w:lastRow="0" w:firstColumn="1" w:lastColumn="0" w:noHBand="0" w:noVBand="1"/>
      </w:tblPr>
      <w:tblGrid>
        <w:gridCol w:w="1413"/>
        <w:gridCol w:w="1854"/>
        <w:gridCol w:w="5800"/>
      </w:tblGrid>
      <w:tr w:rsidR="003F074F" w:rsidTr="00627CA7">
        <w:trPr>
          <w:jc w:val="center"/>
        </w:trPr>
        <w:tc>
          <w:tcPr>
            <w:tcW w:w="1413" w:type="dxa"/>
            <w:vAlign w:val="center"/>
          </w:tcPr>
          <w:p w:rsidR="003F074F" w:rsidRPr="00B26105" w:rsidRDefault="003F074F" w:rsidP="00627CA7">
            <w:pPr>
              <w:jc w:val="center"/>
              <w:rPr>
                <w:b/>
                <w:bCs/>
              </w:rPr>
            </w:pPr>
            <w:r w:rsidRPr="00B26105">
              <w:rPr>
                <w:b/>
                <w:bCs/>
              </w:rPr>
              <w:t>Date</w:t>
            </w:r>
          </w:p>
        </w:tc>
        <w:tc>
          <w:tcPr>
            <w:tcW w:w="1854" w:type="dxa"/>
            <w:vAlign w:val="center"/>
          </w:tcPr>
          <w:p w:rsidR="003F074F" w:rsidRPr="00B26105" w:rsidRDefault="003F074F" w:rsidP="00627CA7">
            <w:pPr>
              <w:jc w:val="center"/>
              <w:rPr>
                <w:b/>
                <w:bCs/>
              </w:rPr>
            </w:pPr>
            <w:r w:rsidRPr="00B26105">
              <w:rPr>
                <w:b/>
                <w:bCs/>
              </w:rPr>
              <w:t>Number of hours</w:t>
            </w:r>
          </w:p>
        </w:tc>
        <w:tc>
          <w:tcPr>
            <w:tcW w:w="5800" w:type="dxa"/>
            <w:vAlign w:val="center"/>
          </w:tcPr>
          <w:p w:rsidR="003F074F" w:rsidRPr="00B26105" w:rsidRDefault="003F074F" w:rsidP="00627CA7">
            <w:pPr>
              <w:jc w:val="center"/>
              <w:rPr>
                <w:b/>
                <w:bCs/>
              </w:rPr>
            </w:pPr>
            <w:r w:rsidRPr="00B26105">
              <w:rPr>
                <w:b/>
                <w:bCs/>
              </w:rPr>
              <w:t>Task Completed</w:t>
            </w:r>
          </w:p>
        </w:tc>
      </w:tr>
      <w:tr w:rsidR="003F074F" w:rsidTr="00627CA7">
        <w:trPr>
          <w:jc w:val="center"/>
        </w:trPr>
        <w:tc>
          <w:tcPr>
            <w:tcW w:w="1413" w:type="dxa"/>
            <w:vAlign w:val="center"/>
          </w:tcPr>
          <w:p w:rsidR="003F074F" w:rsidRDefault="003F074F" w:rsidP="00627CA7">
            <w:pPr>
              <w:jc w:val="center"/>
            </w:pPr>
            <w:r>
              <w:t>31</w:t>
            </w:r>
            <w:r>
              <w:t>-AUG-20</w:t>
            </w:r>
          </w:p>
        </w:tc>
        <w:tc>
          <w:tcPr>
            <w:tcW w:w="1854" w:type="dxa"/>
            <w:vAlign w:val="center"/>
          </w:tcPr>
          <w:p w:rsidR="003F074F" w:rsidRDefault="003F074F" w:rsidP="00627CA7">
            <w:pPr>
              <w:jc w:val="center"/>
            </w:pPr>
            <w:r>
              <w:t>Ongoing</w:t>
            </w:r>
          </w:p>
        </w:tc>
        <w:tc>
          <w:tcPr>
            <w:tcW w:w="5800" w:type="dxa"/>
            <w:vAlign w:val="center"/>
          </w:tcPr>
          <w:p w:rsidR="003F074F" w:rsidRPr="00B26105" w:rsidRDefault="003F074F" w:rsidP="00627CA7">
            <w:pPr>
              <w:rPr>
                <w:color w:val="2E74B5" w:themeColor="accent1" w:themeShade="BF"/>
              </w:rPr>
            </w:pPr>
            <w:r>
              <w:rPr>
                <w:color w:val="2E74B5" w:themeColor="accent1" w:themeShade="BF"/>
              </w:rPr>
              <w:t>Identify the methods to train the AI</w:t>
            </w:r>
            <w:r w:rsidRPr="00B26105">
              <w:rPr>
                <w:color w:val="2E74B5" w:themeColor="accent1" w:themeShade="BF"/>
              </w:rPr>
              <w:t>:</w:t>
            </w:r>
          </w:p>
          <w:p w:rsidR="003F074F" w:rsidRDefault="003F074F" w:rsidP="00627CA7"/>
        </w:tc>
      </w:tr>
    </w:tbl>
    <w:p w:rsidR="003F074F" w:rsidRDefault="003F074F" w:rsidP="00326738"/>
    <w:p w:rsidR="003F074F" w:rsidRPr="00B26105" w:rsidRDefault="003F074F" w:rsidP="003F074F">
      <w:pPr>
        <w:pStyle w:val="Heading2"/>
        <w:rPr>
          <w:b/>
          <w:bCs/>
        </w:rPr>
      </w:pPr>
      <w:r>
        <w:rPr>
          <w:b/>
          <w:bCs/>
        </w:rPr>
        <w:t>Problems Faced</w:t>
      </w:r>
    </w:p>
    <w:p w:rsidR="00430235" w:rsidRDefault="004718C4" w:rsidP="00326738">
      <w:r>
        <w:t xml:space="preserve">For training the AI, most videos up on </w:t>
      </w:r>
      <w:proofErr w:type="spellStart"/>
      <w:r>
        <w:t>Y</w:t>
      </w:r>
      <w:r w:rsidR="000334DA">
        <w:t>outube</w:t>
      </w:r>
      <w:proofErr w:type="spellEnd"/>
      <w:r w:rsidR="000334DA">
        <w:t xml:space="preserve"> usually have an agent (</w:t>
      </w:r>
      <w:proofErr w:type="spellStart"/>
      <w:r w:rsidR="000334DA">
        <w:t>eg</w:t>
      </w:r>
      <w:proofErr w:type="spellEnd"/>
      <w:r w:rsidR="000334DA">
        <w:t xml:space="preserve">. A car </w:t>
      </w:r>
      <w:r w:rsidR="001B6AC3">
        <w:t xml:space="preserve">jumping over cars). These examples use the object meant for the user, and allow the AI to interact with the game. </w:t>
      </w:r>
      <w:r w:rsidR="00430235">
        <w:t xml:space="preserve">They usually have methods to register action for the user, </w:t>
      </w:r>
      <w:proofErr w:type="spellStart"/>
      <w:r w:rsidR="00430235">
        <w:t>eg</w:t>
      </w:r>
      <w:proofErr w:type="spellEnd"/>
      <w:r w:rsidR="00430235">
        <w:t xml:space="preserve"> arrow keys to move, a button to jump for example.</w:t>
      </w:r>
    </w:p>
    <w:p w:rsidR="003F074F" w:rsidRDefault="00430235" w:rsidP="00430235">
      <w:r>
        <w:t xml:space="preserve"> </w:t>
      </w:r>
      <w:r w:rsidR="001B6AC3">
        <w:t xml:space="preserve">For the Tic </w:t>
      </w:r>
      <w:proofErr w:type="spellStart"/>
      <w:r w:rsidR="001B6AC3">
        <w:t>Tac</w:t>
      </w:r>
      <w:proofErr w:type="spellEnd"/>
      <w:r w:rsidR="001B6AC3">
        <w:t xml:space="preserve"> Toe game that we found, it is based on registering clicks on the screen, and based on which player’s turn it is, display the player sign (O or X) on the button itself. </w:t>
      </w:r>
      <w:r>
        <w:t>We are currently wondering whether the AI can take in the camera information (The one that the user gets to see), and learn from there.</w:t>
      </w:r>
    </w:p>
    <w:p w:rsidR="00430235" w:rsidRPr="00326738" w:rsidRDefault="00430235" w:rsidP="00430235">
      <w:r>
        <w:t>The ML agents toolkit contains many example codes, however more time is required to explore to figure out whether one of those suit our needs, and that we can learn from there.</w:t>
      </w:r>
      <w:bookmarkStart w:id="0" w:name="_GoBack"/>
      <w:bookmarkEnd w:id="0"/>
    </w:p>
    <w:sectPr w:rsidR="00430235" w:rsidRPr="003267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38"/>
    <w:rsid w:val="000334DA"/>
    <w:rsid w:val="00142598"/>
    <w:rsid w:val="001B6AC3"/>
    <w:rsid w:val="001C4948"/>
    <w:rsid w:val="00326738"/>
    <w:rsid w:val="003F074F"/>
    <w:rsid w:val="00430235"/>
    <w:rsid w:val="004718C4"/>
    <w:rsid w:val="005E18A9"/>
    <w:rsid w:val="00BE3D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F5477-E9C6-476D-AB46-80A1F37C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738"/>
    <w:pPr>
      <w:keepNext/>
      <w:keepLines/>
      <w:pBdr>
        <w:bottom w:val="single" w:sz="4" w:space="1" w:color="auto"/>
      </w:pBdr>
      <w:spacing w:before="120" w:after="0" w:line="360" w:lineRule="auto"/>
      <w:jc w:val="center"/>
      <w:outlineLvl w:val="0"/>
    </w:pPr>
    <w:rPr>
      <w:rFonts w:asciiTheme="majorHAnsi" w:eastAsiaTheme="majorEastAsia" w:hAnsiTheme="majorHAnsi" w:cstheme="majorBidi"/>
      <w:color w:val="323E4F" w:themeColor="text2" w:themeShade="BF"/>
      <w:sz w:val="32"/>
      <w:szCs w:val="32"/>
      <w:lang w:eastAsia="en-US"/>
    </w:rPr>
  </w:style>
  <w:style w:type="paragraph" w:styleId="Heading2">
    <w:name w:val="heading 2"/>
    <w:basedOn w:val="Normal"/>
    <w:next w:val="Normal"/>
    <w:link w:val="Heading2Char"/>
    <w:uiPriority w:val="9"/>
    <w:unhideWhenUsed/>
    <w:qFormat/>
    <w:rsid w:val="00326738"/>
    <w:pPr>
      <w:keepNext/>
      <w:keepLines/>
      <w:spacing w:before="160" w:after="120"/>
      <w:outlineLvl w:val="1"/>
    </w:pPr>
    <w:rPr>
      <w:rFonts w:asciiTheme="majorHAnsi" w:eastAsiaTheme="majorEastAsia" w:hAnsiTheme="majorHAnsi" w:cstheme="majorBidi"/>
      <w:color w:val="8496B0" w:themeColor="text2" w:themeTint="99"/>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738"/>
    <w:rPr>
      <w:rFonts w:asciiTheme="majorHAnsi" w:eastAsiaTheme="majorEastAsia" w:hAnsiTheme="majorHAnsi" w:cstheme="majorBidi"/>
      <w:color w:val="323E4F" w:themeColor="text2" w:themeShade="BF"/>
      <w:sz w:val="32"/>
      <w:szCs w:val="32"/>
      <w:lang w:eastAsia="en-US"/>
    </w:rPr>
  </w:style>
  <w:style w:type="character" w:customStyle="1" w:styleId="Heading2Char">
    <w:name w:val="Heading 2 Char"/>
    <w:basedOn w:val="DefaultParagraphFont"/>
    <w:link w:val="Heading2"/>
    <w:uiPriority w:val="9"/>
    <w:rsid w:val="00326738"/>
    <w:rPr>
      <w:rFonts w:asciiTheme="majorHAnsi" w:eastAsiaTheme="majorEastAsia" w:hAnsiTheme="majorHAnsi" w:cstheme="majorBidi"/>
      <w:color w:val="8496B0" w:themeColor="text2" w:themeTint="99"/>
      <w:sz w:val="26"/>
      <w:szCs w:val="26"/>
      <w:lang w:eastAsia="en-US"/>
    </w:rPr>
  </w:style>
  <w:style w:type="table" w:styleId="TableGrid">
    <w:name w:val="Table Grid"/>
    <w:basedOn w:val="TableNormal"/>
    <w:uiPriority w:val="39"/>
    <w:rsid w:val="0032673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Jun Leong</dc:creator>
  <cp:keywords/>
  <dc:description/>
  <cp:lastModifiedBy>Siew Jun Leong</cp:lastModifiedBy>
  <cp:revision>1</cp:revision>
  <dcterms:created xsi:type="dcterms:W3CDTF">2020-09-04T12:05:00Z</dcterms:created>
  <dcterms:modified xsi:type="dcterms:W3CDTF">2020-09-04T15:10:00Z</dcterms:modified>
</cp:coreProperties>
</file>