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838CF" w14:textId="23D4A913" w:rsidR="00146073" w:rsidRDefault="00C12840">
      <w:r w:rsidRPr="00C12840">
        <w:t>https://matlabacademy.mathworks.com/progress/share/certificate.html?id=6d15e909-8f00-41e9-8ce1-1ee4345f7985&amp;</w:t>
      </w:r>
    </w:p>
    <w:sectPr w:rsidR="00146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840"/>
    <w:rsid w:val="00146073"/>
    <w:rsid w:val="00514F66"/>
    <w:rsid w:val="0054498C"/>
    <w:rsid w:val="00C1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6E6E2"/>
  <w15:chartTrackingRefBased/>
  <w15:docId w15:val="{BAB2F678-9458-4A30-B251-D0356787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ATUHAIRWE DEOGRATIUS</dc:creator>
  <cp:keywords/>
  <dc:description/>
  <cp:lastModifiedBy>ATUHAIRWE DEOGRATIUS</cp:lastModifiedBy>
  <cp:revision>1</cp:revision>
  <dcterms:created xsi:type="dcterms:W3CDTF">2026-08-25T06:32:00Z</dcterms:created>
  <dcterms:modified xsi:type="dcterms:W3CDTF">2026-08-25T06:32:00Z</dcterms:modified>
</cp:coreProperties>
</file>