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85B51" w14:textId="77AB955A" w:rsidR="00B519C2" w:rsidRDefault="00B519C2" w:rsidP="00B519C2">
      <w:pPr>
        <w:jc w:val="center"/>
        <w:rPr>
          <w:b/>
        </w:rPr>
      </w:pPr>
      <w:r>
        <w:rPr>
          <w:b/>
        </w:rPr>
        <w:t>Título</w:t>
      </w:r>
    </w:p>
    <w:p w14:paraId="7C10F3E8" w14:textId="03B99576" w:rsidR="00B519C2" w:rsidRPr="00B519C2" w:rsidRDefault="002E57E8" w:rsidP="00B519C2">
      <w:pPr>
        <w:jc w:val="center"/>
      </w:pPr>
      <w:r>
        <w:t xml:space="preserve">Métodos antecipativos e adaptativos </w:t>
      </w:r>
      <w:r w:rsidR="00B519C2" w:rsidRPr="00B519C2">
        <w:t>em Finanças</w:t>
      </w:r>
    </w:p>
    <w:p w14:paraId="7534EFAE" w14:textId="77777777" w:rsidR="00B519C2" w:rsidRDefault="00B519C2" w:rsidP="00B519C2">
      <w:pPr>
        <w:jc w:val="both"/>
      </w:pPr>
    </w:p>
    <w:p w14:paraId="61BA8A55" w14:textId="6AA72C7F" w:rsidR="00B519C2" w:rsidRDefault="00B519C2" w:rsidP="00B519C2">
      <w:pPr>
        <w:jc w:val="center"/>
        <w:rPr>
          <w:b/>
        </w:rPr>
      </w:pPr>
      <w:r>
        <w:rPr>
          <w:b/>
        </w:rPr>
        <w:t>Descrição</w:t>
      </w:r>
    </w:p>
    <w:p w14:paraId="6B6074A2" w14:textId="77777777" w:rsidR="00B519C2" w:rsidRDefault="00B519C2" w:rsidP="009C5D01">
      <w:pPr>
        <w:jc w:val="both"/>
      </w:pPr>
    </w:p>
    <w:p w14:paraId="13ECBBA9" w14:textId="3FE32F91" w:rsidR="00FA580E" w:rsidRDefault="009C5D01" w:rsidP="009C5D01">
      <w:pPr>
        <w:jc w:val="both"/>
      </w:pPr>
      <w:r>
        <w:t>A modelagem do retorno de ativos tem evoluído consideravelmente a partir de Marko</w:t>
      </w:r>
      <w:r w:rsidR="002E57E8">
        <w:t>w</w:t>
      </w:r>
      <w:r>
        <w:t>itz com o tradicional modelo de média-variância</w:t>
      </w:r>
      <w:r w:rsidR="002E57E8">
        <w:t xml:space="preserve"> para alocação ótima de ativos</w:t>
      </w:r>
      <w:r>
        <w:t xml:space="preserve">. Ao longo das décadas os desenvolvimentos dos modelos estatísticos e matemáticos para séries temporais são naturalmente aplicáveis no mercado financeiro.  </w:t>
      </w:r>
      <w:r w:rsidR="0096130B">
        <w:t>Apesar disso, alguns recursos</w:t>
      </w:r>
      <w:r w:rsidR="005E328F">
        <w:t xml:space="preserve"> </w:t>
      </w:r>
      <w:r w:rsidR="001A5EC4">
        <w:t xml:space="preserve">dessas </w:t>
      </w:r>
      <w:r w:rsidR="0096130B">
        <w:t xml:space="preserve">ciências exatas “puras” podem não ser tão familiares </w:t>
      </w:r>
      <w:r w:rsidR="001A5EC4">
        <w:t>para quem trabalha</w:t>
      </w:r>
      <w:r w:rsidR="0096130B">
        <w:t xml:space="preserve"> </w:t>
      </w:r>
      <w:r w:rsidR="001A5EC4">
        <w:t>com</w:t>
      </w:r>
      <w:r w:rsidR="005E328F">
        <w:t xml:space="preserve"> </w:t>
      </w:r>
      <w:r w:rsidR="001A5EC4">
        <w:t>o M</w:t>
      </w:r>
      <w:r w:rsidR="0096130B">
        <w:t>ercado</w:t>
      </w:r>
      <w:r w:rsidR="001A5EC4">
        <w:t xml:space="preserve"> Financeiro</w:t>
      </w:r>
      <w:r w:rsidR="00FA580E">
        <w:t>.</w:t>
      </w:r>
      <w:r w:rsidR="00B519C2">
        <w:t xml:space="preserve"> </w:t>
      </w:r>
      <w:r w:rsidR="00FA580E">
        <w:t xml:space="preserve">Nesse encontro iremos apresentar de forma intuitiva e acessível alguns recursos matemáticos e estatísticos que ajudam </w:t>
      </w:r>
      <w:r w:rsidR="001A5EC4">
        <w:t xml:space="preserve">lidar </w:t>
      </w:r>
      <w:r w:rsidR="00FA580E">
        <w:t xml:space="preserve">das dificuldades encontradas no estudo de séries financeiras, dentre eles, dimensionalidade e complexidade. </w:t>
      </w:r>
      <w:r w:rsidR="0096130B">
        <w:t xml:space="preserve"> </w:t>
      </w:r>
      <w:r w:rsidR="00FA580E">
        <w:t xml:space="preserve">Os métodos </w:t>
      </w:r>
      <w:r w:rsidR="00FF1DC8">
        <w:t xml:space="preserve">de amostragem aleatória </w:t>
      </w:r>
      <w:proofErr w:type="spellStart"/>
      <w:r w:rsidR="00FA580E">
        <w:t>Bootstrap</w:t>
      </w:r>
      <w:proofErr w:type="spellEnd"/>
      <w:r w:rsidR="00FA580E">
        <w:t xml:space="preserve">, Monte Carlo e MCMC serão apresentados e ao final esperamos que você consiga distingui-los e perceber </w:t>
      </w:r>
      <w:r w:rsidR="002E57E8">
        <w:t xml:space="preserve">a utilidade de cada um </w:t>
      </w:r>
      <w:r w:rsidR="00FA580E">
        <w:t>no estudo de séries financeiras.</w:t>
      </w:r>
      <w:r w:rsidR="00355996">
        <w:t xml:space="preserve"> </w:t>
      </w:r>
      <w:r w:rsidR="002E57E8">
        <w:t xml:space="preserve">Tais </w:t>
      </w:r>
      <w:r w:rsidR="00FF1DC8">
        <w:t>estratégia</w:t>
      </w:r>
      <w:r w:rsidR="00694A12">
        <w:t xml:space="preserve"> de amostragem</w:t>
      </w:r>
      <w:r w:rsidR="00FF1DC8">
        <w:t xml:space="preserve"> aleatória</w:t>
      </w:r>
      <w:r w:rsidR="00694A12">
        <w:t xml:space="preserve"> </w:t>
      </w:r>
      <w:r w:rsidR="002E57E8">
        <w:t>em uma abordagem sequencial combinada com a capacidade antecipativa e adaptativa dos Modelos Dinâmicos dão</w:t>
      </w:r>
      <w:r w:rsidR="00694A12">
        <w:t xml:space="preserve"> origem ao </w:t>
      </w:r>
      <w:r w:rsidR="00355996">
        <w:t xml:space="preserve">método </w:t>
      </w:r>
      <w:r w:rsidR="005E328F">
        <w:t xml:space="preserve">de </w:t>
      </w:r>
      <w:r w:rsidR="00694A12">
        <w:t>Filtro de Partículas.</w:t>
      </w:r>
      <w:r w:rsidR="00393DE4">
        <w:t xml:space="preserve"> </w:t>
      </w:r>
      <w:r w:rsidR="008C2BBA">
        <w:t xml:space="preserve">É desejado um conhecimento básico no Teorema de </w:t>
      </w:r>
      <w:proofErr w:type="spellStart"/>
      <w:r w:rsidR="008C2BBA">
        <w:t>Bayes</w:t>
      </w:r>
      <w:proofErr w:type="spellEnd"/>
      <w:r w:rsidR="008C2BBA">
        <w:t>. Acesse um material su</w:t>
      </w:r>
      <w:bookmarkStart w:id="0" w:name="_GoBack"/>
      <w:bookmarkEnd w:id="0"/>
      <w:r w:rsidR="008C2BBA">
        <w:t xml:space="preserve">gerido </w:t>
      </w:r>
      <w:hyperlink r:id="rId4" w:history="1">
        <w:r w:rsidR="008C2BBA" w:rsidRPr="008C2BBA">
          <w:rPr>
            <w:rStyle w:val="Hyperlink"/>
          </w:rPr>
          <w:t>aqui</w:t>
        </w:r>
      </w:hyperlink>
      <w:r w:rsidR="008C2BBA">
        <w:t xml:space="preserve">. </w:t>
      </w:r>
    </w:p>
    <w:p w14:paraId="071F4B49" w14:textId="77777777" w:rsidR="00B519C2" w:rsidRDefault="00B519C2" w:rsidP="00B519C2">
      <w:pPr>
        <w:jc w:val="both"/>
      </w:pPr>
    </w:p>
    <w:p w14:paraId="5697D38F" w14:textId="118250BA" w:rsidR="00B519C2" w:rsidRDefault="00B519C2" w:rsidP="00B519C2">
      <w:pPr>
        <w:jc w:val="center"/>
        <w:rPr>
          <w:b/>
        </w:rPr>
      </w:pPr>
      <w:r>
        <w:rPr>
          <w:b/>
        </w:rPr>
        <w:t>Palestrante</w:t>
      </w:r>
    </w:p>
    <w:p w14:paraId="4F5FB208" w14:textId="657BA27A" w:rsidR="00B519C2" w:rsidRDefault="00B519C2" w:rsidP="00B519C2">
      <w:pPr>
        <w:jc w:val="center"/>
      </w:pPr>
      <w:r w:rsidRPr="00B519C2">
        <w:t>Igor Ferreira do Nascimento</w:t>
      </w:r>
    </w:p>
    <w:p w14:paraId="77EE8581" w14:textId="77777777" w:rsidR="00B519C2" w:rsidRDefault="00B519C2" w:rsidP="00B519C2">
      <w:pPr>
        <w:jc w:val="both"/>
      </w:pPr>
    </w:p>
    <w:p w14:paraId="14849FB3" w14:textId="33D1A699" w:rsidR="00B519C2" w:rsidRDefault="00B519C2" w:rsidP="00B519C2">
      <w:pPr>
        <w:jc w:val="center"/>
        <w:rPr>
          <w:b/>
        </w:rPr>
      </w:pPr>
      <w:r>
        <w:rPr>
          <w:b/>
        </w:rPr>
        <w:t>Currículo</w:t>
      </w:r>
    </w:p>
    <w:p w14:paraId="5E01D398" w14:textId="7C7DE479" w:rsidR="00B519C2" w:rsidRDefault="00B519C2" w:rsidP="009C5D01">
      <w:pPr>
        <w:jc w:val="both"/>
      </w:pPr>
      <w:r>
        <w:t xml:space="preserve">Possui graduação em Estatística pela Universidade de Brasília e mestrado em Estatística e Métodos Quantitativos pela Universidade de Brasília. </w:t>
      </w:r>
      <w:r w:rsidR="001A5EC4">
        <w:t xml:space="preserve">Foi Analista de Investimento nas áreas de </w:t>
      </w:r>
      <w:r w:rsidR="00DA71C5">
        <w:t>R</w:t>
      </w:r>
      <w:r w:rsidR="001A5EC4">
        <w:t xml:space="preserve">isco, </w:t>
      </w:r>
      <w:r w:rsidR="00DA71C5">
        <w:t>M</w:t>
      </w:r>
      <w:r w:rsidR="001A5EC4">
        <w:t>acro</w:t>
      </w:r>
      <w:r w:rsidR="00DA71C5">
        <w:t xml:space="preserve"> A</w:t>
      </w:r>
      <w:r w:rsidR="001A5EC4">
        <w:t xml:space="preserve">locação e </w:t>
      </w:r>
      <w:r w:rsidR="00DA71C5">
        <w:t>C</w:t>
      </w:r>
      <w:r w:rsidR="001A5EC4">
        <w:t xml:space="preserve">enário da FUNCEF. Atualmente é </w:t>
      </w:r>
      <w:r>
        <w:t xml:space="preserve">Professor de Estatística no Instituto Federal do Piauí (IFPI). Doutorando em administração com eixo temático de Finanças e Métodos Quantitativos pela Universidade de Brasília. </w:t>
      </w:r>
    </w:p>
    <w:sectPr w:rsidR="00B51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B7"/>
    <w:rsid w:val="00196952"/>
    <w:rsid w:val="001A5EC4"/>
    <w:rsid w:val="0022699C"/>
    <w:rsid w:val="002E57E8"/>
    <w:rsid w:val="00320DB7"/>
    <w:rsid w:val="00355996"/>
    <w:rsid w:val="00393DE4"/>
    <w:rsid w:val="0043552E"/>
    <w:rsid w:val="005E1865"/>
    <w:rsid w:val="005E328F"/>
    <w:rsid w:val="00694A12"/>
    <w:rsid w:val="0076632C"/>
    <w:rsid w:val="00773685"/>
    <w:rsid w:val="008B03D7"/>
    <w:rsid w:val="008C2BBA"/>
    <w:rsid w:val="0096130B"/>
    <w:rsid w:val="00995A6A"/>
    <w:rsid w:val="009C5D01"/>
    <w:rsid w:val="00AE3D39"/>
    <w:rsid w:val="00B519C2"/>
    <w:rsid w:val="00BB087C"/>
    <w:rsid w:val="00BB7793"/>
    <w:rsid w:val="00D62A8C"/>
    <w:rsid w:val="00DA71C5"/>
    <w:rsid w:val="00FA580E"/>
    <w:rsid w:val="00FF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112D"/>
  <w15:chartTrackingRefBased/>
  <w15:docId w15:val="{5B4B9D7E-25C2-4B3C-9FF5-306AF427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2BB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2B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mfo-unb.github.io/2017/08/04/Uma-visao-amigavel-do-Teorema-de-Bay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25</cp:revision>
  <dcterms:created xsi:type="dcterms:W3CDTF">2018-02-16T23:47:00Z</dcterms:created>
  <dcterms:modified xsi:type="dcterms:W3CDTF">2018-02-17T14:20:00Z</dcterms:modified>
</cp:coreProperties>
</file>