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1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Race/Ethnicity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, N = 599847 (1.0%)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White</w:t>
            </w:r>
            <w:r>
              <w:rPr>
                <w:rFonts w:ascii="Calibri" w:hAnsi="Calibri"/>
                <w:sz w:val="20"/>
              </w:rPr>
              <w:t xml:space="preserve">, N = 467749 (0.7%)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Black</w:t>
            </w:r>
            <w:r>
              <w:rPr>
                <w:rFonts w:ascii="Calibri" w:hAnsi="Calibri"/>
                <w:sz w:val="20"/>
              </w:rPr>
              <w:t xml:space="preserve">, N = 45899 (0.1%)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AIAN</w:t>
            </w:r>
            <w:r>
              <w:rPr>
                <w:rFonts w:ascii="Calibri" w:hAnsi="Calibri"/>
                <w:sz w:val="20"/>
              </w:rPr>
              <w:t xml:space="preserve">, N = 7949 (0.0%)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Asian</w:t>
            </w:r>
            <w:r>
              <w:rPr>
                <w:rFonts w:ascii="Calibri" w:hAnsi="Calibri"/>
                <w:sz w:val="20"/>
              </w:rPr>
              <w:t xml:space="preserve">, N = 10655 (0.0%)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NHPI</w:t>
            </w:r>
            <w:r>
              <w:rPr>
                <w:rFonts w:ascii="Calibri" w:hAnsi="Calibri"/>
                <w:sz w:val="20"/>
              </w:rPr>
              <w:t xml:space="preserve">, N = 1751 (0.0%)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race</w:t>
            </w:r>
            <w:r>
              <w:rPr>
                <w:rFonts w:ascii="Calibri" w:hAnsi="Calibri"/>
                <w:sz w:val="20"/>
              </w:rPr>
              <w:t xml:space="preserve">, N = 3960 (0.0%)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Multiracial</w:t>
            </w:r>
            <w:r>
              <w:rPr>
                <w:rFonts w:ascii="Calibri" w:hAnsi="Calibri"/>
                <w:sz w:val="20"/>
              </w:rPr>
              <w:t xml:space="preserve">, N = 10775 (0.0%)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Hispanic</w:t>
            </w:r>
            <w:r>
              <w:rPr>
                <w:rFonts w:ascii="Calibri" w:hAnsi="Calibri"/>
                <w:sz w:val="20"/>
              </w:rPr>
              <w:t xml:space="preserve">, N = 35401 (0.1%)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Unknown</w:t>
            </w:r>
            <w:r>
              <w:rPr>
                <w:rFonts w:ascii="Calibri" w:hAnsi="Calibri"/>
                <w:sz w:val="20"/>
              </w:rPr>
              <w:t xml:space="preserve">, N = 15708 (0.0%)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Missing</w:t>
            </w:r>
            <w:r>
              <w:rPr>
                <w:rFonts w:ascii="Calibri" w:hAnsi="Calibri"/>
                <w:sz w:val="20"/>
              </w:rPr>
              <w:t xml:space="preserve">, N = 0 (0.0%)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266,570 (47.1%)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207,957 (46.6%)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17,853 (45.5%)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3,660 (51.2%)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5,217 (50.6%)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781 (48.0%)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2,084 (48.3%)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4,987 (44.8%)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15,842 (48.4%)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8,189 (53.4%)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333,277 (52.9%)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259,792 (53.4%)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28,046 (54.5%)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4,289 (48.8%)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5,438 (49.4%)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970 (52.0%)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1,876 (51.7%)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5,788 (55.2%)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19,559 (51.6%)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7,519 (46.6%)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45-49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53,476 (12.4%)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36,377 (10.1%)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4,920 (14.8%)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864 (12.8%)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1,643 (20.6%)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264 (15.0%)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368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1,428 (16.1%)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6,495 (19.4%)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1,117 (12.6%)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50-54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63,840 (15.1%)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45,382 (13.5%)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5,854 (18.1%)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1,155 (17.5%)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1,639 (17.9%)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280 (21.6%)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 (12.7%)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1,511 (16.6%)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6,354 (19.3%)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1,251 (14.0%)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55-59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72,441 (14.1%)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54,390 (13.3%)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6,345 (15.3%)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1,256 (18.0%)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1,337 (17.4%)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 (15.9%)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452 (13.4%)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1,477 (14.1%)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5,499 (16.2%)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1,420 (13.7%)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60-64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85,937 (16.2%)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66,899 (16.3%)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7,194 (16.8%)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1,358 (17.5%)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1,341 (15.2%)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286 (18.4%)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543 (17.7%)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1,649 (16.6%)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5,010 (15.2%)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1,657 (15.0%)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65-69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89,960 (12.9%)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72,321 (13.6%)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6,846 (11.8%)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1,148 (12.7%)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1,344 (11.2%)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527 (12.6%)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1,445 (12.0%)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4,219 (10.5%)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1,893 (13.5%)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70-74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84,098 (11.8%)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69,202 (12.9%)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5,854 (10.4%)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1,204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 (10.1%)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506 (12.0%)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1,285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3,228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1,769 (10.9%)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75-79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62,269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52,400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3,676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544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819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376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864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2,094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1,387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80+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71,993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61,506 (11.0%)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3,913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876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563 (11.8%)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847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1,829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1,819 (12.1%)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15,833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9,272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1,297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452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211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269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673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3,395 (22.0%)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Subjective Cognitive Decline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65,065 (13.1%)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50,106 (12.8%)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5,047 (13.4%)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1,165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898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 (14.5%)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510 (18.4%)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1,557 (19.6%)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4,010 (14.0%)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1,575 (13.8%)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450,519 (86.9%)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356,187 (87.2%)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32,586 (86.6%)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5,510 (80.0%)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8,246 (91.0%)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1,301 (85.5%)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2,716 (81.6%)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7,884 (80.4%)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26,005 (86.0%)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10,084 (86.2%)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84,263 (14.0%)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61,456 (13.0%)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8,266 (18.0%)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1,274 (16.0%)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1,511 (14.0%)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 (14.0%)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734 (19.0%)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1,334 (12.0%)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5,386 (15.0%)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4,049 (26.0%)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gridSpan w:val="1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(unweighted) (%)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2025-08-12T21:45:19Z</dcterms:created>
  <dcterms:modified xsi:type="dcterms:W3CDTF">2025-08-12T21:45:19Z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