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Pr="0022531A" w:rsidRDefault="0042285E" w:rsidP="0042285E">
      <w:pPr>
        <w:jc w:val="center"/>
        <w:rPr>
          <w:rFonts w:ascii="24" w:hAnsi="24"/>
          <w:b/>
          <w:sz w:val="50"/>
          <w:szCs w:val="40"/>
        </w:rPr>
      </w:pPr>
      <w:proofErr w:type="spellStart"/>
      <w:r w:rsidRPr="0022531A">
        <w:rPr>
          <w:rFonts w:ascii="24" w:hAnsi="24"/>
          <w:b/>
          <w:sz w:val="50"/>
          <w:szCs w:val="40"/>
        </w:rPr>
        <w:t>Bài</w:t>
      </w:r>
      <w:proofErr w:type="spellEnd"/>
      <w:r w:rsidRPr="0022531A">
        <w:rPr>
          <w:rFonts w:ascii="24" w:hAnsi="24"/>
          <w:b/>
          <w:sz w:val="50"/>
          <w:szCs w:val="40"/>
        </w:rPr>
        <w:t xml:space="preserve"> </w:t>
      </w:r>
      <w:proofErr w:type="spellStart"/>
      <w:r w:rsidRPr="0022531A">
        <w:rPr>
          <w:rFonts w:ascii="24" w:hAnsi="24"/>
          <w:b/>
          <w:sz w:val="50"/>
          <w:szCs w:val="40"/>
        </w:rPr>
        <w:t>tập</w:t>
      </w:r>
      <w:proofErr w:type="spellEnd"/>
      <w:r w:rsidRPr="0022531A">
        <w:rPr>
          <w:rFonts w:ascii="24" w:hAnsi="24"/>
          <w:b/>
          <w:sz w:val="50"/>
          <w:szCs w:val="40"/>
        </w:rPr>
        <w:t xml:space="preserve"> map set</w:t>
      </w:r>
    </w:p>
    <w:p w:rsidR="0042285E" w:rsidRPr="0022531A" w:rsidRDefault="0042285E" w:rsidP="0042285E">
      <w:pPr>
        <w:rPr>
          <w:rFonts w:ascii="24" w:eastAsia="Times New Roman" w:hAnsi="24" w:cs="Times New Roman"/>
          <w:sz w:val="40"/>
          <w:szCs w:val="40"/>
        </w:rPr>
      </w:pPr>
      <w:proofErr w:type="spellStart"/>
      <w:r w:rsidRPr="0022531A">
        <w:rPr>
          <w:rFonts w:ascii="24" w:hAnsi="24"/>
          <w:b/>
          <w:sz w:val="40"/>
          <w:szCs w:val="40"/>
        </w:rPr>
        <w:t>Bài</w:t>
      </w:r>
      <w:proofErr w:type="spellEnd"/>
      <w:r w:rsidRPr="0022531A">
        <w:rPr>
          <w:rFonts w:ascii="24" w:hAnsi="24"/>
          <w:b/>
          <w:sz w:val="40"/>
          <w:szCs w:val="40"/>
        </w:rPr>
        <w:t xml:space="preserve"> 1:</w:t>
      </w:r>
      <w:r w:rsidRPr="0022531A">
        <w:rPr>
          <w:rFonts w:ascii="24" w:hAnsi="24"/>
          <w:sz w:val="40"/>
          <w:szCs w:val="40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Trong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lớp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học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thuật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toán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.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Lương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yêu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cầu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các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bạn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phải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đăng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kí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trên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hệ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thống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cốt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phọc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để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làm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>bài</w:t>
      </w:r>
      <w:proofErr w:type="spellEnd"/>
      <w:r w:rsidRPr="0022531A">
        <w:rPr>
          <w:rFonts w:ascii="24" w:eastAsia="Times New Roman" w:hAnsi="24" w:cs="Times New Roman"/>
          <w:color w:val="333333"/>
          <w:sz w:val="40"/>
          <w:szCs w:val="40"/>
          <w:shd w:val="clear" w:color="auto" w:fill="FFFFFF"/>
        </w:rPr>
        <w:t xml:space="preserve">. </w:t>
      </w: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đăng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tài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khoản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một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(username)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dùng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để</w:t>
      </w:r>
      <w:bookmarkStart w:id="0" w:name="_GoBack"/>
      <w:bookmarkEnd w:id="0"/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đăng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nhập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. Do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rất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nhiều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đăng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việc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lựa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riêng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mình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đương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thể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trùng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nhau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.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Tuy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điều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này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thể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vì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phép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tồn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tại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2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giống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nhau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. Do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tự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động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nhắc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biết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tình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trạng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đã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tồn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tại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hay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chưa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.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Cụ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thể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như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sau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>:</w:t>
      </w:r>
    </w:p>
    <w:p w:rsidR="0042285E" w:rsidRPr="0042285E" w:rsidRDefault="0042285E" w:rsidP="00422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nhập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nếu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chưa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được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trước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thì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phản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hồi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với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câu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báo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"OK".</w:t>
      </w:r>
    </w:p>
    <w:p w:rsidR="0042285E" w:rsidRPr="0042285E" w:rsidRDefault="0042285E" w:rsidP="00422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nhập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đã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tồn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tại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trước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trong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cơ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sở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dữ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liệu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thì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ra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gợi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ý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để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lựa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khác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(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đương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cố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gắng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giữ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lại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một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phần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của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muốn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).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Bằng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cách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nối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thêm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số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(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bắt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đầu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từ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1)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vào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phía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sau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bị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trùng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>. (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ví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dụ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>: name1, name2, vv...)</w:t>
      </w: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>Yêu</w:t>
      </w:r>
      <w:proofErr w:type="spellEnd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 xml:space="preserve"> </w:t>
      </w:r>
      <w:proofErr w:type="spellStart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>cầu</w:t>
      </w:r>
      <w:proofErr w:type="spellEnd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>:</w:t>
      </w:r>
      <w:r w:rsidRPr="0042285E">
        <w:rPr>
          <w:rFonts w:ascii="24" w:eastAsia="Times New Roman" w:hAnsi="24" w:cs="Times New Roman"/>
          <w:color w:val="333333"/>
          <w:sz w:val="40"/>
          <w:szCs w:val="40"/>
        </w:rPr>
        <w:t> 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Với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n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(1&lt;= n &lt;=100)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vào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đăng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tài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khoản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hãy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xác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định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xem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những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phản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hồi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của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với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từng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trường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hợp</w:t>
      </w:r>
      <w:proofErr w:type="spellEnd"/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>Input:</w:t>
      </w:r>
    </w:p>
    <w:p w:rsidR="0042285E" w:rsidRPr="0042285E" w:rsidRDefault="0042285E" w:rsidP="00422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lastRenderedPageBreak/>
        <w:t>Dòng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1: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Chứa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số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nguyên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dương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n</w:t>
      </w:r>
    </w:p>
    <w:p w:rsidR="0042285E" w:rsidRPr="0042285E" w:rsidRDefault="0042285E" w:rsidP="00422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n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dòng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tiếp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theo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dòng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một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chuỗi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(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khoảng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trắng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độ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dài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chuỗi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tối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32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tự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) -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sinh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viên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dự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định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sẽ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chọn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để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đăng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ký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>.</w:t>
      </w: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</w:rPr>
        <w:t>Output:</w:t>
      </w: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n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dòng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mỗi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dòng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là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phản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hồi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của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với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từng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trường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hợp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.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Nếu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đó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được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chấp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nhận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thành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công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thì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xuất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"</w:t>
      </w:r>
      <w:r w:rsidRPr="0042285E">
        <w:rPr>
          <w:rFonts w:ascii="24" w:eastAsia="Times New Roman" w:hAnsi="24" w:cs="Times New Roman"/>
          <w:b/>
          <w:bCs/>
          <w:color w:val="FF0000"/>
          <w:sz w:val="40"/>
          <w:szCs w:val="40"/>
        </w:rPr>
        <w:t>OK</w:t>
      </w:r>
      <w:r w:rsidRPr="0042285E">
        <w:rPr>
          <w:rFonts w:ascii="24" w:eastAsia="Times New Roman" w:hAnsi="24" w:cs="Times New Roman"/>
          <w:color w:val="333333"/>
          <w:sz w:val="40"/>
          <w:szCs w:val="40"/>
        </w:rPr>
        <w:t>" (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không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xuất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dấu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ngoặc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kép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).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Ngược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lại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,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hãy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xuất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ra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tên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username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mới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được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hệ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thống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</w:t>
      </w:r>
      <w:proofErr w:type="spellStart"/>
      <w:r w:rsidRPr="0042285E">
        <w:rPr>
          <w:rFonts w:ascii="24" w:eastAsia="Times New Roman" w:hAnsi="24" w:cs="Times New Roman"/>
          <w:color w:val="333333"/>
          <w:sz w:val="40"/>
          <w:szCs w:val="40"/>
        </w:rPr>
        <w:t>gợi</w:t>
      </w:r>
      <w:proofErr w:type="spellEnd"/>
      <w:r w:rsidRPr="0042285E">
        <w:rPr>
          <w:rFonts w:ascii="24" w:eastAsia="Times New Roman" w:hAnsi="24" w:cs="Times New Roman"/>
          <w:color w:val="333333"/>
          <w:sz w:val="40"/>
          <w:szCs w:val="40"/>
        </w:rPr>
        <w:t xml:space="preserve"> ý.</w:t>
      </w:r>
    </w:p>
    <w:p w:rsidR="0042285E" w:rsidRPr="0042285E" w:rsidRDefault="0042285E" w:rsidP="0042285E">
      <w:pPr>
        <w:shd w:val="clear" w:color="auto" w:fill="FFFFFF"/>
        <w:spacing w:after="0" w:line="240" w:lineRule="auto"/>
        <w:rPr>
          <w:rFonts w:ascii="24" w:eastAsia="Times New Roman" w:hAnsi="24" w:cs="Times New Roman"/>
          <w:color w:val="333333"/>
          <w:sz w:val="40"/>
          <w:szCs w:val="40"/>
        </w:rPr>
      </w:pPr>
    </w:p>
    <w:p w:rsidR="0042285E" w:rsidRPr="0042285E" w:rsidRDefault="0042285E" w:rsidP="0042285E">
      <w:pPr>
        <w:spacing w:after="0" w:line="240" w:lineRule="auto"/>
        <w:rPr>
          <w:rFonts w:ascii="24" w:eastAsia="Times New Roman" w:hAnsi="24" w:cs="Times New Roman"/>
          <w:sz w:val="40"/>
          <w:szCs w:val="40"/>
        </w:rPr>
      </w:pPr>
      <w:proofErr w:type="spellStart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  <w:shd w:val="clear" w:color="auto" w:fill="FFFFFF"/>
        </w:rPr>
        <w:t>Ví</w:t>
      </w:r>
      <w:proofErr w:type="spellEnd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  <w:shd w:val="clear" w:color="auto" w:fill="FFFFFF"/>
        </w:rPr>
        <w:t>dụ</w:t>
      </w:r>
      <w:proofErr w:type="spellEnd"/>
      <w:r w:rsidRPr="0042285E">
        <w:rPr>
          <w:rFonts w:ascii="24" w:eastAsia="Times New Roman" w:hAnsi="24" w:cs="Times New Roman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42285E" w:rsidRPr="0042285E" w:rsidRDefault="0042285E" w:rsidP="004228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24" w:eastAsia="Times New Roman" w:hAnsi="24" w:cs="Courier New"/>
          <w:color w:val="333333"/>
          <w:sz w:val="40"/>
          <w:szCs w:val="40"/>
        </w:rPr>
      </w:pPr>
      <w:r w:rsidRPr="0042285E">
        <w:rPr>
          <w:rFonts w:ascii="24" w:eastAsia="Times New Roman" w:hAnsi="24" w:cs="Courier New"/>
          <w:b/>
          <w:bCs/>
          <w:color w:val="333333"/>
          <w:sz w:val="40"/>
          <w:szCs w:val="40"/>
        </w:rPr>
        <w:t>Input</w:t>
      </w:r>
      <w:r w:rsidRPr="0042285E">
        <w:rPr>
          <w:rFonts w:ascii="24" w:eastAsia="Times New Roman" w:hAnsi="24" w:cs="Courier New"/>
          <w:b/>
          <w:bCs/>
          <w:color w:val="333333"/>
          <w:sz w:val="40"/>
          <w:szCs w:val="40"/>
        </w:rPr>
        <w:br/>
      </w:r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5</w:t>
      </w:r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teonv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upcoder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teonq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upcoder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abc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r w:rsidRPr="0042285E">
        <w:rPr>
          <w:rFonts w:ascii="24" w:eastAsia="Times New Roman" w:hAnsi="24" w:cs="Courier New"/>
          <w:b/>
          <w:bCs/>
          <w:color w:val="333333"/>
          <w:sz w:val="40"/>
          <w:szCs w:val="40"/>
        </w:rPr>
        <w:t>Output</w:t>
      </w:r>
      <w:r w:rsidRPr="0042285E">
        <w:rPr>
          <w:rFonts w:ascii="24" w:eastAsia="Times New Roman" w:hAnsi="24" w:cs="Courier New"/>
          <w:b/>
          <w:bCs/>
          <w:color w:val="333333"/>
          <w:sz w:val="40"/>
          <w:szCs w:val="40"/>
        </w:rPr>
        <w:br/>
      </w:r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OK</w:t>
      </w:r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OK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</w:r>
      <w:proofErr w:type="spellStart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t>OK</w:t>
      </w:r>
      <w:proofErr w:type="spellEnd"/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  <w:t>upcoder1</w:t>
      </w:r>
      <w:r w:rsidRPr="0042285E">
        <w:rPr>
          <w:rFonts w:ascii="24" w:eastAsia="Times New Roman" w:hAnsi="24" w:cs="Courier New"/>
          <w:b/>
          <w:bCs/>
          <w:color w:val="CC0099"/>
          <w:sz w:val="40"/>
          <w:szCs w:val="40"/>
        </w:rPr>
        <w:br/>
        <w:t>OK</w:t>
      </w:r>
    </w:p>
    <w:p w:rsidR="0042285E" w:rsidRPr="0022531A" w:rsidRDefault="0042285E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sz w:val="40"/>
          <w:szCs w:val="40"/>
        </w:rPr>
        <w:lastRenderedPageBreak/>
        <w:t>Bài</w:t>
      </w:r>
      <w:proofErr w:type="spellEnd"/>
      <w:r w:rsidRPr="0022531A">
        <w:rPr>
          <w:rFonts w:ascii="24" w:hAnsi="24"/>
          <w:sz w:val="40"/>
          <w:szCs w:val="40"/>
        </w:rPr>
        <w:t xml:space="preserve"> 2: </w:t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Tico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dạy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tổ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chức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cho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học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: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Công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nghệ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Thông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tin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sinh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viên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kết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quả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a1,a2…an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Điện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–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Điện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tử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M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sinh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viên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kết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quả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b1,b2…bm. Sau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khi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chấm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bài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xong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Tico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muốn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biết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xem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bao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nhiêu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học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mỗi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một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mà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điểm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nhau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Input: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N, M (1&lt;=N, M&lt;=10^6)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thứ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</w:t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a1,a2…an (0&lt;=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ai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&lt;=10^10</w:t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)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thứ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ba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M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</w:t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b1,b2…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(0&lt;= bi &lt;=10^10</w:t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)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Output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Một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không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âm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điểm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nhau</w:t>
      </w:r>
      <w:proofErr w:type="spellEnd"/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Example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Input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8 9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7 4 2 8 6 4 2 4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3 7 2 1 2 7 1 4 5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Output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9</w:t>
      </w:r>
      <w:r w:rsidR="005F6A58"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Giải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thích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: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các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="005F6A58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(a1,b2), (a1,b6), (a2,b8), (a3,b3), (a3, b5), (a6,b8), (a7,b3), (a7,b5), (a8,b8).</w:t>
      </w:r>
    </w:p>
    <w:p w:rsidR="005F6A58" w:rsidRPr="0022531A" w:rsidRDefault="005F6A58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Bài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3: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đề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ná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bài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nè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</w:p>
    <w:p w:rsidR="005F6A58" w:rsidRPr="0022531A" w:rsidRDefault="005F6A58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lastRenderedPageBreak/>
        <w:t xml:space="preserve">Tico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dạy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tổ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chức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cho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học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Công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nghệ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Thông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tin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sinh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viên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kết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quả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</w:t>
      </w:r>
      <w:proofErr w:type="gram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1,a</w:t>
      </w:r>
      <w:proofErr w:type="gram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2…an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Điện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–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Điện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tử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M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sinh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viên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kết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quả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b1,b2…bm. Sau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khi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chấm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bài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xong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Tico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muốn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biết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xem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bao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nhiêu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học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mỗi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một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mà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điểm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nhau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chỉ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thể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ở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trong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.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tức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k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thể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vừa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cắp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a1 b1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a1 b2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cùng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lúc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Input:</w:t>
      </w:r>
      <w:r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N, M (1&lt;=N, M&lt;=10^6)</w:t>
      </w:r>
      <w:r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thứ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hai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a1,a2…an (0&lt;=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ai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&lt;=10^5)</w:t>
      </w:r>
      <w:r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thứ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M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dương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b1,b2…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(0&lt;= bi &lt;=10^5)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Output</w:t>
      </w:r>
      <w:r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Một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không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âm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bạn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điểm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nhau</w:t>
      </w:r>
      <w:proofErr w:type="spellEnd"/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Example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Input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8 9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7 4 2 8 6 4 2 4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3 7 2 1 2 7 1 4 5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Output</w:t>
      </w:r>
      <w:r w:rsidRPr="0022531A">
        <w:rPr>
          <w:rFonts w:ascii="24" w:hAnsi="24"/>
          <w:color w:val="333333"/>
          <w:sz w:val="40"/>
          <w:szCs w:val="40"/>
        </w:rPr>
        <w:br/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4</w:t>
      </w:r>
      <w:r w:rsidRPr="0022531A">
        <w:rPr>
          <w:rFonts w:ascii="24" w:hAnsi="24"/>
          <w:color w:val="333333"/>
          <w:sz w:val="40"/>
          <w:szCs w:val="40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Giải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thích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các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cặ</w:t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(a1,b2), (a2,b8), (a3,b2), (a7,b5)</w:t>
      </w:r>
    </w:p>
    <w:p w:rsidR="009C48DF" w:rsidRPr="0022531A" w:rsidRDefault="009C48DF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Bài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4: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. ban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,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không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phần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tử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nào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trong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:</w:t>
      </w:r>
    </w:p>
    <w:p w:rsidR="009C48DF" w:rsidRPr="0022531A" w:rsidRDefault="009C48DF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lastRenderedPageBreak/>
        <w:t xml:space="preserve">Cho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nguyên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n; n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dòng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tiế</w:t>
      </w:r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p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theo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có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3</w:t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dạng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br/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nếu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bắt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tiếp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theo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sau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đó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sẽ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là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1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k.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Thêm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vào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đó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k. (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nếu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k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đã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tồn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tại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, ta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không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cần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them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vào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nữa</w:t>
      </w:r>
      <w:proofErr w:type="spellEnd"/>
      <w:r w:rsidR="0022531A" w:rsidRPr="0022531A">
        <w:rPr>
          <w:rFonts w:ascii="24" w:hAnsi="24"/>
          <w:color w:val="333333"/>
          <w:sz w:val="40"/>
          <w:szCs w:val="40"/>
          <w:shd w:val="clear" w:color="auto" w:fill="FFEBF2"/>
        </w:rPr>
        <w:t>.)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Nếu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bắt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2: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xóa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phần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tử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lớn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nhất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trong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Nếu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bắt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đầu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bằng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số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3: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xóa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đi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phần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tử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nhỏ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nhất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trong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Trả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ra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dãy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sau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thi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thực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 </w:t>
      </w:r>
      <w:proofErr w:type="spellStart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hiện</w:t>
      </w:r>
      <w:proofErr w:type="spellEnd"/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.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Input: 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7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1 3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1 2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1 5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2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3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1 5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2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 xml:space="preserve">Output: </w:t>
      </w:r>
    </w:p>
    <w:p w:rsidR="0022531A" w:rsidRPr="0022531A" w:rsidRDefault="0022531A">
      <w:pPr>
        <w:rPr>
          <w:rFonts w:ascii="24" w:hAnsi="24"/>
          <w:color w:val="333333"/>
          <w:sz w:val="40"/>
          <w:szCs w:val="40"/>
          <w:shd w:val="clear" w:color="auto" w:fill="FFEBF2"/>
        </w:rPr>
      </w:pPr>
      <w:r w:rsidRPr="0022531A">
        <w:rPr>
          <w:rFonts w:ascii="24" w:hAnsi="24"/>
          <w:color w:val="333333"/>
          <w:sz w:val="40"/>
          <w:szCs w:val="40"/>
          <w:shd w:val="clear" w:color="auto" w:fill="FFEBF2"/>
        </w:rPr>
        <w:t>3</w:t>
      </w:r>
    </w:p>
    <w:p w:rsidR="0022531A" w:rsidRPr="0022531A" w:rsidRDefault="0022531A">
      <w:pPr>
        <w:rPr>
          <w:rFonts w:ascii="24" w:hAnsi="24"/>
          <w:sz w:val="40"/>
          <w:szCs w:val="40"/>
        </w:rPr>
      </w:pPr>
    </w:p>
    <w:sectPr w:rsidR="0022531A" w:rsidRPr="0022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2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391"/>
    <w:multiLevelType w:val="multilevel"/>
    <w:tmpl w:val="C97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0042E"/>
    <w:multiLevelType w:val="multilevel"/>
    <w:tmpl w:val="0A2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5E"/>
    <w:rsid w:val="0022531A"/>
    <w:rsid w:val="0042285E"/>
    <w:rsid w:val="005F6A58"/>
    <w:rsid w:val="00672A87"/>
    <w:rsid w:val="009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296"/>
  <w15:chartTrackingRefBased/>
  <w15:docId w15:val="{F01CC4E4-4E67-4E7A-9779-A32251AF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2018-01-25T16:50:00Z</dcterms:created>
  <dcterms:modified xsi:type="dcterms:W3CDTF">2018-01-25T18:10:00Z</dcterms:modified>
</cp:coreProperties>
</file>