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FF5C0" w14:textId="0A07B088" w:rsidR="00476694" w:rsidRDefault="00820027" w:rsidP="00820027">
      <w:pPr>
        <w:ind w:left="0" w:firstLine="0"/>
        <w:rPr>
          <w:lang w:val="vi-VN"/>
        </w:rPr>
      </w:pPr>
      <w:r>
        <w:rPr>
          <w:lang w:val="vi-VN"/>
        </w:rPr>
        <w:t xml:space="preserve">Phần 1: Phân </w:t>
      </w:r>
      <w:r w:rsidR="00534C5E">
        <w:rPr>
          <w:lang w:val="vi-VN"/>
        </w:rPr>
        <w:t>tích:</w:t>
      </w:r>
    </w:p>
    <w:p w14:paraId="22DAFA1A" w14:textId="7E7366DF" w:rsidR="00671272" w:rsidRPr="00671272" w:rsidRDefault="00534C5E" w:rsidP="00671272">
      <w:pPr>
        <w:ind w:left="0" w:firstLine="0"/>
        <w:rPr>
          <w:lang w:val="vi-VN"/>
        </w:rPr>
      </w:pPr>
      <w:r>
        <w:rPr>
          <w:lang w:val="vi-VN"/>
        </w:rPr>
        <w:t xml:space="preserve">Yêu cầu chức </w:t>
      </w:r>
      <w:r w:rsidR="005B7305">
        <w:rPr>
          <w:lang w:val="vi-VN"/>
        </w:rPr>
        <w:t xml:space="preserve">năng: </w:t>
      </w:r>
      <w:r w:rsidR="005B7305" w:rsidRPr="005B7305">
        <w:t>Là những tính năng, nghiệp vụ trực tiếp mà hệ thống bắt buộc phải thực hiện để hỗ trợ bác sĩ, nhân viên và bệnh nhân trong quá trình khám bệnh.</w:t>
      </w:r>
      <w:r w:rsidR="005B7305">
        <w:rPr>
          <w:lang w:val="vi-VN"/>
        </w:rPr>
        <w:t xml:space="preserve"> </w:t>
      </w:r>
    </w:p>
    <w:p w14:paraId="45B97FE7" w14:textId="5DCB1D17" w:rsidR="00671272" w:rsidRPr="00671272" w:rsidRDefault="00671272" w:rsidP="00671272">
      <w:pPr>
        <w:pStyle w:val="ListParagraph"/>
        <w:numPr>
          <w:ilvl w:val="0"/>
          <w:numId w:val="2"/>
        </w:numPr>
        <w:rPr>
          <w:lang w:val="vi-VN"/>
        </w:rPr>
      </w:pPr>
      <w:r w:rsidRPr="00671272">
        <w:t>Tiếp nhận bệnh nhân: Cho phép nhập thông tin hành chính, số điện thoại, lý do khám và phân phòng khám.</w:t>
      </w:r>
    </w:p>
    <w:p w14:paraId="786C8D31" w14:textId="497D361F" w:rsidR="00671272" w:rsidRPr="00671272" w:rsidRDefault="00671272" w:rsidP="00671272">
      <w:pPr>
        <w:pStyle w:val="ListParagraph"/>
        <w:numPr>
          <w:ilvl w:val="0"/>
          <w:numId w:val="2"/>
        </w:numPr>
        <w:rPr>
          <w:lang w:val="vi-VN"/>
        </w:rPr>
      </w:pPr>
      <w:r w:rsidRPr="00671272">
        <w:t xml:space="preserve">Quản lý bệnh án điện tử (EMR): Tạo mới, chỉnh sửa, lưu trữ chẩn đoán bệnh, </w:t>
      </w:r>
      <w:r>
        <w:t>tiền</w:t>
      </w:r>
      <w:r>
        <w:rPr>
          <w:lang w:val="vi-VN"/>
        </w:rPr>
        <w:t xml:space="preserve"> </w:t>
      </w:r>
      <w:r w:rsidRPr="00671272">
        <w:t>sử bệnh án và kết quả cận lâm sàng.</w:t>
      </w:r>
    </w:p>
    <w:p w14:paraId="77718D8E" w14:textId="499607B7" w:rsidR="00671272" w:rsidRDefault="00671272" w:rsidP="00671272">
      <w:pPr>
        <w:pStyle w:val="ListParagraph"/>
        <w:numPr>
          <w:ilvl w:val="0"/>
          <w:numId w:val="2"/>
        </w:numPr>
        <w:rPr>
          <w:lang w:val="vi-VN"/>
        </w:rPr>
      </w:pPr>
      <w:r w:rsidRPr="00671272">
        <w:t>Kê đơn thuốc điện tử: Hỗ trợ bác sĩ kê đơn, kiểm tra tương tác thuốc và gửi trực tiếp xuống quầy dược.</w:t>
      </w:r>
    </w:p>
    <w:p w14:paraId="22C3C2DD" w14:textId="4B31113B" w:rsidR="00EB791C" w:rsidRPr="00EB791C" w:rsidRDefault="00AE514E" w:rsidP="00EB791C">
      <w:pPr>
        <w:ind w:left="0" w:firstLine="0"/>
        <w:rPr>
          <w:bCs w:val="0"/>
          <w:lang w:val="vi-VN"/>
        </w:rPr>
      </w:pPr>
      <w:r>
        <w:rPr>
          <w:lang w:val="vi-VN"/>
        </w:rPr>
        <w:t xml:space="preserve">Yêu cầu phi chức năng: </w:t>
      </w:r>
      <w:r w:rsidR="005A5CF1" w:rsidRPr="005A5CF1">
        <w:t xml:space="preserve">Là các tiêu chuẩn chất lượng, ràng buộc vận hành và hệ thống kỹ thuật nền tảng, tập trung tối đa vào </w:t>
      </w:r>
      <w:r w:rsidR="005A5CF1" w:rsidRPr="005A5CF1">
        <w:rPr>
          <w:bCs w:val="0"/>
        </w:rPr>
        <w:t>bảo mật dữ liệu y tế.</w:t>
      </w:r>
    </w:p>
    <w:p w14:paraId="4B1758CC" w14:textId="4BEB751B" w:rsidR="00EB791C" w:rsidRPr="00077F0D" w:rsidRDefault="00EB791C" w:rsidP="00077F0D">
      <w:pPr>
        <w:pStyle w:val="ListParagraph"/>
        <w:numPr>
          <w:ilvl w:val="0"/>
          <w:numId w:val="2"/>
        </w:numPr>
        <w:rPr>
          <w:bCs w:val="0"/>
          <w:lang w:val="vi-VN"/>
        </w:rPr>
      </w:pPr>
      <w:r w:rsidRPr="00274286">
        <w:rPr>
          <w:bCs w:val="0"/>
        </w:rPr>
        <w:t xml:space="preserve">Mã hóa dữ liệu: Toàn bộ dữ liệu bệnh nhân ở trạng thái lưu trữ (Data-at-rest) phải </w:t>
      </w:r>
      <w:r w:rsidRPr="00077F0D">
        <w:rPr>
          <w:bCs w:val="0"/>
        </w:rPr>
        <w:t>được mã hóa theo chuẩn AES-256; dữ liệu truyền tải trên mạng (Data-in-transit) phải dùng giao thức TLS 1.3.</w:t>
      </w:r>
    </w:p>
    <w:p w14:paraId="59B67302" w14:textId="431F8044" w:rsidR="00EB791C" w:rsidRPr="00274286" w:rsidRDefault="00EB791C" w:rsidP="00274286">
      <w:pPr>
        <w:pStyle w:val="ListParagraph"/>
        <w:numPr>
          <w:ilvl w:val="0"/>
          <w:numId w:val="2"/>
        </w:numPr>
        <w:rPr>
          <w:bCs w:val="0"/>
          <w:lang w:val="vi-VN"/>
        </w:rPr>
      </w:pPr>
      <w:r w:rsidRPr="00274286">
        <w:rPr>
          <w:bCs w:val="0"/>
        </w:rPr>
        <w:t>Phân quyền truy cập (RBAC): Định nghĩa rõ ràng quyền hạn (Ví dụ: Lễ tân chỉ xem thông tin hành chính; Bác sĩ được quyền xem/sửa bệnh án; Quản trị viên IT không có quyền xem thông tin y tế nhạy cảm).</w:t>
      </w:r>
    </w:p>
    <w:p w14:paraId="546991B0" w14:textId="65B9BD3B" w:rsidR="00EB791C" w:rsidRPr="00274286" w:rsidRDefault="00EB791C" w:rsidP="00274286">
      <w:pPr>
        <w:pStyle w:val="ListParagraph"/>
        <w:numPr>
          <w:ilvl w:val="0"/>
          <w:numId w:val="2"/>
        </w:numPr>
        <w:rPr>
          <w:bCs w:val="0"/>
          <w:lang w:val="vi-VN"/>
        </w:rPr>
      </w:pPr>
      <w:r w:rsidRPr="00274286">
        <w:rPr>
          <w:bCs w:val="0"/>
        </w:rPr>
        <w:t>Lưu vết hệ thống (Audit Trail): Ghi nhận log chi tiết theo thời gian thực về việc Ai</w:t>
      </w:r>
      <w:r w:rsidR="00274286">
        <w:rPr>
          <w:bCs w:val="0"/>
          <w:lang w:val="vi-VN"/>
        </w:rPr>
        <w:t xml:space="preserve"> </w:t>
      </w:r>
      <w:r w:rsidRPr="00274286">
        <w:rPr>
          <w:bCs w:val="0"/>
        </w:rPr>
        <w:t>đã truy cập, Xem hoặc Sửa hồ sơ bệnh án nào để phục vụ công tác thanh tra bảo mật.</w:t>
      </w:r>
    </w:p>
    <w:p w14:paraId="6744976C" w14:textId="2FC0A938" w:rsidR="00EB791C" w:rsidRDefault="00F517F0" w:rsidP="00AE514E">
      <w:pPr>
        <w:ind w:left="0" w:firstLine="0"/>
        <w:rPr>
          <w:bCs w:val="0"/>
          <w:lang w:val="vi-VN"/>
        </w:rPr>
      </w:pPr>
      <w:r>
        <w:rPr>
          <w:bCs w:val="0"/>
          <w:lang w:val="vi-VN"/>
        </w:rPr>
        <w:t>Phần 2: Triển khai:</w:t>
      </w:r>
    </w:p>
    <w:p w14:paraId="5E44DE1B" w14:textId="77777777" w:rsidR="00494A96" w:rsidRPr="00494A96" w:rsidRDefault="00494A96" w:rsidP="00494A96">
      <w:pPr>
        <w:ind w:left="0" w:firstLine="0"/>
        <w:rPr>
          <w:bCs w:val="0"/>
        </w:rPr>
      </w:pPr>
      <w:r w:rsidRPr="00494A96">
        <w:rPr>
          <w:bCs w:val="0"/>
        </w:rPr>
        <w:t>Để quản lý 1000 hồ sơ bệnh nhân bằng Excel không bị lỗi ngắt quãng khi dùng AutoFilter do có hàng nghìn ô trống (Blank cells), quy trình chuẩn hóa dữ liệu được thực hiện như sau:</w:t>
      </w:r>
    </w:p>
    <w:p w14:paraId="14B2FBC3" w14:textId="77777777" w:rsidR="00494A96" w:rsidRPr="00F75ADD" w:rsidRDefault="00494A96" w:rsidP="00494A96">
      <w:pPr>
        <w:rPr>
          <w:bCs w:val="0"/>
          <w:lang w:val="vi-VN"/>
        </w:rPr>
      </w:pPr>
      <w:r w:rsidRPr="00F75ADD">
        <w:rPr>
          <w:bCs w:val="0"/>
        </w:rPr>
        <w:t xml:space="preserve">Chuyển đổi sang cấu trúc Excel Table (Ctrl + T): Bôi đen toàn bộ vùng dữ liệu và </w:t>
      </w:r>
    </w:p>
    <w:p w14:paraId="5F5682BE" w14:textId="77777777" w:rsidR="00494A96" w:rsidRPr="00F75ADD" w:rsidRDefault="00494A96" w:rsidP="00494A96">
      <w:pPr>
        <w:rPr>
          <w:bCs w:val="0"/>
          <w:lang w:val="vi-VN"/>
        </w:rPr>
      </w:pPr>
      <w:r w:rsidRPr="00F75ADD">
        <w:rPr>
          <w:bCs w:val="0"/>
        </w:rPr>
        <w:t xml:space="preserve">nhấn tổ hợp phím Ctrl + T. Định dạng Table sẽ ép Excel nhận diện vùng dữ liệu là </w:t>
      </w:r>
    </w:p>
    <w:p w14:paraId="54BB2F81" w14:textId="77777777" w:rsidR="00494A96" w:rsidRPr="00F75ADD" w:rsidRDefault="00494A96" w:rsidP="00494A96">
      <w:pPr>
        <w:rPr>
          <w:bCs w:val="0"/>
          <w:lang w:val="vi-VN"/>
        </w:rPr>
      </w:pPr>
      <w:r w:rsidRPr="00F75ADD">
        <w:rPr>
          <w:bCs w:val="0"/>
        </w:rPr>
        <w:t xml:space="preserve">một khối Database thống nhất (Table Range). Khi đó, thanh AutoFilter ở dòng tiêu </w:t>
      </w:r>
    </w:p>
    <w:p w14:paraId="08629087" w14:textId="77777777" w:rsidR="00494A96" w:rsidRPr="00F75ADD" w:rsidRDefault="00494A96" w:rsidP="00494A96">
      <w:pPr>
        <w:rPr>
          <w:bCs w:val="0"/>
          <w:lang w:val="vi-VN"/>
        </w:rPr>
      </w:pPr>
      <w:r w:rsidRPr="00F75ADD">
        <w:rPr>
          <w:bCs w:val="0"/>
        </w:rPr>
        <w:t xml:space="preserve">đề sẽ quét toàn bộ 1000 dòng từ trên xuống dưới mà không bị dừng lại ở bất kỳ ô </w:t>
      </w:r>
    </w:p>
    <w:p w14:paraId="1309A487" w14:textId="2C1A4F57" w:rsidR="00494A96" w:rsidRPr="00F75ADD" w:rsidRDefault="00494A96" w:rsidP="00494A96">
      <w:pPr>
        <w:rPr>
          <w:bCs w:val="0"/>
        </w:rPr>
      </w:pPr>
      <w:r w:rsidRPr="00F75ADD">
        <w:rPr>
          <w:bCs w:val="0"/>
        </w:rPr>
        <w:t>trống nào.</w:t>
      </w:r>
    </w:p>
    <w:p w14:paraId="73F9860A" w14:textId="77777777" w:rsidR="00494A96" w:rsidRPr="00F75ADD" w:rsidRDefault="00494A96" w:rsidP="00494A96">
      <w:pPr>
        <w:rPr>
          <w:bCs w:val="0"/>
        </w:rPr>
      </w:pPr>
      <w:r w:rsidRPr="00F75ADD">
        <w:rPr>
          <w:bCs w:val="0"/>
        </w:rPr>
        <w:t>Điền giá trị mặc định cho ô trống (Data Imputation):</w:t>
      </w:r>
    </w:p>
    <w:p w14:paraId="3F329D2A" w14:textId="77777777" w:rsidR="00494A96" w:rsidRDefault="00494A96" w:rsidP="00494A96">
      <w:pPr>
        <w:rPr>
          <w:bCs w:val="0"/>
          <w:lang w:val="vi-VN"/>
        </w:rPr>
      </w:pPr>
      <w:r w:rsidRPr="00494A96">
        <w:rPr>
          <w:bCs w:val="0"/>
        </w:rPr>
        <w:t xml:space="preserve">Nhấn Ctrl + G → Chọn Special... → Tích chọn Blanks → Nhấn OK để chọn </w:t>
      </w:r>
      <w:r>
        <w:rPr>
          <w:bCs w:val="0"/>
        </w:rPr>
        <w:t>nhanh</w:t>
      </w:r>
      <w:r>
        <w:rPr>
          <w:bCs w:val="0"/>
          <w:lang w:val="vi-VN"/>
        </w:rPr>
        <w:t xml:space="preserve"> </w:t>
      </w:r>
    </w:p>
    <w:p w14:paraId="469813E9" w14:textId="65B72C7D" w:rsidR="00494A96" w:rsidRPr="00494A96" w:rsidRDefault="00494A96" w:rsidP="00494A96">
      <w:pPr>
        <w:rPr>
          <w:bCs w:val="0"/>
          <w:lang w:val="vi-VN"/>
        </w:rPr>
      </w:pPr>
      <w:r>
        <w:rPr>
          <w:bCs w:val="0"/>
        </w:rPr>
        <w:lastRenderedPageBreak/>
        <w:t>tất</w:t>
      </w:r>
      <w:r>
        <w:rPr>
          <w:bCs w:val="0"/>
          <w:lang w:val="vi-VN"/>
        </w:rPr>
        <w:t xml:space="preserve"> </w:t>
      </w:r>
      <w:r w:rsidRPr="00494A96">
        <w:rPr>
          <w:bCs w:val="0"/>
        </w:rPr>
        <w:t>cả ô trống.</w:t>
      </w:r>
    </w:p>
    <w:p w14:paraId="5340A93C" w14:textId="77777777" w:rsidR="00494A96" w:rsidRPr="00494A96" w:rsidRDefault="00494A96" w:rsidP="00494A96">
      <w:pPr>
        <w:rPr>
          <w:bCs w:val="0"/>
        </w:rPr>
      </w:pPr>
      <w:r w:rsidRPr="00494A96">
        <w:rPr>
          <w:bCs w:val="0"/>
        </w:rPr>
        <w:t>Gõ giá trị thay thế: "N/A" (đối với text) hoặc "0" (đối với số).</w:t>
      </w:r>
    </w:p>
    <w:p w14:paraId="72A94999" w14:textId="77777777" w:rsidR="00494A96" w:rsidRPr="00494A96" w:rsidRDefault="00494A96" w:rsidP="00494A96">
      <w:pPr>
        <w:rPr>
          <w:bCs w:val="0"/>
        </w:rPr>
      </w:pPr>
      <w:r w:rsidRPr="00494A96">
        <w:rPr>
          <w:bCs w:val="0"/>
        </w:rPr>
        <w:t>Nhấn tổ hợp phím Ctrl + Enter để điền đồng loạt vào tất cả các ô trống đang chọn.</w:t>
      </w:r>
    </w:p>
    <w:p w14:paraId="69B8C2E0" w14:textId="73D34B98" w:rsidR="00F517F0" w:rsidRPr="00EB791C" w:rsidRDefault="007F459B" w:rsidP="00AE514E">
      <w:pPr>
        <w:ind w:left="0" w:firstLine="0"/>
        <w:rPr>
          <w:bCs w:val="0"/>
          <w:lang w:val="vi-VN"/>
        </w:rPr>
      </w:pPr>
      <w:r w:rsidRPr="007F459B">
        <w:t>2. Thiết kế cấu trúc bảng Excel chuẩn Database Mindset</w:t>
      </w:r>
    </w:p>
    <w:tbl>
      <w:tblPr>
        <w:tblStyle w:val="TableGrid"/>
        <w:tblW w:w="0" w:type="auto"/>
        <w:tblLook w:val="04A0" w:firstRow="1" w:lastRow="0" w:firstColumn="1" w:lastColumn="0" w:noHBand="0" w:noVBand="1"/>
      </w:tblPr>
      <w:tblGrid>
        <w:gridCol w:w="1229"/>
        <w:gridCol w:w="1254"/>
        <w:gridCol w:w="1401"/>
        <w:gridCol w:w="1205"/>
        <w:gridCol w:w="1516"/>
        <w:gridCol w:w="1233"/>
        <w:gridCol w:w="1222"/>
      </w:tblGrid>
      <w:tr w:rsidR="007F459B" w14:paraId="25C02D9A" w14:textId="77777777" w:rsidTr="007F459B">
        <w:tc>
          <w:tcPr>
            <w:tcW w:w="1294" w:type="dxa"/>
          </w:tcPr>
          <w:p w14:paraId="5C82A17A" w14:textId="438128F6" w:rsidR="007F459B" w:rsidRDefault="00D742C3" w:rsidP="00AE514E">
            <w:pPr>
              <w:ind w:left="0" w:firstLine="0"/>
              <w:rPr>
                <w:lang w:val="vi-VN"/>
              </w:rPr>
            </w:pPr>
            <w:r w:rsidRPr="00D742C3">
              <w:t>Mã</w:t>
            </w:r>
            <w:r w:rsidR="00BD213B">
              <w:rPr>
                <w:lang w:val="vi-VN"/>
              </w:rPr>
              <w:t xml:space="preserve"> </w:t>
            </w:r>
            <w:r w:rsidRPr="00D742C3">
              <w:t>BN (Khóa chính)</w:t>
            </w:r>
          </w:p>
        </w:tc>
        <w:tc>
          <w:tcPr>
            <w:tcW w:w="1294" w:type="dxa"/>
          </w:tcPr>
          <w:p w14:paraId="1A79A42F" w14:textId="5048B240" w:rsidR="007F459B" w:rsidRDefault="00BD213B" w:rsidP="00AE514E">
            <w:pPr>
              <w:ind w:left="0" w:firstLine="0"/>
              <w:rPr>
                <w:lang w:val="vi-VN"/>
              </w:rPr>
            </w:pPr>
            <w:r w:rsidRPr="00BD213B">
              <w:t>Họ và Tên</w:t>
            </w:r>
          </w:p>
        </w:tc>
        <w:tc>
          <w:tcPr>
            <w:tcW w:w="1294" w:type="dxa"/>
          </w:tcPr>
          <w:p w14:paraId="479C50E7" w14:textId="55644BD3" w:rsidR="007F459B" w:rsidRDefault="003877ED" w:rsidP="00AE514E">
            <w:pPr>
              <w:ind w:left="0" w:firstLine="0"/>
              <w:rPr>
                <w:lang w:val="vi-VN"/>
              </w:rPr>
            </w:pPr>
            <w:r w:rsidRPr="003877ED">
              <w:t>Ngày sinh</w:t>
            </w:r>
          </w:p>
        </w:tc>
        <w:tc>
          <w:tcPr>
            <w:tcW w:w="1294" w:type="dxa"/>
          </w:tcPr>
          <w:p w14:paraId="52D87FBD" w14:textId="40DD0572" w:rsidR="007F459B" w:rsidRDefault="00461C87" w:rsidP="00AE514E">
            <w:pPr>
              <w:ind w:left="0" w:firstLine="0"/>
              <w:rPr>
                <w:lang w:val="vi-VN"/>
              </w:rPr>
            </w:pPr>
            <w:r>
              <w:rPr>
                <w:lang w:val="vi-VN"/>
              </w:rPr>
              <w:t>Giới tính</w:t>
            </w:r>
          </w:p>
        </w:tc>
        <w:tc>
          <w:tcPr>
            <w:tcW w:w="1294" w:type="dxa"/>
          </w:tcPr>
          <w:p w14:paraId="56A95CFC" w14:textId="3BD28D7A" w:rsidR="007F459B" w:rsidRDefault="00461C87" w:rsidP="00AE514E">
            <w:pPr>
              <w:ind w:left="0" w:firstLine="0"/>
              <w:rPr>
                <w:lang w:val="vi-VN"/>
              </w:rPr>
            </w:pPr>
            <w:r>
              <w:rPr>
                <w:lang w:val="vi-VN"/>
              </w:rPr>
              <w:t>Số điện thoại</w:t>
            </w:r>
          </w:p>
        </w:tc>
        <w:tc>
          <w:tcPr>
            <w:tcW w:w="1295" w:type="dxa"/>
          </w:tcPr>
          <w:p w14:paraId="3A611BE5" w14:textId="18554F19" w:rsidR="007F459B" w:rsidRDefault="00461C87" w:rsidP="00AE514E">
            <w:pPr>
              <w:ind w:left="0" w:firstLine="0"/>
              <w:rPr>
                <w:lang w:val="vi-VN"/>
              </w:rPr>
            </w:pPr>
            <w:r>
              <w:rPr>
                <w:lang w:val="vi-VN"/>
              </w:rPr>
              <w:t>Chuẩn đoán dịch bệnh</w:t>
            </w:r>
          </w:p>
        </w:tc>
        <w:tc>
          <w:tcPr>
            <w:tcW w:w="1295" w:type="dxa"/>
          </w:tcPr>
          <w:p w14:paraId="3A77ECB2" w14:textId="471745A5" w:rsidR="007F459B" w:rsidRDefault="00461C87" w:rsidP="00AE514E">
            <w:pPr>
              <w:ind w:left="0" w:firstLine="0"/>
              <w:rPr>
                <w:lang w:val="vi-VN"/>
              </w:rPr>
            </w:pPr>
            <w:r>
              <w:rPr>
                <w:lang w:val="vi-VN"/>
              </w:rPr>
              <w:t>Trạng thái điều trị</w:t>
            </w:r>
          </w:p>
        </w:tc>
      </w:tr>
      <w:tr w:rsidR="007F459B" w14:paraId="14ABFDF6" w14:textId="77777777" w:rsidTr="007F459B">
        <w:tc>
          <w:tcPr>
            <w:tcW w:w="1294" w:type="dxa"/>
          </w:tcPr>
          <w:p w14:paraId="58A2249E" w14:textId="0C660966" w:rsidR="007F459B" w:rsidRDefault="00BD213B" w:rsidP="00AE514E">
            <w:pPr>
              <w:ind w:left="0" w:firstLine="0"/>
              <w:rPr>
                <w:lang w:val="vi-VN"/>
              </w:rPr>
            </w:pPr>
            <w:r w:rsidRPr="00BD213B">
              <w:t>P0001</w:t>
            </w:r>
          </w:p>
        </w:tc>
        <w:tc>
          <w:tcPr>
            <w:tcW w:w="1294" w:type="dxa"/>
          </w:tcPr>
          <w:p w14:paraId="5F6399AA" w14:textId="66C754AC" w:rsidR="007F459B" w:rsidRDefault="00461C87" w:rsidP="00AE514E">
            <w:pPr>
              <w:ind w:left="0" w:firstLine="0"/>
              <w:rPr>
                <w:lang w:val="vi-VN"/>
              </w:rPr>
            </w:pPr>
            <w:r>
              <w:rPr>
                <w:lang w:val="vi-VN"/>
              </w:rPr>
              <w:t>Nguyễn văn A</w:t>
            </w:r>
          </w:p>
        </w:tc>
        <w:tc>
          <w:tcPr>
            <w:tcW w:w="1294" w:type="dxa"/>
          </w:tcPr>
          <w:p w14:paraId="0B0AE78D" w14:textId="6FFA48C4" w:rsidR="007F459B" w:rsidRDefault="00494722" w:rsidP="00AE514E">
            <w:pPr>
              <w:ind w:left="0" w:firstLine="0"/>
              <w:rPr>
                <w:lang w:val="vi-VN"/>
              </w:rPr>
            </w:pPr>
            <w:r w:rsidRPr="00494722">
              <w:t>12/05/1990</w:t>
            </w:r>
          </w:p>
        </w:tc>
        <w:tc>
          <w:tcPr>
            <w:tcW w:w="1294" w:type="dxa"/>
          </w:tcPr>
          <w:p w14:paraId="3C61C911" w14:textId="4CA933B4" w:rsidR="007F459B" w:rsidRDefault="00C47A49" w:rsidP="00AE514E">
            <w:pPr>
              <w:ind w:left="0" w:firstLine="0"/>
              <w:rPr>
                <w:lang w:val="vi-VN"/>
              </w:rPr>
            </w:pPr>
            <w:r>
              <w:rPr>
                <w:lang w:val="vi-VN"/>
              </w:rPr>
              <w:t>Nam</w:t>
            </w:r>
          </w:p>
        </w:tc>
        <w:tc>
          <w:tcPr>
            <w:tcW w:w="1294" w:type="dxa"/>
          </w:tcPr>
          <w:p w14:paraId="0E6B5789" w14:textId="097F2918" w:rsidR="007F459B" w:rsidRDefault="00A5566A" w:rsidP="00AE514E">
            <w:pPr>
              <w:ind w:left="0" w:firstLine="0"/>
              <w:rPr>
                <w:lang w:val="vi-VN"/>
              </w:rPr>
            </w:pPr>
            <w:r w:rsidRPr="00A5566A">
              <w:t>0901234567</w:t>
            </w:r>
          </w:p>
        </w:tc>
        <w:tc>
          <w:tcPr>
            <w:tcW w:w="1295" w:type="dxa"/>
          </w:tcPr>
          <w:p w14:paraId="4709EBC0" w14:textId="3C1B687D" w:rsidR="007F459B" w:rsidRDefault="00987387" w:rsidP="00AE514E">
            <w:pPr>
              <w:ind w:left="0" w:firstLine="0"/>
              <w:rPr>
                <w:lang w:val="vi-VN"/>
              </w:rPr>
            </w:pPr>
            <w:r>
              <w:rPr>
                <w:lang w:val="vi-VN"/>
              </w:rPr>
              <w:t>Sốt xuất huyết</w:t>
            </w:r>
          </w:p>
        </w:tc>
        <w:tc>
          <w:tcPr>
            <w:tcW w:w="1295" w:type="dxa"/>
          </w:tcPr>
          <w:p w14:paraId="62A5FB71" w14:textId="315DBBFF" w:rsidR="007F459B" w:rsidRDefault="003F2440" w:rsidP="00AE514E">
            <w:pPr>
              <w:ind w:left="0" w:firstLine="0"/>
              <w:rPr>
                <w:lang w:val="vi-VN"/>
              </w:rPr>
            </w:pPr>
            <w:r>
              <w:rPr>
                <w:lang w:val="vi-VN"/>
              </w:rPr>
              <w:t>Đang điều trị</w:t>
            </w:r>
          </w:p>
        </w:tc>
      </w:tr>
      <w:tr w:rsidR="007F459B" w14:paraId="0702C071" w14:textId="77777777" w:rsidTr="007F459B">
        <w:tc>
          <w:tcPr>
            <w:tcW w:w="1294" w:type="dxa"/>
          </w:tcPr>
          <w:p w14:paraId="253A8D07" w14:textId="72DB893E" w:rsidR="007F459B" w:rsidRPr="00BD213B" w:rsidRDefault="00BD213B" w:rsidP="00AE514E">
            <w:pPr>
              <w:ind w:left="0" w:firstLine="0"/>
              <w:rPr>
                <w:lang w:val="vi-VN"/>
              </w:rPr>
            </w:pPr>
            <w:r>
              <w:t>P0002</w:t>
            </w:r>
          </w:p>
        </w:tc>
        <w:tc>
          <w:tcPr>
            <w:tcW w:w="1294" w:type="dxa"/>
          </w:tcPr>
          <w:p w14:paraId="52410408" w14:textId="7A46209B" w:rsidR="007F459B" w:rsidRDefault="00461C87" w:rsidP="00AE514E">
            <w:pPr>
              <w:ind w:left="0" w:firstLine="0"/>
              <w:rPr>
                <w:lang w:val="vi-VN"/>
              </w:rPr>
            </w:pPr>
            <w:r>
              <w:rPr>
                <w:lang w:val="vi-VN"/>
              </w:rPr>
              <w:t>Trần Thị B</w:t>
            </w:r>
          </w:p>
        </w:tc>
        <w:tc>
          <w:tcPr>
            <w:tcW w:w="1294" w:type="dxa"/>
          </w:tcPr>
          <w:p w14:paraId="2344937B" w14:textId="4B1E24D1" w:rsidR="007F459B" w:rsidRDefault="00494722" w:rsidP="00AE514E">
            <w:pPr>
              <w:ind w:left="0" w:firstLine="0"/>
              <w:rPr>
                <w:lang w:val="vi-VN"/>
              </w:rPr>
            </w:pPr>
            <w:r w:rsidRPr="00494722">
              <w:t>24/08/1995</w:t>
            </w:r>
          </w:p>
        </w:tc>
        <w:tc>
          <w:tcPr>
            <w:tcW w:w="1294" w:type="dxa"/>
          </w:tcPr>
          <w:p w14:paraId="18DA90BB" w14:textId="386C2A33" w:rsidR="007F459B" w:rsidRDefault="00A5566A" w:rsidP="00AE514E">
            <w:pPr>
              <w:ind w:left="0" w:firstLine="0"/>
              <w:rPr>
                <w:lang w:val="vi-VN"/>
              </w:rPr>
            </w:pPr>
            <w:r>
              <w:rPr>
                <w:lang w:val="vi-VN"/>
              </w:rPr>
              <w:t>Nữ</w:t>
            </w:r>
          </w:p>
        </w:tc>
        <w:tc>
          <w:tcPr>
            <w:tcW w:w="1294" w:type="dxa"/>
          </w:tcPr>
          <w:p w14:paraId="13EF0E82" w14:textId="6D6770FC" w:rsidR="007F459B" w:rsidRDefault="008E1603" w:rsidP="00AE514E">
            <w:pPr>
              <w:ind w:left="0" w:firstLine="0"/>
              <w:rPr>
                <w:lang w:val="vi-VN"/>
              </w:rPr>
            </w:pPr>
            <w:r>
              <w:t>0912345678</w:t>
            </w:r>
          </w:p>
        </w:tc>
        <w:tc>
          <w:tcPr>
            <w:tcW w:w="1295" w:type="dxa"/>
          </w:tcPr>
          <w:p w14:paraId="550C4A05" w14:textId="000EE2D1" w:rsidR="007F459B" w:rsidRDefault="003F2440" w:rsidP="00AE514E">
            <w:pPr>
              <w:ind w:left="0" w:firstLine="0"/>
              <w:rPr>
                <w:lang w:val="vi-VN"/>
              </w:rPr>
            </w:pPr>
            <w:r>
              <w:rPr>
                <w:lang w:val="vi-VN"/>
              </w:rPr>
              <w:t>Cúm A</w:t>
            </w:r>
          </w:p>
        </w:tc>
        <w:tc>
          <w:tcPr>
            <w:tcW w:w="1295" w:type="dxa"/>
          </w:tcPr>
          <w:p w14:paraId="538095E1" w14:textId="380A7218" w:rsidR="007F459B" w:rsidRDefault="003F2440" w:rsidP="00AE514E">
            <w:pPr>
              <w:ind w:left="0" w:firstLine="0"/>
              <w:rPr>
                <w:lang w:val="vi-VN"/>
              </w:rPr>
            </w:pPr>
            <w:r>
              <w:rPr>
                <w:lang w:val="vi-VN"/>
              </w:rPr>
              <w:t>Tái khám</w:t>
            </w:r>
          </w:p>
        </w:tc>
      </w:tr>
      <w:tr w:rsidR="007F459B" w14:paraId="3A00041A" w14:textId="77777777" w:rsidTr="007F459B">
        <w:tc>
          <w:tcPr>
            <w:tcW w:w="1294" w:type="dxa"/>
          </w:tcPr>
          <w:p w14:paraId="0F9D7184" w14:textId="36094ABB" w:rsidR="007F459B" w:rsidRPr="00BD213B" w:rsidRDefault="00BD213B" w:rsidP="00AE514E">
            <w:pPr>
              <w:ind w:left="0" w:firstLine="0"/>
              <w:rPr>
                <w:lang w:val="vi-VN"/>
              </w:rPr>
            </w:pPr>
            <w:r>
              <w:t>P0003</w:t>
            </w:r>
          </w:p>
        </w:tc>
        <w:tc>
          <w:tcPr>
            <w:tcW w:w="1294" w:type="dxa"/>
          </w:tcPr>
          <w:p w14:paraId="26188CDA" w14:textId="0DC349A0" w:rsidR="007F459B" w:rsidRDefault="00461C87" w:rsidP="00AE514E">
            <w:pPr>
              <w:ind w:left="0" w:firstLine="0"/>
              <w:rPr>
                <w:lang w:val="vi-VN"/>
              </w:rPr>
            </w:pPr>
            <w:r>
              <w:rPr>
                <w:lang w:val="vi-VN"/>
              </w:rPr>
              <w:t>Lê Văn C</w:t>
            </w:r>
          </w:p>
        </w:tc>
        <w:tc>
          <w:tcPr>
            <w:tcW w:w="1294" w:type="dxa"/>
          </w:tcPr>
          <w:p w14:paraId="16E04E01" w14:textId="66B8E434" w:rsidR="007F459B" w:rsidRDefault="00C47A49" w:rsidP="00AE514E">
            <w:pPr>
              <w:ind w:left="0" w:firstLine="0"/>
              <w:rPr>
                <w:lang w:val="vi-VN"/>
              </w:rPr>
            </w:pPr>
            <w:r w:rsidRPr="00C47A49">
              <w:t>03/11/1992</w:t>
            </w:r>
          </w:p>
        </w:tc>
        <w:tc>
          <w:tcPr>
            <w:tcW w:w="1294" w:type="dxa"/>
          </w:tcPr>
          <w:p w14:paraId="361D48CB" w14:textId="0B097191" w:rsidR="007F459B" w:rsidRDefault="00A5566A" w:rsidP="00AE514E">
            <w:pPr>
              <w:ind w:left="0" w:firstLine="0"/>
              <w:rPr>
                <w:lang w:val="vi-VN"/>
              </w:rPr>
            </w:pPr>
            <w:r>
              <w:rPr>
                <w:lang w:val="vi-VN"/>
              </w:rPr>
              <w:t>Nam</w:t>
            </w:r>
          </w:p>
        </w:tc>
        <w:tc>
          <w:tcPr>
            <w:tcW w:w="1294" w:type="dxa"/>
          </w:tcPr>
          <w:p w14:paraId="1C7E51B7" w14:textId="04EC16BA" w:rsidR="007F459B" w:rsidRDefault="00915AD5" w:rsidP="00AE514E">
            <w:pPr>
              <w:ind w:left="0" w:firstLine="0"/>
              <w:rPr>
                <w:lang w:val="vi-VN"/>
              </w:rPr>
            </w:pPr>
            <w:r w:rsidRPr="00915AD5">
              <w:t>0923456789</w:t>
            </w:r>
          </w:p>
        </w:tc>
        <w:tc>
          <w:tcPr>
            <w:tcW w:w="1295" w:type="dxa"/>
          </w:tcPr>
          <w:p w14:paraId="35119546" w14:textId="0353BD47" w:rsidR="007F459B" w:rsidRDefault="003F2440" w:rsidP="00AE514E">
            <w:pPr>
              <w:ind w:left="0" w:firstLine="0"/>
              <w:rPr>
                <w:lang w:val="vi-VN"/>
              </w:rPr>
            </w:pPr>
            <w:r>
              <w:rPr>
                <w:lang w:val="vi-VN"/>
              </w:rPr>
              <w:t>Sốt xuất huyết</w:t>
            </w:r>
          </w:p>
        </w:tc>
        <w:tc>
          <w:tcPr>
            <w:tcW w:w="1295" w:type="dxa"/>
          </w:tcPr>
          <w:p w14:paraId="7E987651" w14:textId="0F57A5B1" w:rsidR="007F459B" w:rsidRDefault="003F2440" w:rsidP="00AE514E">
            <w:pPr>
              <w:ind w:left="0" w:firstLine="0"/>
              <w:rPr>
                <w:lang w:val="vi-VN"/>
              </w:rPr>
            </w:pPr>
            <w:r>
              <w:rPr>
                <w:lang w:val="vi-VN"/>
              </w:rPr>
              <w:t>Đang điều trị</w:t>
            </w:r>
          </w:p>
        </w:tc>
      </w:tr>
      <w:tr w:rsidR="007F459B" w14:paraId="23FF1961" w14:textId="77777777" w:rsidTr="007F459B">
        <w:tc>
          <w:tcPr>
            <w:tcW w:w="1294" w:type="dxa"/>
          </w:tcPr>
          <w:p w14:paraId="2DAA2AE5" w14:textId="63D2CC36" w:rsidR="007F459B" w:rsidRPr="00BD213B" w:rsidRDefault="00BD213B" w:rsidP="00AE514E">
            <w:pPr>
              <w:ind w:left="0" w:firstLine="0"/>
              <w:rPr>
                <w:lang w:val="vi-VN"/>
              </w:rPr>
            </w:pPr>
            <w:r>
              <w:t>P0004</w:t>
            </w:r>
          </w:p>
        </w:tc>
        <w:tc>
          <w:tcPr>
            <w:tcW w:w="1294" w:type="dxa"/>
          </w:tcPr>
          <w:p w14:paraId="743C57AC" w14:textId="71BD158B" w:rsidR="007F459B" w:rsidRDefault="00461C87" w:rsidP="00AE514E">
            <w:pPr>
              <w:ind w:left="0" w:firstLine="0"/>
              <w:rPr>
                <w:lang w:val="vi-VN"/>
              </w:rPr>
            </w:pPr>
            <w:r>
              <w:rPr>
                <w:lang w:val="vi-VN"/>
              </w:rPr>
              <w:t>Phạm Thị D</w:t>
            </w:r>
          </w:p>
        </w:tc>
        <w:tc>
          <w:tcPr>
            <w:tcW w:w="1294" w:type="dxa"/>
          </w:tcPr>
          <w:p w14:paraId="49FC6270" w14:textId="574C8387" w:rsidR="007F459B" w:rsidRDefault="00C47A49" w:rsidP="00AE514E">
            <w:pPr>
              <w:ind w:left="0" w:firstLine="0"/>
              <w:rPr>
                <w:lang w:val="vi-VN"/>
              </w:rPr>
            </w:pPr>
            <w:r w:rsidRPr="00C47A49">
              <w:t>17/02/1985</w:t>
            </w:r>
          </w:p>
        </w:tc>
        <w:tc>
          <w:tcPr>
            <w:tcW w:w="1294" w:type="dxa"/>
          </w:tcPr>
          <w:p w14:paraId="72592D63" w14:textId="683F8363" w:rsidR="007F459B" w:rsidRDefault="00A5566A" w:rsidP="00AE514E">
            <w:pPr>
              <w:ind w:left="0" w:firstLine="0"/>
              <w:rPr>
                <w:lang w:val="vi-VN"/>
              </w:rPr>
            </w:pPr>
            <w:r>
              <w:rPr>
                <w:lang w:val="vi-VN"/>
              </w:rPr>
              <w:t>Nữ</w:t>
            </w:r>
          </w:p>
        </w:tc>
        <w:tc>
          <w:tcPr>
            <w:tcW w:w="1294" w:type="dxa"/>
          </w:tcPr>
          <w:p w14:paraId="622F32D6" w14:textId="6857F410" w:rsidR="007F459B" w:rsidRDefault="008E1603" w:rsidP="00AE514E">
            <w:pPr>
              <w:ind w:left="0" w:firstLine="0"/>
              <w:rPr>
                <w:lang w:val="vi-VN"/>
              </w:rPr>
            </w:pPr>
            <w:r w:rsidRPr="008E1603">
              <w:t>0934567890</w:t>
            </w:r>
          </w:p>
        </w:tc>
        <w:tc>
          <w:tcPr>
            <w:tcW w:w="1295" w:type="dxa"/>
          </w:tcPr>
          <w:p w14:paraId="47BE2FF5" w14:textId="3F494F0F" w:rsidR="007F459B" w:rsidRDefault="003F2440" w:rsidP="00AE514E">
            <w:pPr>
              <w:ind w:left="0" w:firstLine="0"/>
              <w:rPr>
                <w:lang w:val="vi-VN"/>
              </w:rPr>
            </w:pPr>
            <w:r>
              <w:rPr>
                <w:lang w:val="vi-VN"/>
              </w:rPr>
              <w:t>Tiêu chảy cấp</w:t>
            </w:r>
          </w:p>
        </w:tc>
        <w:tc>
          <w:tcPr>
            <w:tcW w:w="1295" w:type="dxa"/>
          </w:tcPr>
          <w:p w14:paraId="66429947" w14:textId="4E5765C9" w:rsidR="007F459B" w:rsidRDefault="003F2440" w:rsidP="00AE514E">
            <w:pPr>
              <w:ind w:left="0" w:firstLine="0"/>
              <w:rPr>
                <w:lang w:val="vi-VN"/>
              </w:rPr>
            </w:pPr>
            <w:r>
              <w:rPr>
                <w:lang w:val="vi-VN"/>
              </w:rPr>
              <w:t>Hoàn tất</w:t>
            </w:r>
          </w:p>
        </w:tc>
      </w:tr>
    </w:tbl>
    <w:p w14:paraId="1228013E" w14:textId="77777777" w:rsidR="005A5CF1" w:rsidRPr="005A5CF1" w:rsidRDefault="005A5CF1" w:rsidP="00AE514E">
      <w:pPr>
        <w:ind w:left="0" w:firstLine="0"/>
        <w:rPr>
          <w:lang w:val="vi-VN"/>
        </w:rPr>
      </w:pPr>
    </w:p>
    <w:p w14:paraId="5A506B0F" w14:textId="220EF9EB" w:rsidR="00671272" w:rsidRPr="00671272" w:rsidRDefault="00EB6637" w:rsidP="00F75ADD">
      <w:pPr>
        <w:ind w:left="0" w:firstLine="0"/>
      </w:pPr>
      <w:r w:rsidRPr="00EB6637">
        <w:t>3. Trình bày số liệu dịch bệnh bằng Donut Chart tối giản</w:t>
      </w:r>
    </w:p>
    <w:p w14:paraId="46DCDB68" w14:textId="77777777" w:rsidR="00EB6637" w:rsidRPr="00EB6637" w:rsidRDefault="00EB6637" w:rsidP="00EB6637">
      <w:pPr>
        <w:ind w:left="0" w:firstLine="0"/>
      </w:pPr>
      <w:r w:rsidRPr="00EB6637">
        <w:t>Để báo cáo số liệu dịch bệnh cho ban giám đốc phòng khám Startup theo phong cách hiện đại và trực quan:</w:t>
      </w:r>
    </w:p>
    <w:p w14:paraId="21D9FFAC" w14:textId="248D0F93" w:rsidR="00EB6637" w:rsidRPr="00273091" w:rsidRDefault="00EB6637" w:rsidP="00273091">
      <w:pPr>
        <w:pStyle w:val="ListParagraph"/>
        <w:numPr>
          <w:ilvl w:val="0"/>
          <w:numId w:val="2"/>
        </w:numPr>
        <w:rPr>
          <w:bCs w:val="0"/>
        </w:rPr>
      </w:pPr>
      <w:r w:rsidRPr="00273091">
        <w:rPr>
          <w:bCs w:val="0"/>
        </w:rPr>
        <w:t>Thiết kế đồ họa: Sử dụng biểu đồ hình vành khăn (Donut Chart) với độ dày vành vừa phải.</w:t>
      </w:r>
    </w:p>
    <w:p w14:paraId="433229A0" w14:textId="1A94EE2A" w:rsidR="00EB6637" w:rsidRPr="00273091" w:rsidRDefault="00EB6637" w:rsidP="00273091">
      <w:pPr>
        <w:pStyle w:val="ListParagraph"/>
        <w:numPr>
          <w:ilvl w:val="0"/>
          <w:numId w:val="2"/>
        </w:numPr>
        <w:rPr>
          <w:bCs w:val="0"/>
        </w:rPr>
      </w:pPr>
      <w:r w:rsidRPr="00273091">
        <w:rPr>
          <w:bCs w:val="0"/>
        </w:rPr>
        <w:t>Tối giản hóa chi tiết: Loại bỏ toàn bộ các đường lưới rườm rà, lược bỏ bảng chú thích (Legend) rời. Thay vào đó, ghi nhãn trực tiếp (Direct Labeling) tên dịch bệnh và tỷ lệ % ngay cạnh từng lát cắt của biểu đồ.</w:t>
      </w:r>
    </w:p>
    <w:p w14:paraId="5D2E6941" w14:textId="77777777" w:rsidR="00F75ADD" w:rsidRPr="00F75ADD" w:rsidRDefault="00EB6637" w:rsidP="00C0582D">
      <w:pPr>
        <w:pStyle w:val="ListParagraph"/>
        <w:numPr>
          <w:ilvl w:val="0"/>
          <w:numId w:val="2"/>
        </w:numPr>
        <w:rPr>
          <w:b/>
        </w:rPr>
      </w:pPr>
      <w:r w:rsidRPr="00273091">
        <w:rPr>
          <w:bCs w:val="0"/>
        </w:rPr>
        <w:t>Tận dụng khoảng trống trung tâm: Đặt số liệu Tổng số ca mắc (Ví dụ: "Tổng: 1,000 ca") với font chữ lớn, đậm ngay chính giữa tâm của biểu đồ Donut để tạo điểm nhấn thị giác nhanh cho người xem.</w:t>
      </w:r>
      <w:r w:rsidR="00C0582D" w:rsidRPr="00C0582D">
        <w:rPr>
          <w:rFonts w:ascii="Arial" w:eastAsia="Times New Roman" w:hAnsi="Arial" w:cs="Arial"/>
          <w:b/>
          <w:kern w:val="0"/>
          <w:sz w:val="30"/>
          <w:szCs w:val="30"/>
          <w14:ligatures w14:val="none"/>
        </w:rPr>
        <w:t xml:space="preserve"> </w:t>
      </w:r>
    </w:p>
    <w:p w14:paraId="46AFBC8C" w14:textId="30EA02F5" w:rsidR="00C0582D" w:rsidRPr="00F75ADD" w:rsidRDefault="00C0582D" w:rsidP="00F75ADD">
      <w:pPr>
        <w:ind w:left="360" w:firstLine="0"/>
        <w:rPr>
          <w:bCs w:val="0"/>
          <w:lang w:val="vi-VN"/>
        </w:rPr>
      </w:pPr>
      <w:r w:rsidRPr="00F75ADD">
        <w:rPr>
          <w:bCs w:val="0"/>
        </w:rPr>
        <w:t>Phần 3. Kiểm thử:</w:t>
      </w:r>
    </w:p>
    <w:p w14:paraId="5EE11AB4" w14:textId="77777777" w:rsidR="00C0582D" w:rsidRPr="00F75ADD" w:rsidRDefault="00C0582D" w:rsidP="00C0582D">
      <w:pPr>
        <w:pStyle w:val="ListParagraph"/>
        <w:numPr>
          <w:ilvl w:val="0"/>
          <w:numId w:val="2"/>
        </w:numPr>
        <w:rPr>
          <w:bCs w:val="0"/>
        </w:rPr>
      </w:pPr>
      <w:r w:rsidRPr="00F75ADD">
        <w:rPr>
          <w:bCs w:val="0"/>
        </w:rPr>
        <w:t>Trong quá trình soạn thảo tài liệu SRS, nếu bạn vô tình bôi đen một đoạn văn bản dài (Paragraph) nhưng lại bấm nhầm vào nhãn tiêu đề (Heading 1, Heading 2) trên thanh công cụ, đoạn văn đó sẽ bị biến đổi font chữ, kích thước và nhảy vào cấu trúc sơ đồ mục lục (Navigation Pane).</w:t>
      </w:r>
    </w:p>
    <w:p w14:paraId="7CCA4F0B" w14:textId="77777777" w:rsidR="00C0582D" w:rsidRPr="00F75ADD" w:rsidRDefault="00C0582D" w:rsidP="00C0582D">
      <w:pPr>
        <w:pStyle w:val="ListParagraph"/>
        <w:numPr>
          <w:ilvl w:val="0"/>
          <w:numId w:val="2"/>
        </w:numPr>
        <w:rPr>
          <w:bCs w:val="0"/>
        </w:rPr>
      </w:pPr>
      <w:r w:rsidRPr="00F75ADD">
        <w:rPr>
          <w:bCs w:val="0"/>
        </w:rPr>
        <w:t>Quy trình sử dụng phím tắt để khắc phục:</w:t>
      </w:r>
    </w:p>
    <w:p w14:paraId="78474929" w14:textId="77777777" w:rsidR="00C0582D" w:rsidRPr="00F75ADD" w:rsidRDefault="00C0582D" w:rsidP="00C0582D">
      <w:pPr>
        <w:pStyle w:val="ListParagraph"/>
        <w:numPr>
          <w:ilvl w:val="0"/>
          <w:numId w:val="2"/>
        </w:numPr>
        <w:rPr>
          <w:bCs w:val="0"/>
        </w:rPr>
      </w:pPr>
      <w:r w:rsidRPr="00F75ADD">
        <w:rPr>
          <w:bCs w:val="0"/>
        </w:rPr>
        <w:t>Chọn văn bản lỗi: Click chuột vào vị trí bất kỳ bên trong đoạn văn bản đang bị lỗi định dạng Heading (hoặc bôi đen toàn bộ đoạn đó).</w:t>
      </w:r>
    </w:p>
    <w:p w14:paraId="61CEA6F3" w14:textId="77777777" w:rsidR="00C0582D" w:rsidRPr="00F75ADD" w:rsidRDefault="00C0582D" w:rsidP="00C0582D">
      <w:pPr>
        <w:pStyle w:val="ListParagraph"/>
        <w:numPr>
          <w:ilvl w:val="0"/>
          <w:numId w:val="2"/>
        </w:numPr>
        <w:rPr>
          <w:bCs w:val="0"/>
        </w:rPr>
      </w:pPr>
      <w:r w:rsidRPr="00F75ADD">
        <w:rPr>
          <w:bCs w:val="0"/>
        </w:rPr>
        <w:t>Thực hiện lệnh: Nhấn đồng thời tổ hợp phím Ctrl + Shift + N trên bàn phím.</w:t>
      </w:r>
    </w:p>
    <w:p w14:paraId="4FE79843" w14:textId="77777777" w:rsidR="00C0582D" w:rsidRPr="00F75ADD" w:rsidRDefault="00C0582D" w:rsidP="00C0582D">
      <w:pPr>
        <w:pStyle w:val="ListParagraph"/>
        <w:numPr>
          <w:ilvl w:val="0"/>
          <w:numId w:val="2"/>
        </w:numPr>
        <w:rPr>
          <w:bCs w:val="0"/>
        </w:rPr>
      </w:pPr>
      <w:r w:rsidRPr="00F75ADD">
        <w:rPr>
          <w:bCs w:val="0"/>
        </w:rPr>
        <w:lastRenderedPageBreak/>
        <w:t>Cơ chế hoạt động: Tổ hợp phím này có chức năng áp dụng ngay lập tức định dạng chuẩn Normal Style mặc định của văn bản Microsoft Word lên vùng chọn.</w:t>
      </w:r>
    </w:p>
    <w:p w14:paraId="02C90FF8" w14:textId="77777777" w:rsidR="00C0582D" w:rsidRPr="00F75ADD" w:rsidRDefault="00C0582D" w:rsidP="00C0582D">
      <w:pPr>
        <w:pStyle w:val="ListParagraph"/>
        <w:numPr>
          <w:ilvl w:val="0"/>
          <w:numId w:val="2"/>
        </w:numPr>
        <w:rPr>
          <w:bCs w:val="0"/>
        </w:rPr>
      </w:pPr>
      <w:r w:rsidRPr="00F75ADD">
        <w:rPr>
          <w:bCs w:val="0"/>
        </w:rPr>
        <w:t>Kết quả: Đoạn văn bản ngay lập tức trả về kiểu chữ thường, biến mất khỏi sơ đồ mục lục tự động, giúp cấu trúc tài liệu SRS trở lại trạng thái chính xác ban đầu mà không làm mất nội dung chữ đã gõ.</w:t>
      </w:r>
    </w:p>
    <w:p w14:paraId="4D94CF8B" w14:textId="76765776" w:rsidR="00EB6637" w:rsidRPr="00273091" w:rsidRDefault="00EB6637" w:rsidP="00F75ADD">
      <w:pPr>
        <w:pStyle w:val="ListParagraph"/>
        <w:ind w:firstLine="0"/>
        <w:rPr>
          <w:bCs w:val="0"/>
          <w:lang w:val="vi-VN"/>
        </w:rPr>
      </w:pPr>
    </w:p>
    <w:p w14:paraId="7745031F" w14:textId="77777777" w:rsidR="00671272" w:rsidRPr="005B7305" w:rsidRDefault="00671272" w:rsidP="00820027">
      <w:pPr>
        <w:ind w:left="0" w:firstLine="0"/>
        <w:rPr>
          <w:lang w:val="vi-VN"/>
        </w:rPr>
      </w:pPr>
    </w:p>
    <w:sectPr w:rsidR="00671272" w:rsidRPr="005B7305" w:rsidSect="004571EE">
      <w:pgSz w:w="11909" w:h="16834" w:code="9"/>
      <w:pgMar w:top="1138" w:right="1138" w:bottom="1138"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61C5A"/>
    <w:multiLevelType w:val="multilevel"/>
    <w:tmpl w:val="D58C0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7957E4"/>
    <w:multiLevelType w:val="multilevel"/>
    <w:tmpl w:val="42D4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173A59"/>
    <w:multiLevelType w:val="hybridMultilevel"/>
    <w:tmpl w:val="FC943E02"/>
    <w:lvl w:ilvl="0" w:tplc="24C28DF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5645C8"/>
    <w:multiLevelType w:val="multilevel"/>
    <w:tmpl w:val="AB2A1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7C3E26"/>
    <w:multiLevelType w:val="multilevel"/>
    <w:tmpl w:val="F7BA1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0B5F96"/>
    <w:multiLevelType w:val="multilevel"/>
    <w:tmpl w:val="795C2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7963462">
    <w:abstractNumId w:val="0"/>
  </w:num>
  <w:num w:numId="2" w16cid:durableId="123233059">
    <w:abstractNumId w:val="2"/>
  </w:num>
  <w:num w:numId="3" w16cid:durableId="1074429377">
    <w:abstractNumId w:val="5"/>
  </w:num>
  <w:num w:numId="4" w16cid:durableId="1006983210">
    <w:abstractNumId w:val="3"/>
  </w:num>
  <w:num w:numId="5" w16cid:durableId="1747190377">
    <w:abstractNumId w:val="1"/>
  </w:num>
  <w:num w:numId="6" w16cid:durableId="18275473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A09"/>
    <w:rsid w:val="00077F0D"/>
    <w:rsid w:val="00273091"/>
    <w:rsid w:val="00274286"/>
    <w:rsid w:val="002934CD"/>
    <w:rsid w:val="002C5313"/>
    <w:rsid w:val="003877ED"/>
    <w:rsid w:val="003F2440"/>
    <w:rsid w:val="003F6A09"/>
    <w:rsid w:val="004571EE"/>
    <w:rsid w:val="00461C87"/>
    <w:rsid w:val="00476694"/>
    <w:rsid w:val="00494722"/>
    <w:rsid w:val="00494A96"/>
    <w:rsid w:val="00534C5E"/>
    <w:rsid w:val="005A5CF1"/>
    <w:rsid w:val="005B7305"/>
    <w:rsid w:val="00671272"/>
    <w:rsid w:val="007F459B"/>
    <w:rsid w:val="00820027"/>
    <w:rsid w:val="008E1603"/>
    <w:rsid w:val="00915AD5"/>
    <w:rsid w:val="00987387"/>
    <w:rsid w:val="00A5566A"/>
    <w:rsid w:val="00AE514E"/>
    <w:rsid w:val="00AE708B"/>
    <w:rsid w:val="00B4495A"/>
    <w:rsid w:val="00BD213B"/>
    <w:rsid w:val="00C0582D"/>
    <w:rsid w:val="00C47A49"/>
    <w:rsid w:val="00D742C3"/>
    <w:rsid w:val="00EB6637"/>
    <w:rsid w:val="00EB791C"/>
    <w:rsid w:val="00F517F0"/>
    <w:rsid w:val="00F75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F0936"/>
  <w15:chartTrackingRefBased/>
  <w15:docId w15:val="{EB74C282-2D89-4B56-A265-CF34763C5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bCs/>
        <w:kern w:val="2"/>
        <w:sz w:val="26"/>
        <w:szCs w:val="26"/>
        <w:lang w:val="en-US" w:eastAsia="en-US" w:bidi="ar-SA"/>
        <w14:ligatures w14:val="standardContextual"/>
      </w:rPr>
    </w:rPrDefault>
    <w:pPrDefault>
      <w:pPr>
        <w:spacing w:after="160" w:line="312" w:lineRule="auto"/>
        <w:ind w:left="72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6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6A0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A0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F6A0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F6A0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F6A0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F6A0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F6A0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6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A0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A0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F6A0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F6A0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F6A0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F6A0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F6A0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F6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A09"/>
    <w:pPr>
      <w:numPr>
        <w:ilvl w:val="1"/>
      </w:numPr>
      <w:ind w:left="720" w:hanging="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A0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F6A09"/>
    <w:pPr>
      <w:spacing w:before="160"/>
      <w:jc w:val="center"/>
    </w:pPr>
    <w:rPr>
      <w:i/>
      <w:iCs/>
      <w:color w:val="404040" w:themeColor="text1" w:themeTint="BF"/>
    </w:rPr>
  </w:style>
  <w:style w:type="character" w:customStyle="1" w:styleId="QuoteChar">
    <w:name w:val="Quote Char"/>
    <w:basedOn w:val="DefaultParagraphFont"/>
    <w:link w:val="Quote"/>
    <w:uiPriority w:val="29"/>
    <w:rsid w:val="003F6A09"/>
    <w:rPr>
      <w:i/>
      <w:iCs/>
      <w:color w:val="404040" w:themeColor="text1" w:themeTint="BF"/>
    </w:rPr>
  </w:style>
  <w:style w:type="paragraph" w:styleId="ListParagraph">
    <w:name w:val="List Paragraph"/>
    <w:basedOn w:val="Normal"/>
    <w:uiPriority w:val="34"/>
    <w:qFormat/>
    <w:rsid w:val="003F6A09"/>
    <w:pPr>
      <w:contextualSpacing/>
    </w:pPr>
  </w:style>
  <w:style w:type="character" w:styleId="IntenseEmphasis">
    <w:name w:val="Intense Emphasis"/>
    <w:basedOn w:val="DefaultParagraphFont"/>
    <w:uiPriority w:val="21"/>
    <w:qFormat/>
    <w:rsid w:val="003F6A09"/>
    <w:rPr>
      <w:i/>
      <w:iCs/>
      <w:color w:val="0F4761" w:themeColor="accent1" w:themeShade="BF"/>
    </w:rPr>
  </w:style>
  <w:style w:type="paragraph" w:styleId="IntenseQuote">
    <w:name w:val="Intense Quote"/>
    <w:basedOn w:val="Normal"/>
    <w:next w:val="Normal"/>
    <w:link w:val="IntenseQuoteChar"/>
    <w:uiPriority w:val="30"/>
    <w:qFormat/>
    <w:rsid w:val="003F6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A09"/>
    <w:rPr>
      <w:i/>
      <w:iCs/>
      <w:color w:val="0F4761" w:themeColor="accent1" w:themeShade="BF"/>
    </w:rPr>
  </w:style>
  <w:style w:type="character" w:styleId="IntenseReference">
    <w:name w:val="Intense Reference"/>
    <w:basedOn w:val="DefaultParagraphFont"/>
    <w:uiPriority w:val="32"/>
    <w:qFormat/>
    <w:rsid w:val="003F6A09"/>
    <w:rPr>
      <w:b/>
      <w:bCs w:val="0"/>
      <w:smallCaps/>
      <w:color w:val="0F4761" w:themeColor="accent1" w:themeShade="BF"/>
      <w:spacing w:val="5"/>
    </w:rPr>
  </w:style>
  <w:style w:type="table" w:styleId="TableGrid">
    <w:name w:val="Table Grid"/>
    <w:basedOn w:val="TableNormal"/>
    <w:uiPriority w:val="39"/>
    <w:rsid w:val="007F45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599</Words>
  <Characters>3416</Characters>
  <Application>Microsoft Office Word</Application>
  <DocSecurity>0</DocSecurity>
  <Lines>28</Lines>
  <Paragraphs>8</Paragraphs>
  <ScaleCrop>false</ScaleCrop>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nghị lâm</dc:creator>
  <cp:keywords/>
  <dc:description/>
  <cp:lastModifiedBy>nghị lâm</cp:lastModifiedBy>
  <cp:revision>2</cp:revision>
  <dcterms:created xsi:type="dcterms:W3CDTF">2026-10-26T03:04:00Z</dcterms:created>
  <dcterms:modified xsi:type="dcterms:W3CDTF">2026-10-26T03:04:00Z</dcterms:modified>
</cp:coreProperties>
</file>