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40789E">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40789E">
        <w:rPr>
          <w:rFonts w:asciiTheme="majorBidi" w:hAnsiTheme="majorBidi" w:cstheme="majorBidi"/>
          <w:b/>
          <w:bCs/>
          <w:sz w:val="28"/>
          <w:szCs w:val="28"/>
        </w:rPr>
        <w:t>7</w:t>
      </w:r>
      <w:r w:rsidR="000052D0" w:rsidRPr="00BF7438">
        <w:rPr>
          <w:rFonts w:asciiTheme="majorBidi" w:hAnsiTheme="majorBidi" w:cstheme="majorBidi"/>
          <w:b/>
          <w:bCs/>
          <w:sz w:val="28"/>
          <w:szCs w:val="28"/>
        </w:rPr>
        <w:t xml:space="preserve">/ </w:t>
      </w:r>
      <w:r w:rsidR="001B2BE9">
        <w:rPr>
          <w:rFonts w:asciiTheme="majorBidi" w:hAnsiTheme="majorBidi" w:cstheme="majorBidi"/>
          <w:b/>
          <w:bCs/>
          <w:sz w:val="28"/>
          <w:szCs w:val="28"/>
        </w:rPr>
        <w:t>1</w:t>
      </w:r>
      <w:r w:rsidR="000052D0" w:rsidRPr="00BF7438">
        <w:rPr>
          <w:rFonts w:asciiTheme="majorBidi" w:hAnsiTheme="majorBidi" w:cstheme="majorBidi"/>
          <w:b/>
          <w:bCs/>
          <w:sz w:val="28"/>
          <w:szCs w:val="28"/>
        </w:rPr>
        <w:t>/ 202</w:t>
      </w:r>
      <w:r w:rsidR="0040789E">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40789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40789E">
        <w:rPr>
          <w:rFonts w:asciiTheme="majorBidi" w:hAnsiTheme="majorBidi" w:cstheme="majorBidi"/>
          <w:b/>
          <w:bCs/>
          <w:sz w:val="28"/>
          <w:szCs w:val="28"/>
        </w:rPr>
        <w:t>Amr</w:t>
      </w:r>
      <w:proofErr w:type="spellEnd"/>
      <w:r w:rsidR="0040789E">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3B4E13" w:rsidRDefault="000052D0" w:rsidP="0040789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40789E">
        <w:rPr>
          <w:rFonts w:asciiTheme="majorBidi" w:hAnsiTheme="majorBidi" w:cstheme="majorBidi"/>
          <w:b/>
          <w:bCs/>
          <w:sz w:val="28"/>
          <w:szCs w:val="28"/>
        </w:rPr>
        <w:t>Yousef</w:t>
      </w:r>
      <w:proofErr w:type="spellEnd"/>
      <w:r w:rsidR="0040789E">
        <w:rPr>
          <w:rFonts w:asciiTheme="majorBidi" w:hAnsiTheme="majorBidi" w:cstheme="majorBidi"/>
          <w:b/>
          <w:bCs/>
          <w:sz w:val="28"/>
          <w:szCs w:val="28"/>
        </w:rPr>
        <w:t xml:space="preserve"> Mohamed </w:t>
      </w:r>
      <w:proofErr w:type="spellStart"/>
      <w:r w:rsidR="0040789E">
        <w:rPr>
          <w:rFonts w:asciiTheme="majorBidi" w:hAnsiTheme="majorBidi" w:cstheme="majorBidi"/>
          <w:b/>
          <w:bCs/>
          <w:sz w:val="28"/>
          <w:szCs w:val="28"/>
        </w:rPr>
        <w:t>Abd</w:t>
      </w:r>
      <w:proofErr w:type="spellEnd"/>
      <w:r w:rsidR="0040789E">
        <w:rPr>
          <w:rFonts w:asciiTheme="majorBidi" w:hAnsiTheme="majorBidi" w:cstheme="majorBidi"/>
          <w:b/>
          <w:bCs/>
          <w:sz w:val="28"/>
          <w:szCs w:val="28"/>
        </w:rPr>
        <w:t xml:space="preserve"> </w:t>
      </w:r>
      <w:proofErr w:type="spellStart"/>
      <w:r w:rsidR="0040789E">
        <w:rPr>
          <w:rFonts w:asciiTheme="majorBidi" w:hAnsiTheme="majorBidi" w:cstheme="majorBidi"/>
          <w:b/>
          <w:bCs/>
          <w:sz w:val="28"/>
          <w:szCs w:val="28"/>
        </w:rPr>
        <w:t>Elmobdy</w:t>
      </w:r>
      <w:proofErr w:type="spellEnd"/>
      <w:r>
        <w:rPr>
          <w:rFonts w:asciiTheme="majorBidi" w:hAnsiTheme="majorBidi" w:cstheme="majorBidi"/>
          <w:b/>
          <w:bCs/>
          <w:sz w:val="28"/>
          <w:szCs w:val="28"/>
        </w:rPr>
        <w:t xml:space="preserve">         </w:t>
      </w:r>
    </w:p>
    <w:p w:rsidR="000052D0" w:rsidRPr="005A396B" w:rsidRDefault="000052D0" w:rsidP="003B4E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Sex: (</w:t>
      </w:r>
      <w:proofErr w:type="gramStart"/>
      <w:r w:rsidR="00616FB0">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616FB0">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4651C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764EDB">
        <w:rPr>
          <w:rFonts w:asciiTheme="majorBidi" w:hAnsiTheme="majorBidi" w:cstheme="majorBidi"/>
          <w:b/>
          <w:bCs/>
          <w:sz w:val="28"/>
          <w:szCs w:val="28"/>
        </w:rPr>
        <w:t>2</w:t>
      </w:r>
      <w:r w:rsidR="004651CB">
        <w:rPr>
          <w:rFonts w:asciiTheme="majorBidi" w:hAnsiTheme="majorBidi" w:cstheme="majorBidi"/>
          <w:b/>
          <w:bCs/>
          <w:sz w:val="28"/>
          <w:szCs w:val="28"/>
        </w:rPr>
        <w:t>4</w:t>
      </w:r>
      <w:r w:rsidRPr="005A396B">
        <w:rPr>
          <w:rFonts w:asciiTheme="majorBidi" w:hAnsiTheme="majorBidi" w:cstheme="majorBidi"/>
          <w:b/>
          <w:bCs/>
          <w:sz w:val="28"/>
          <w:szCs w:val="28"/>
        </w:rPr>
        <w:t xml:space="preserve"> / </w:t>
      </w:r>
      <w:r w:rsidR="00764EDB">
        <w:rPr>
          <w:rFonts w:asciiTheme="majorBidi" w:hAnsiTheme="majorBidi" w:cstheme="majorBidi"/>
          <w:b/>
          <w:bCs/>
          <w:sz w:val="28"/>
          <w:szCs w:val="28"/>
        </w:rPr>
        <w:t>1</w:t>
      </w:r>
      <w:r w:rsidR="004651CB">
        <w:rPr>
          <w:rFonts w:asciiTheme="majorBidi" w:hAnsiTheme="majorBidi" w:cstheme="majorBidi"/>
          <w:b/>
          <w:bCs/>
          <w:sz w:val="28"/>
          <w:szCs w:val="28"/>
        </w:rPr>
        <w:t>0</w:t>
      </w:r>
      <w:r w:rsidRPr="005A396B">
        <w:rPr>
          <w:rFonts w:asciiTheme="majorBidi" w:hAnsiTheme="majorBidi" w:cstheme="majorBidi"/>
          <w:b/>
          <w:bCs/>
          <w:sz w:val="28"/>
          <w:szCs w:val="28"/>
        </w:rPr>
        <w:t xml:space="preserve"> / 20</w:t>
      </w:r>
      <w:r w:rsidR="00B628BF">
        <w:rPr>
          <w:rFonts w:asciiTheme="majorBidi" w:hAnsiTheme="majorBidi" w:cstheme="majorBidi"/>
          <w:b/>
          <w:bCs/>
          <w:sz w:val="28"/>
          <w:szCs w:val="28"/>
        </w:rPr>
        <w:t>1</w:t>
      </w:r>
      <w:r w:rsidR="004651CB">
        <w:rPr>
          <w:rFonts w:asciiTheme="majorBidi" w:hAnsiTheme="majorBidi" w:cstheme="majorBidi"/>
          <w:b/>
          <w:bCs/>
          <w:sz w:val="28"/>
          <w:szCs w:val="28"/>
        </w:rPr>
        <w:t>6</w:t>
      </w:r>
      <w:r w:rsidRPr="005A396B">
        <w:rPr>
          <w:rFonts w:asciiTheme="majorBidi" w:hAnsiTheme="majorBidi" w:cstheme="majorBidi"/>
          <w:b/>
          <w:bCs/>
          <w:sz w:val="28"/>
          <w:szCs w:val="28"/>
        </w:rPr>
        <w:t xml:space="preserve">           </w:t>
      </w:r>
    </w:p>
    <w:p w:rsidR="000052D0" w:rsidRPr="005A396B" w:rsidRDefault="000052D0" w:rsidP="004651CB">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651CB">
        <w:rPr>
          <w:rFonts w:asciiTheme="majorBidi" w:hAnsiTheme="majorBidi" w:cstheme="majorBidi"/>
          <w:b/>
          <w:bCs/>
          <w:sz w:val="28"/>
          <w:szCs w:val="28"/>
        </w:rPr>
        <w:t>8</w:t>
      </w:r>
      <w:r w:rsidRPr="005A396B">
        <w:rPr>
          <w:rFonts w:asciiTheme="majorBidi" w:hAnsiTheme="majorBidi" w:cstheme="majorBidi"/>
          <w:b/>
          <w:bCs/>
          <w:sz w:val="28"/>
          <w:szCs w:val="28"/>
        </w:rPr>
        <w:t xml:space="preserve"> yrs. </w:t>
      </w:r>
      <w:r w:rsidR="004651CB">
        <w:rPr>
          <w:rFonts w:asciiTheme="majorBidi" w:hAnsiTheme="majorBidi" w:cstheme="majorBidi"/>
          <w:b/>
          <w:bCs/>
          <w:sz w:val="28"/>
          <w:szCs w:val="28"/>
        </w:rPr>
        <w:t xml:space="preserve">2 </w:t>
      </w:r>
      <w:proofErr w:type="spellStart"/>
      <w:r w:rsidR="004651CB">
        <w:rPr>
          <w:rFonts w:asciiTheme="majorBidi" w:hAnsiTheme="majorBidi" w:cstheme="majorBidi"/>
          <w:b/>
          <w:bCs/>
          <w:sz w:val="28"/>
          <w:szCs w:val="28"/>
        </w:rPr>
        <w:t>mth</w:t>
      </w:r>
      <w:proofErr w:type="spellEnd"/>
      <w:r w:rsidR="004651CB">
        <w:rPr>
          <w:rFonts w:asciiTheme="majorBidi" w:hAnsiTheme="majorBidi" w:cstheme="majorBidi"/>
          <w:b/>
          <w:bCs/>
          <w:sz w:val="28"/>
          <w:szCs w:val="28"/>
        </w:rPr>
        <w:t>.</w:t>
      </w:r>
    </w:p>
    <w:p w:rsidR="000052D0" w:rsidRPr="005A396B" w:rsidRDefault="000052D0" w:rsidP="004651C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616FB0">
        <w:rPr>
          <w:rFonts w:asciiTheme="majorBidi" w:hAnsiTheme="majorBidi" w:cstheme="majorBidi"/>
          <w:b/>
          <w:bCs/>
          <w:sz w:val="28"/>
          <w:szCs w:val="28"/>
        </w:rPr>
        <w:t>is</w:t>
      </w:r>
      <w:r>
        <w:rPr>
          <w:rFonts w:asciiTheme="majorBidi" w:hAnsiTheme="majorBidi" w:cstheme="majorBidi"/>
          <w:b/>
          <w:bCs/>
          <w:sz w:val="28"/>
          <w:szCs w:val="28"/>
        </w:rPr>
        <w:t xml:space="preserve"> </w:t>
      </w:r>
      <w:r w:rsidR="004651CB">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2C47CB" w:rsidRDefault="002C47CB" w:rsidP="002C47CB">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disorders.</w:t>
      </w:r>
    </w:p>
    <w:p w:rsidR="002C47CB" w:rsidRDefault="002C47CB" w:rsidP="002C47CB">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472C6" w:rsidRDefault="00180C9E" w:rsidP="00D472C6">
      <w:pPr>
        <w:numPr>
          <w:ilvl w:val="0"/>
          <w:numId w:val="2"/>
        </w:numPr>
        <w:tabs>
          <w:tab w:val="left" w:pos="284"/>
        </w:tabs>
        <w:bidi w:val="0"/>
        <w:spacing w:after="0" w:line="240" w:lineRule="auto"/>
        <w:rPr>
          <w:rFonts w:asciiTheme="majorBidi" w:hAnsiTheme="majorBidi" w:cstheme="majorBidi"/>
          <w:b/>
          <w:bCs/>
          <w:sz w:val="28"/>
          <w:szCs w:val="28"/>
        </w:rPr>
      </w:pPr>
      <w:r w:rsidRPr="002C47CB">
        <w:rPr>
          <w:rFonts w:asciiTheme="majorBidi" w:hAnsiTheme="majorBidi" w:cstheme="majorBidi"/>
          <w:b/>
          <w:bCs/>
          <w:sz w:val="28"/>
          <w:szCs w:val="28"/>
        </w:rPr>
        <w:t xml:space="preserve">Assessment of </w:t>
      </w:r>
      <w:r w:rsidR="002C47CB">
        <w:rPr>
          <w:rFonts w:asciiTheme="majorBidi" w:hAnsiTheme="majorBidi" w:cstheme="majorBidi"/>
          <w:b/>
          <w:bCs/>
          <w:sz w:val="28"/>
          <w:szCs w:val="28"/>
        </w:rPr>
        <w:t>Maladaptive behavior.</w:t>
      </w:r>
    </w:p>
    <w:p w:rsidR="002C47CB" w:rsidRPr="002C47CB" w:rsidRDefault="002C47CB" w:rsidP="002C47CB">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8F2CA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7.95pt;margin-top:4.3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8F2CA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7.95pt;margin-top:.6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tl/>
        </w:rPr>
      </w:pPr>
    </w:p>
    <w:p w:rsidR="00EB418E" w:rsidRDefault="00EB418E" w:rsidP="00EB418E">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Pr="00490678" w:rsidRDefault="00DE1DED" w:rsidP="00DE1DED">
      <w:pPr>
        <w:tabs>
          <w:tab w:val="left" w:pos="284"/>
        </w:tabs>
        <w:bidi w:val="0"/>
        <w:spacing w:after="0"/>
        <w:rPr>
          <w:rFonts w:asciiTheme="majorBidi" w:hAnsiTheme="majorBidi" w:cstheme="majorBidi"/>
          <w:b/>
          <w:bCs/>
          <w:sz w:val="28"/>
          <w:szCs w:val="28"/>
        </w:rPr>
      </w:pPr>
    </w:p>
    <w:p w:rsidR="000052D0" w:rsidRDefault="008F2CA8" w:rsidP="00417566">
      <w:pPr>
        <w:tabs>
          <w:tab w:val="left" w:pos="284"/>
        </w:tabs>
        <w:bidi w:val="0"/>
        <w:spacing w:after="0"/>
        <w:rPr>
          <w:rFonts w:asciiTheme="majorBidi" w:hAnsiTheme="majorBidi" w:cstheme="majorBidi"/>
          <w:b/>
          <w:bCs/>
          <w:sz w:val="28"/>
          <w:szCs w:val="28"/>
        </w:rPr>
      </w:pPr>
      <w:r w:rsidRPr="008F2CA8">
        <w:rPr>
          <w:rFonts w:asciiTheme="majorBidi" w:hAnsiTheme="majorBidi" w:cstheme="majorBidi"/>
          <w:b/>
          <w:bCs/>
          <w:noProof/>
          <w:sz w:val="28"/>
          <w:szCs w:val="28"/>
        </w:rPr>
        <w:lastRenderedPageBreak/>
        <w:pict>
          <v:rect id="_x0000_s1035" style="position:absolute;margin-left:78.75pt;margin-top:8.7pt;width:108pt;height:21.65pt;z-index:-251655168;mso-position-horizontal-relative:page" fillcolor="#e5e5e5" strokeweight="1pt">
            <v:textbox style="mso-next-textbox:#_x0000_s1035">
              <w:txbxContent>
                <w:p w:rsidR="000052D0" w:rsidRPr="00360E82" w:rsidRDefault="000052D0"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417566" w:rsidRPr="005A396B" w:rsidRDefault="00417566" w:rsidP="006F6229">
      <w:pPr>
        <w:tabs>
          <w:tab w:val="left" w:pos="284"/>
        </w:tabs>
        <w:bidi w:val="0"/>
        <w:spacing w:after="120" w:line="360" w:lineRule="auto"/>
        <w:rPr>
          <w:rFonts w:asciiTheme="majorBidi" w:hAnsiTheme="majorBidi" w:cstheme="majorBidi"/>
          <w:b/>
          <w:bCs/>
          <w:sz w:val="28"/>
          <w:szCs w:val="28"/>
        </w:rPr>
      </w:pPr>
    </w:p>
    <w:p w:rsidR="00434F67" w:rsidRDefault="000052D0" w:rsidP="002C47CB">
      <w:pPr>
        <w:tabs>
          <w:tab w:val="left" w:pos="284"/>
        </w:tabs>
        <w:bidi w:val="0"/>
        <w:spacing w:after="12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472C6">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EC2B32">
        <w:rPr>
          <w:rFonts w:asciiTheme="majorBidi" w:hAnsiTheme="majorBidi" w:cstheme="majorBidi"/>
          <w:b/>
          <w:bCs/>
          <w:sz w:val="28"/>
          <w:szCs w:val="28"/>
        </w:rPr>
        <w:t>he</w:t>
      </w:r>
      <w:r w:rsidR="00EC2B32">
        <w:rPr>
          <w:rFonts w:asciiTheme="majorBidi" w:hAnsiTheme="majorBidi" w:cstheme="majorBidi" w:hint="cs"/>
          <w:b/>
          <w:bCs/>
          <w:sz w:val="28"/>
          <w:szCs w:val="28"/>
          <w:rtl/>
        </w:rPr>
        <w:t xml:space="preserve"> </w:t>
      </w:r>
      <w:r w:rsidR="001B2BE9">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F60C75">
        <w:rPr>
          <w:rFonts w:asciiTheme="majorBidi" w:hAnsiTheme="majorBidi" w:cstheme="majorBidi"/>
          <w:b/>
          <w:bCs/>
          <w:sz w:val="28"/>
          <w:szCs w:val="28"/>
        </w:rPr>
        <w:t xml:space="preserve">, </w:t>
      </w:r>
      <w:r w:rsidR="002C47CB">
        <w:rPr>
          <w:rFonts w:asciiTheme="majorBidi" w:hAnsiTheme="majorBidi" w:cstheme="majorBidi"/>
          <w:b/>
          <w:bCs/>
          <w:sz w:val="28"/>
          <w:szCs w:val="28"/>
        </w:rPr>
        <w:t>in</w:t>
      </w:r>
      <w:r w:rsidR="008D5D91">
        <w:rPr>
          <w:rFonts w:asciiTheme="majorBidi" w:hAnsiTheme="majorBidi" w:cstheme="majorBidi"/>
          <w:b/>
          <w:bCs/>
          <w:sz w:val="28"/>
          <w:szCs w:val="28"/>
        </w:rPr>
        <w:t>attentive</w:t>
      </w:r>
      <w:r w:rsidR="002C47CB">
        <w:rPr>
          <w:rFonts w:asciiTheme="majorBidi" w:hAnsiTheme="majorBidi" w:cstheme="majorBidi"/>
          <w:b/>
          <w:bCs/>
          <w:sz w:val="28"/>
          <w:szCs w:val="28"/>
        </w:rPr>
        <w:t xml:space="preserve"> and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r>
        <w:rPr>
          <w:rFonts w:asciiTheme="majorBidi" w:hAnsiTheme="majorBidi" w:cstheme="majorBidi"/>
          <w:b/>
          <w:bCs/>
          <w:sz w:val="28"/>
          <w:szCs w:val="28"/>
        </w:rPr>
        <w:t xml:space="preserve"> </w:t>
      </w:r>
    </w:p>
    <w:p w:rsidR="005F432E" w:rsidRDefault="00D472C6" w:rsidP="002F73DC">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616FB0">
        <w:rPr>
          <w:rFonts w:asciiTheme="majorBidi" w:hAnsiTheme="majorBidi" w:cstheme="majorBidi"/>
          <w:b/>
          <w:bCs/>
          <w:sz w:val="28"/>
          <w:szCs w:val="28"/>
        </w:rPr>
        <w:t>H</w:t>
      </w:r>
      <w:r>
        <w:rPr>
          <w:rFonts w:asciiTheme="majorBidi" w:hAnsiTheme="majorBidi" w:cstheme="majorBidi"/>
          <w:b/>
          <w:bCs/>
          <w:sz w:val="28"/>
          <w:szCs w:val="28"/>
        </w:rPr>
        <w:t>e has a speech delay;</w:t>
      </w:r>
      <w:r w:rsidR="005F432E">
        <w:rPr>
          <w:rFonts w:asciiTheme="majorBidi" w:hAnsiTheme="majorBidi" w:cstheme="majorBidi"/>
          <w:b/>
          <w:bCs/>
          <w:sz w:val="28"/>
          <w:szCs w:val="28"/>
        </w:rPr>
        <w:t xml:space="preserve"> the pronunciation of some letters was not clear. Sometimes he </w:t>
      </w:r>
      <w:r w:rsidR="002F73DC">
        <w:rPr>
          <w:rFonts w:asciiTheme="majorBidi" w:hAnsiTheme="majorBidi" w:cstheme="majorBidi"/>
          <w:b/>
          <w:bCs/>
          <w:sz w:val="28"/>
          <w:szCs w:val="28"/>
        </w:rPr>
        <w:t>made</w:t>
      </w:r>
      <w:r w:rsidR="005F432E">
        <w:rPr>
          <w:rFonts w:asciiTheme="majorBidi" w:hAnsiTheme="majorBidi" w:cstheme="majorBidi"/>
          <w:b/>
          <w:bCs/>
          <w:sz w:val="28"/>
          <w:szCs w:val="28"/>
        </w:rPr>
        <w:t xml:space="preserve"> letter substitutions in some words. </w:t>
      </w:r>
    </w:p>
    <w:p w:rsidR="00D472C6" w:rsidRDefault="0049508D"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hint="cs"/>
          <w:b/>
          <w:bCs/>
          <w:sz w:val="28"/>
          <w:szCs w:val="28"/>
          <w:rtl/>
        </w:rPr>
        <w:t xml:space="preserve">   </w:t>
      </w:r>
      <w:r>
        <w:rPr>
          <w:rFonts w:asciiTheme="majorBidi" w:hAnsiTheme="majorBidi" w:cstheme="majorBidi"/>
          <w:b/>
          <w:bCs/>
          <w:sz w:val="28"/>
          <w:szCs w:val="28"/>
        </w:rPr>
        <w:t>He needed reinforcement and encouragement continuously during the session and this affected his performance positively.</w:t>
      </w:r>
    </w:p>
    <w:p w:rsidR="0049508D" w:rsidRPr="004464D2" w:rsidRDefault="0049508D" w:rsidP="0049508D">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 xml:space="preserve">His performance in the non verbal field was better than his performance in the verbal field </w:t>
      </w:r>
      <w:r w:rsidRPr="004464D2">
        <w:rPr>
          <w:rFonts w:asciiTheme="majorBidi" w:hAnsiTheme="majorBidi" w:cstheme="majorBidi"/>
          <w:b/>
          <w:bCs/>
          <w:sz w:val="28"/>
          <w:szCs w:val="28"/>
        </w:rPr>
        <w:t>and this w</w:t>
      </w:r>
      <w:r>
        <w:rPr>
          <w:rFonts w:asciiTheme="majorBidi" w:hAnsiTheme="majorBidi" w:cstheme="majorBidi"/>
          <w:b/>
          <w:bCs/>
          <w:sz w:val="28"/>
          <w:szCs w:val="28"/>
        </w:rPr>
        <w:t>as pro</w:t>
      </w:r>
      <w:r w:rsidRPr="004464D2">
        <w:rPr>
          <w:rFonts w:asciiTheme="majorBidi" w:hAnsiTheme="majorBidi" w:cstheme="majorBidi"/>
          <w:b/>
          <w:bCs/>
          <w:sz w:val="28"/>
          <w:szCs w:val="28"/>
        </w:rPr>
        <w:t xml:space="preserve">ved by the results.  </w:t>
      </w:r>
    </w:p>
    <w:p w:rsidR="000052D0" w:rsidRDefault="007B349F" w:rsidP="00407505">
      <w:pPr>
        <w:tabs>
          <w:tab w:val="left" w:pos="284"/>
        </w:tabs>
        <w:bidi w:val="0"/>
        <w:spacing w:after="12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8F2CA8" w:rsidRPr="008F2CA8">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mso-position-vertical-relative:text" fillcolor="#e5e5e5" strokeweight="1pt">
            <v:textbox style="mso-next-textbox:#_x0000_s1034">
              <w:txbxContent>
                <w:p w:rsidR="000052D0" w:rsidRPr="0099779F" w:rsidRDefault="000052D0"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tbl>
      <w:tblPr>
        <w:tblW w:w="9498" w:type="dxa"/>
        <w:tblInd w:w="-34" w:type="dxa"/>
        <w:tblLayout w:type="fixed"/>
        <w:tblLook w:val="0000"/>
      </w:tblPr>
      <w:tblGrid>
        <w:gridCol w:w="2977"/>
        <w:gridCol w:w="3544"/>
        <w:gridCol w:w="1418"/>
        <w:gridCol w:w="1559"/>
      </w:tblGrid>
      <w:tr w:rsidR="0049508D" w:rsidRPr="002F73DC" w:rsidTr="00C70B4D">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49508D" w:rsidRPr="008D5D91" w:rsidRDefault="0049508D" w:rsidP="0049508D">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49508D" w:rsidRPr="001E1840" w:rsidRDefault="0049508D" w:rsidP="00C70B4D">
            <w:pPr>
              <w:pStyle w:val="Heading6"/>
              <w:tabs>
                <w:tab w:val="left" w:pos="284"/>
              </w:tabs>
              <w:ind w:left="720" w:hanging="360"/>
              <w:rPr>
                <w:rFonts w:asciiTheme="majorBidi" w:hAnsiTheme="majorBidi"/>
                <w:color w:val="000000"/>
                <w:lang w:val="fr-FR" w:bidi="ar-EG"/>
              </w:rPr>
            </w:pP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shd w:val="clear" w:color="auto" w:fill="auto"/>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49508D" w:rsidRPr="00871FF9"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 xml:space="preserve"> 95%</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DA5126" w:rsidP="00C70B4D">
            <w:pPr>
              <w:pStyle w:val="Heading9"/>
              <w:rPr>
                <w:szCs w:val="26"/>
              </w:rPr>
            </w:pPr>
            <w:r>
              <w:rPr>
                <w:szCs w:val="26"/>
              </w:rPr>
              <w:t>100</w:t>
            </w:r>
            <w:r w:rsidR="0049508D">
              <w:rPr>
                <w:szCs w:val="26"/>
              </w:rPr>
              <w:t xml:space="preserve"> </w:t>
            </w:r>
            <w:r w:rsidR="0049508D" w:rsidRPr="00871FF9">
              <w:rPr>
                <w:szCs w:val="26"/>
              </w:rPr>
              <w:t>(</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DA5126" w:rsidP="00C70B4D">
            <w:pPr>
              <w:tabs>
                <w:tab w:val="left" w:pos="284"/>
              </w:tabs>
              <w:bidi w:val="0"/>
              <w:jc w:val="center"/>
              <w:rPr>
                <w:b/>
                <w:bCs/>
                <w:sz w:val="26"/>
                <w:szCs w:val="26"/>
              </w:rPr>
            </w:pPr>
            <w:r>
              <w:rPr>
                <w:b/>
                <w:bCs/>
                <w:sz w:val="26"/>
                <w:szCs w:val="26"/>
              </w:rPr>
              <w:t>50</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DA5126" w:rsidP="00C70B4D">
            <w:pPr>
              <w:tabs>
                <w:tab w:val="left" w:pos="284"/>
              </w:tabs>
              <w:bidi w:val="0"/>
              <w:jc w:val="center"/>
              <w:rPr>
                <w:b/>
                <w:bCs/>
                <w:sz w:val="26"/>
                <w:szCs w:val="26"/>
              </w:rPr>
            </w:pPr>
            <w:r>
              <w:rPr>
                <w:b/>
                <w:bCs/>
                <w:sz w:val="26"/>
                <w:szCs w:val="26"/>
              </w:rPr>
              <w:t>96-104</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DA5126" w:rsidP="00C70B4D">
            <w:pPr>
              <w:pStyle w:val="Heading9"/>
              <w:rPr>
                <w:szCs w:val="26"/>
              </w:rPr>
            </w:pPr>
            <w:r>
              <w:rPr>
                <w:szCs w:val="26"/>
              </w:rPr>
              <w:t>87</w:t>
            </w:r>
            <w:r w:rsidR="0049508D">
              <w:rPr>
                <w:szCs w:val="26"/>
              </w:rPr>
              <w:t xml:space="preserve"> </w:t>
            </w:r>
            <w:r w:rsidR="0049508D" w:rsidRPr="00871FF9">
              <w:rPr>
                <w:szCs w:val="26"/>
              </w:rPr>
              <w:t>(</w:t>
            </w:r>
            <w:r>
              <w:rPr>
                <w:szCs w:val="26"/>
              </w:rPr>
              <w:t xml:space="preserve">below </w:t>
            </w:r>
            <w:r w:rsidR="0049508D">
              <w:rPr>
                <w:szCs w:val="26"/>
              </w:rPr>
              <w:t>average</w:t>
            </w:r>
            <w:r w:rsidR="0049508D"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54286F" w:rsidP="00C70B4D">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54286F" w:rsidP="00C70B4D">
            <w:pPr>
              <w:tabs>
                <w:tab w:val="left" w:pos="284"/>
              </w:tabs>
              <w:bidi w:val="0"/>
              <w:jc w:val="center"/>
              <w:rPr>
                <w:b/>
                <w:bCs/>
                <w:sz w:val="26"/>
                <w:szCs w:val="26"/>
              </w:rPr>
            </w:pPr>
            <w:r>
              <w:rPr>
                <w:b/>
                <w:bCs/>
                <w:sz w:val="26"/>
                <w:szCs w:val="26"/>
              </w:rPr>
              <w:t>83-91</w:t>
            </w:r>
          </w:p>
        </w:tc>
      </w:tr>
      <w:tr w:rsidR="0049508D" w:rsidRPr="00F21C3E" w:rsidTr="00C70B4D">
        <w:tc>
          <w:tcPr>
            <w:tcW w:w="2977"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49508D" w:rsidRPr="00871FF9" w:rsidRDefault="0049508D" w:rsidP="0054286F">
            <w:pPr>
              <w:pStyle w:val="Heading9"/>
              <w:rPr>
                <w:szCs w:val="26"/>
              </w:rPr>
            </w:pPr>
            <w:r>
              <w:rPr>
                <w:szCs w:val="26"/>
              </w:rPr>
              <w:t>9</w:t>
            </w:r>
            <w:r w:rsidR="0054286F">
              <w:rPr>
                <w:szCs w:val="26"/>
              </w:rPr>
              <w:t>3</w:t>
            </w:r>
            <w:r>
              <w:rPr>
                <w:szCs w:val="26"/>
              </w:rPr>
              <w:t xml:space="preserve"> </w:t>
            </w:r>
            <w:r w:rsidRPr="00871FF9">
              <w:rPr>
                <w:szCs w:val="26"/>
              </w:rPr>
              <w:t>(</w:t>
            </w:r>
            <w:r>
              <w:rPr>
                <w:szCs w:val="26"/>
              </w:rPr>
              <w:t>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49508D" w:rsidRPr="00871FF9" w:rsidRDefault="0054286F" w:rsidP="00C70B4D">
            <w:pPr>
              <w:tabs>
                <w:tab w:val="left" w:pos="284"/>
              </w:tabs>
              <w:bidi w:val="0"/>
              <w:jc w:val="center"/>
              <w:rPr>
                <w:b/>
                <w:bCs/>
                <w:sz w:val="26"/>
                <w:szCs w:val="26"/>
              </w:rPr>
            </w:pPr>
            <w:r>
              <w:rPr>
                <w:b/>
                <w:bCs/>
                <w:sz w:val="26"/>
                <w:szCs w:val="26"/>
              </w:rPr>
              <w:t>33</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54286F" w:rsidP="00C70B4D">
            <w:pPr>
              <w:tabs>
                <w:tab w:val="left" w:pos="284"/>
              </w:tabs>
              <w:bidi w:val="0"/>
              <w:jc w:val="center"/>
              <w:rPr>
                <w:b/>
                <w:bCs/>
                <w:sz w:val="26"/>
                <w:szCs w:val="26"/>
              </w:rPr>
            </w:pPr>
            <w:r>
              <w:rPr>
                <w:b/>
                <w:bCs/>
                <w:sz w:val="26"/>
                <w:szCs w:val="26"/>
              </w:rPr>
              <w:t>88-98</w:t>
            </w:r>
          </w:p>
        </w:tc>
      </w:tr>
    </w:tbl>
    <w:p w:rsidR="0049508D" w:rsidRDefault="00390736" w:rsidP="0049508D">
      <w:pPr>
        <w:tabs>
          <w:tab w:val="left" w:pos="284"/>
        </w:tabs>
        <w:bidi w:val="0"/>
        <w:rPr>
          <w:rFonts w:asciiTheme="majorBidi" w:hAnsiTheme="majorBidi" w:cstheme="majorBidi"/>
          <w:noProof/>
          <w:sz w:val="28"/>
          <w:szCs w:val="28"/>
          <w:lang w:val="en-GB" w:eastAsia="en-GB"/>
        </w:rPr>
      </w:pPr>
      <w:r w:rsidRPr="00390736">
        <w:rPr>
          <w:rFonts w:asciiTheme="majorBidi" w:hAnsiTheme="majorBidi" w:cstheme="majorBidi"/>
          <w:noProof/>
          <w:sz w:val="28"/>
          <w:szCs w:val="28"/>
          <w:lang w:val="en-GB" w:eastAsia="en-GB"/>
        </w:rPr>
        <w:drawing>
          <wp:inline distT="0" distB="0" distL="0" distR="0">
            <wp:extent cx="5324476" cy="3314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508D" w:rsidRPr="005A396B" w:rsidRDefault="0049508D" w:rsidP="0049508D">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49508D" w:rsidRDefault="0049508D" w:rsidP="0049508D">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 xml:space="preserve">which he obtained classifies him within </w:t>
      </w:r>
      <w:r>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49508D" w:rsidRPr="005A396B" w:rsidRDefault="0049508D" w:rsidP="0049508D">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49508D" w:rsidRPr="005A396B" w:rsidRDefault="0049508D" w:rsidP="0054286F">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 xml:space="preserve">the score which he obtained classified him within </w:t>
      </w:r>
      <w:r>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49508D" w:rsidRPr="005A396B" w:rsidRDefault="0049508D" w:rsidP="0049508D">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49508D" w:rsidRDefault="0049508D" w:rsidP="0054286F">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Pr>
          <w:rFonts w:asciiTheme="majorBidi" w:hAnsiTheme="majorBidi" w:cstheme="majorBidi"/>
          <w:b/>
          <w:bCs/>
          <w:sz w:val="28"/>
          <w:szCs w:val="28"/>
        </w:rPr>
        <w:t xml:space="preserve">im </w:t>
      </w:r>
      <w:r w:rsidRPr="00F238CA">
        <w:rPr>
          <w:rFonts w:asciiTheme="majorBidi" w:hAnsiTheme="majorBidi" w:cstheme="majorBidi"/>
          <w:b/>
          <w:bCs/>
          <w:sz w:val="28"/>
          <w:szCs w:val="28"/>
        </w:rPr>
        <w:t>within</w:t>
      </w:r>
      <w:r>
        <w:rPr>
          <w:rFonts w:asciiTheme="majorBidi" w:hAnsiTheme="majorBidi" w:cstheme="majorBidi"/>
        </w:rPr>
        <w:t xml:space="preserve"> </w:t>
      </w:r>
      <w:r w:rsidR="0054286F" w:rsidRPr="0054286F">
        <w:rPr>
          <w:rFonts w:asciiTheme="majorBidi" w:hAnsiTheme="majorBidi" w:cstheme="majorBidi"/>
          <w:b/>
          <w:bCs/>
          <w:i/>
          <w:iCs/>
          <w:sz w:val="28"/>
          <w:szCs w:val="28"/>
          <w:u w:val="single"/>
        </w:rPr>
        <w:t xml:space="preserve">below </w:t>
      </w:r>
      <w:r>
        <w:rPr>
          <w:rFonts w:asciiTheme="majorBidi" w:hAnsiTheme="majorBidi" w:cstheme="majorBidi"/>
          <w:b/>
          <w:bCs/>
          <w:i/>
          <w:iCs/>
          <w:sz w:val="28"/>
          <w:szCs w:val="28"/>
          <w:u w:val="single"/>
        </w:rPr>
        <w:t xml:space="preserve">average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A43266" w:rsidRDefault="00A43266" w:rsidP="00A43266">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49508D" w:rsidRPr="00871FF9" w:rsidTr="00C70B4D">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49508D" w:rsidRPr="007402ED" w:rsidRDefault="0049508D" w:rsidP="00C70B4D">
            <w:pPr>
              <w:tabs>
                <w:tab w:val="left" w:pos="284"/>
              </w:tabs>
              <w:bidi w:val="0"/>
              <w:jc w:val="center"/>
              <w:rPr>
                <w:b/>
                <w:bCs/>
                <w:sz w:val="28"/>
                <w:szCs w:val="28"/>
                <w:lang w:bidi="ar-EG"/>
              </w:rPr>
            </w:pPr>
            <w:r w:rsidRPr="007402ED">
              <w:rPr>
                <w:b/>
                <w:bCs/>
                <w:sz w:val="28"/>
                <w:szCs w:val="28"/>
              </w:rPr>
              <w:t>Factors Indexes Scores</w:t>
            </w:r>
          </w:p>
          <w:p w:rsidR="0049508D" w:rsidRPr="00871FF9" w:rsidRDefault="0049508D" w:rsidP="00C70B4D">
            <w:pPr>
              <w:tabs>
                <w:tab w:val="left" w:pos="284"/>
              </w:tabs>
              <w:bidi w:val="0"/>
              <w:jc w:val="center"/>
              <w:rPr>
                <w:b/>
                <w:bCs/>
                <w:sz w:val="26"/>
                <w:szCs w:val="26"/>
                <w:rtl/>
                <w:lang w:bidi="ar-EG"/>
              </w:rPr>
            </w:pP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B8032E" w:rsidRDefault="0049508D" w:rsidP="00C70B4D">
            <w:pPr>
              <w:tabs>
                <w:tab w:val="left" w:pos="284"/>
              </w:tabs>
              <w:bidi w:val="0"/>
              <w:jc w:val="center"/>
              <w:rPr>
                <w:b/>
                <w:bCs/>
                <w:sz w:val="26"/>
                <w:szCs w:val="26"/>
                <w:lang w:val="fr-FR"/>
              </w:rPr>
            </w:pPr>
          </w:p>
          <w:p w:rsidR="0049508D" w:rsidRPr="00871FF9" w:rsidRDefault="0049508D" w:rsidP="00C70B4D">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C70B4D">
            <w:pPr>
              <w:pStyle w:val="Heading9"/>
              <w:jc w:val="center"/>
              <w:rPr>
                <w:szCs w:val="26"/>
                <w:lang w:bidi="ar-EG"/>
              </w:rPr>
            </w:pPr>
          </w:p>
          <w:p w:rsidR="0049508D" w:rsidRPr="00871FF9" w:rsidRDefault="0049508D" w:rsidP="00C70B4D">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p>
          <w:p w:rsidR="0049508D" w:rsidRPr="00871FF9" w:rsidRDefault="0049508D" w:rsidP="00C70B4D">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49508D" w:rsidRDefault="0049508D" w:rsidP="00C70B4D">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49508D" w:rsidRPr="00871FF9" w:rsidRDefault="0049508D" w:rsidP="00C70B4D">
            <w:pPr>
              <w:tabs>
                <w:tab w:val="left" w:pos="284"/>
              </w:tabs>
              <w:bidi w:val="0"/>
              <w:jc w:val="center"/>
              <w:rPr>
                <w:b/>
                <w:bCs/>
                <w:sz w:val="26"/>
                <w:szCs w:val="26"/>
                <w:rtl/>
                <w:lang w:bidi="ar-EG"/>
              </w:rPr>
            </w:pPr>
            <w:r w:rsidRPr="00871FF9">
              <w:rPr>
                <w:b/>
                <w:bCs/>
                <w:sz w:val="26"/>
                <w:szCs w:val="26"/>
                <w:lang w:bidi="ar-EG"/>
              </w:rPr>
              <w:t>95%</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6601AA" w:rsidP="00C70B4D">
            <w:pPr>
              <w:pStyle w:val="Heading9"/>
              <w:rPr>
                <w:szCs w:val="26"/>
              </w:rPr>
            </w:pPr>
            <w:r>
              <w:rPr>
                <w:szCs w:val="26"/>
              </w:rPr>
              <w:t>87</w:t>
            </w:r>
            <w:r w:rsidR="0049508D">
              <w:rPr>
                <w:szCs w:val="26"/>
              </w:rPr>
              <w:t xml:space="preserve"> (</w:t>
            </w:r>
            <w:r>
              <w:rPr>
                <w:szCs w:val="26"/>
              </w:rPr>
              <w:t xml:space="preserve">below </w:t>
            </w:r>
            <w:r w:rsidR="0049508D">
              <w:rPr>
                <w:szCs w:val="26"/>
              </w:rPr>
              <w:t xml:space="preserve">average) </w:t>
            </w:r>
          </w:p>
        </w:tc>
        <w:tc>
          <w:tcPr>
            <w:tcW w:w="1417" w:type="dxa"/>
            <w:tcBorders>
              <w:top w:val="single" w:sz="6" w:space="0" w:color="auto"/>
              <w:left w:val="nil"/>
              <w:bottom w:val="single" w:sz="6" w:space="0" w:color="auto"/>
              <w:right w:val="single" w:sz="6" w:space="0" w:color="auto"/>
            </w:tcBorders>
          </w:tcPr>
          <w:p w:rsidR="0049508D" w:rsidRPr="00871FF9" w:rsidRDefault="006601AA" w:rsidP="00C70B4D">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6601AA" w:rsidP="00C70B4D">
            <w:pPr>
              <w:tabs>
                <w:tab w:val="left" w:pos="284"/>
              </w:tabs>
              <w:bidi w:val="0"/>
              <w:jc w:val="center"/>
              <w:rPr>
                <w:b/>
                <w:bCs/>
                <w:sz w:val="26"/>
                <w:szCs w:val="26"/>
              </w:rPr>
            </w:pPr>
            <w:r>
              <w:rPr>
                <w:b/>
                <w:bCs/>
                <w:sz w:val="26"/>
                <w:szCs w:val="26"/>
              </w:rPr>
              <w:t>80-94</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6601AA" w:rsidP="00C70B4D">
            <w:pPr>
              <w:pStyle w:val="Heading9"/>
              <w:rPr>
                <w:szCs w:val="26"/>
              </w:rPr>
            </w:pPr>
            <w:r>
              <w:rPr>
                <w:szCs w:val="26"/>
              </w:rPr>
              <w:t>103</w:t>
            </w:r>
            <w:r w:rsidR="0049508D">
              <w:rPr>
                <w:szCs w:val="26"/>
              </w:rPr>
              <w:t xml:space="preserve"> (average</w:t>
            </w:r>
            <w:r w:rsidR="0049508D" w:rsidRPr="00871FF9">
              <w:rPr>
                <w:szCs w:val="26"/>
              </w:rPr>
              <w:t>)</w:t>
            </w:r>
          </w:p>
        </w:tc>
        <w:tc>
          <w:tcPr>
            <w:tcW w:w="1417" w:type="dxa"/>
            <w:tcBorders>
              <w:top w:val="single" w:sz="6" w:space="0" w:color="auto"/>
              <w:left w:val="nil"/>
              <w:bottom w:val="single" w:sz="6" w:space="0" w:color="auto"/>
              <w:right w:val="single" w:sz="6" w:space="0" w:color="auto"/>
            </w:tcBorders>
          </w:tcPr>
          <w:p w:rsidR="0049508D" w:rsidRPr="00871FF9" w:rsidRDefault="006601AA" w:rsidP="00C70B4D">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6601AA" w:rsidP="00C70B4D">
            <w:pPr>
              <w:tabs>
                <w:tab w:val="left" w:pos="284"/>
              </w:tabs>
              <w:bidi w:val="0"/>
              <w:jc w:val="center"/>
              <w:rPr>
                <w:b/>
                <w:bCs/>
                <w:sz w:val="26"/>
                <w:szCs w:val="26"/>
              </w:rPr>
            </w:pPr>
            <w:r>
              <w:rPr>
                <w:b/>
                <w:bCs/>
                <w:sz w:val="26"/>
                <w:szCs w:val="26"/>
              </w:rPr>
              <w:t>96-110</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FA5387">
            <w:pPr>
              <w:pStyle w:val="Heading9"/>
              <w:rPr>
                <w:szCs w:val="26"/>
              </w:rPr>
            </w:pPr>
            <w:r>
              <w:rPr>
                <w:szCs w:val="26"/>
              </w:rPr>
              <w:t>9</w:t>
            </w:r>
            <w:r w:rsidR="00FA5387">
              <w:rPr>
                <w:szCs w:val="26"/>
              </w:rPr>
              <w:t>7</w:t>
            </w:r>
            <w:r>
              <w:rPr>
                <w:szCs w:val="26"/>
              </w:rPr>
              <w:t xml:space="preserve"> (average</w:t>
            </w:r>
            <w:r w:rsidRPr="00871FF9">
              <w:rPr>
                <w:szCs w:val="26"/>
              </w:rPr>
              <w:t>)</w:t>
            </w:r>
            <w:r>
              <w:rPr>
                <w:szCs w:val="26"/>
              </w:rPr>
              <w:t xml:space="preserve"> </w:t>
            </w:r>
          </w:p>
        </w:tc>
        <w:tc>
          <w:tcPr>
            <w:tcW w:w="1417" w:type="dxa"/>
            <w:tcBorders>
              <w:top w:val="single" w:sz="6" w:space="0" w:color="auto"/>
              <w:left w:val="nil"/>
              <w:bottom w:val="single" w:sz="6" w:space="0" w:color="auto"/>
              <w:right w:val="single" w:sz="6" w:space="0" w:color="auto"/>
            </w:tcBorders>
          </w:tcPr>
          <w:p w:rsidR="0049508D" w:rsidRPr="00871FF9" w:rsidRDefault="00FA5387" w:rsidP="00C70B4D">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FA5387" w:rsidP="00C70B4D">
            <w:pPr>
              <w:tabs>
                <w:tab w:val="left" w:pos="284"/>
              </w:tabs>
              <w:bidi w:val="0"/>
              <w:jc w:val="center"/>
              <w:rPr>
                <w:b/>
                <w:bCs/>
                <w:sz w:val="26"/>
                <w:szCs w:val="26"/>
              </w:rPr>
            </w:pPr>
            <w:r>
              <w:rPr>
                <w:b/>
                <w:bCs/>
                <w:sz w:val="26"/>
                <w:szCs w:val="26"/>
              </w:rPr>
              <w:t>92-102</w:t>
            </w:r>
          </w:p>
        </w:tc>
      </w:tr>
      <w:tr w:rsidR="0049508D" w:rsidRPr="00871FF9" w:rsidTr="00C70B4D">
        <w:trPr>
          <w:trHeight w:val="327"/>
        </w:trPr>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49508D" w:rsidRPr="00871FF9" w:rsidRDefault="0049508D" w:rsidP="00470B27">
            <w:pPr>
              <w:pStyle w:val="Heading9"/>
              <w:rPr>
                <w:szCs w:val="26"/>
              </w:rPr>
            </w:pPr>
            <w:r>
              <w:rPr>
                <w:szCs w:val="26"/>
              </w:rPr>
              <w:t>9</w:t>
            </w:r>
            <w:r w:rsidR="00470B27">
              <w:rPr>
                <w:szCs w:val="26"/>
              </w:rPr>
              <w:t>5</w:t>
            </w:r>
            <w:r>
              <w:rPr>
                <w:szCs w:val="26"/>
              </w:rPr>
              <w:t xml:space="preserve"> (average)</w:t>
            </w:r>
          </w:p>
        </w:tc>
        <w:tc>
          <w:tcPr>
            <w:tcW w:w="1417" w:type="dxa"/>
            <w:tcBorders>
              <w:top w:val="single" w:sz="6" w:space="0" w:color="auto"/>
              <w:left w:val="nil"/>
              <w:bottom w:val="single" w:sz="6" w:space="0" w:color="auto"/>
              <w:right w:val="single" w:sz="6" w:space="0" w:color="auto"/>
            </w:tcBorders>
          </w:tcPr>
          <w:p w:rsidR="0049508D" w:rsidRPr="00871FF9" w:rsidRDefault="00EC32A4" w:rsidP="00C70B4D">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49508D" w:rsidRPr="00871FF9" w:rsidRDefault="00EC32A4" w:rsidP="00C70B4D">
            <w:pPr>
              <w:tabs>
                <w:tab w:val="left" w:pos="284"/>
              </w:tabs>
              <w:bidi w:val="0"/>
              <w:jc w:val="center"/>
              <w:rPr>
                <w:b/>
                <w:bCs/>
                <w:sz w:val="26"/>
                <w:szCs w:val="26"/>
              </w:rPr>
            </w:pPr>
            <w:r>
              <w:rPr>
                <w:b/>
                <w:bCs/>
                <w:sz w:val="26"/>
                <w:szCs w:val="26"/>
              </w:rPr>
              <w:t>90-100</w:t>
            </w:r>
          </w:p>
        </w:tc>
      </w:tr>
      <w:tr w:rsidR="0049508D" w:rsidRPr="00871FF9" w:rsidTr="00C70B4D">
        <w:tc>
          <w:tcPr>
            <w:tcW w:w="2978" w:type="dxa"/>
            <w:tcBorders>
              <w:top w:val="single" w:sz="4" w:space="0" w:color="auto"/>
              <w:left w:val="single" w:sz="6" w:space="0" w:color="auto"/>
              <w:bottom w:val="single" w:sz="4" w:space="0" w:color="auto"/>
              <w:right w:val="single" w:sz="6" w:space="0" w:color="auto"/>
            </w:tcBorders>
          </w:tcPr>
          <w:p w:rsidR="0049508D" w:rsidRPr="00871FF9" w:rsidRDefault="0049508D" w:rsidP="00C70B4D">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49508D" w:rsidRPr="00871FF9" w:rsidRDefault="00EC32A4" w:rsidP="00C70B4D">
            <w:pPr>
              <w:pStyle w:val="Heading9"/>
              <w:rPr>
                <w:szCs w:val="26"/>
              </w:rPr>
            </w:pPr>
            <w:r>
              <w:rPr>
                <w:szCs w:val="26"/>
              </w:rPr>
              <w:t>87</w:t>
            </w:r>
            <w:r w:rsidR="0049508D">
              <w:rPr>
                <w:szCs w:val="26"/>
              </w:rPr>
              <w:t xml:space="preserve"> </w:t>
            </w:r>
            <w:r w:rsidR="0049508D" w:rsidRPr="00871FF9">
              <w:rPr>
                <w:szCs w:val="26"/>
              </w:rPr>
              <w:t>(</w:t>
            </w:r>
            <w:r w:rsidR="00E37346">
              <w:rPr>
                <w:szCs w:val="26"/>
              </w:rPr>
              <w:t xml:space="preserve">below </w:t>
            </w:r>
            <w:r w:rsidR="0049508D">
              <w:rPr>
                <w:szCs w:val="26"/>
              </w:rPr>
              <w:t>average)</w:t>
            </w:r>
          </w:p>
        </w:tc>
        <w:tc>
          <w:tcPr>
            <w:tcW w:w="1417" w:type="dxa"/>
            <w:tcBorders>
              <w:top w:val="single" w:sz="6" w:space="0" w:color="auto"/>
              <w:left w:val="nil"/>
              <w:bottom w:val="single" w:sz="4" w:space="0" w:color="auto"/>
              <w:right w:val="single" w:sz="6" w:space="0" w:color="auto"/>
            </w:tcBorders>
          </w:tcPr>
          <w:p w:rsidR="0049508D" w:rsidRPr="00871FF9" w:rsidRDefault="00EC32A4" w:rsidP="00C70B4D">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4" w:space="0" w:color="auto"/>
              <w:right w:val="single" w:sz="6" w:space="0" w:color="auto"/>
            </w:tcBorders>
          </w:tcPr>
          <w:p w:rsidR="0049508D" w:rsidRPr="00871FF9" w:rsidRDefault="00EC32A4" w:rsidP="00C70B4D">
            <w:pPr>
              <w:tabs>
                <w:tab w:val="left" w:pos="284"/>
              </w:tabs>
              <w:bidi w:val="0"/>
              <w:jc w:val="center"/>
              <w:rPr>
                <w:b/>
                <w:bCs/>
                <w:sz w:val="26"/>
                <w:szCs w:val="26"/>
              </w:rPr>
            </w:pPr>
            <w:r>
              <w:rPr>
                <w:b/>
                <w:bCs/>
                <w:sz w:val="26"/>
                <w:szCs w:val="26"/>
              </w:rPr>
              <w:t>81-93</w:t>
            </w:r>
          </w:p>
        </w:tc>
      </w:tr>
    </w:tbl>
    <w:p w:rsidR="0049508D" w:rsidRDefault="00A43266"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r w:rsidRPr="00A43266">
        <w:rPr>
          <w:rFonts w:asciiTheme="majorBidi" w:hAnsiTheme="majorBidi" w:cstheme="majorBidi"/>
          <w:b/>
          <w:bCs/>
          <w:noProof/>
          <w:color w:val="00B0F0"/>
          <w:sz w:val="28"/>
          <w:szCs w:val="28"/>
          <w:lang w:val="en-GB" w:eastAsia="en-GB"/>
        </w:rPr>
        <w:drawing>
          <wp:inline distT="0" distB="0" distL="0" distR="0">
            <wp:extent cx="5162551" cy="37433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508D" w:rsidRDefault="0049508D" w:rsidP="0049508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4B0E16" w:rsidRDefault="0049508D" w:rsidP="00C226B2">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sidR="00EC32A4">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 xml:space="preserve">of intelligence in </w:t>
      </w:r>
      <w:r>
        <w:rPr>
          <w:rFonts w:asciiTheme="majorBidi" w:hAnsiTheme="majorBidi" w:cstheme="majorBidi"/>
        </w:rPr>
        <w:t>Knowledge, Quantitative reasoning</w:t>
      </w:r>
      <w:r w:rsidR="00EC32A4">
        <w:rPr>
          <w:rFonts w:asciiTheme="majorBidi" w:hAnsiTheme="majorBidi" w:cstheme="majorBidi"/>
        </w:rPr>
        <w:t xml:space="preserve"> and</w:t>
      </w:r>
      <w:r>
        <w:rPr>
          <w:rFonts w:asciiTheme="majorBidi" w:hAnsiTheme="majorBidi" w:cstheme="majorBidi"/>
        </w:rPr>
        <w:t xml:space="preserve"> </w:t>
      </w:r>
      <w:r w:rsidRPr="005A396B">
        <w:rPr>
          <w:rFonts w:asciiTheme="majorBidi" w:hAnsiTheme="majorBidi" w:cstheme="majorBidi"/>
        </w:rPr>
        <w:t>Visual-Spatial processing</w:t>
      </w:r>
      <w:r w:rsidR="00EC32A4">
        <w:rPr>
          <w:rFonts w:asciiTheme="majorBidi" w:hAnsiTheme="majorBidi" w:cstheme="majorBidi"/>
        </w:rPr>
        <w:t>; which means that he got an average degree in his ability to provide information about things, his ability to</w:t>
      </w:r>
      <w:r w:rsidR="00EC32A4" w:rsidRPr="005A396B">
        <w:rPr>
          <w:rFonts w:asciiTheme="majorBidi" w:hAnsiTheme="majorBidi" w:cstheme="majorBidi"/>
        </w:rPr>
        <w:t xml:space="preserve"> determine missing or silly details, h</w:t>
      </w:r>
      <w:r w:rsidR="00EC32A4">
        <w:rPr>
          <w:rFonts w:asciiTheme="majorBidi" w:hAnsiTheme="majorBidi" w:cstheme="majorBidi"/>
        </w:rPr>
        <w:t xml:space="preserve">is </w:t>
      </w:r>
      <w:r w:rsidR="00EC32A4" w:rsidRPr="005A396B">
        <w:rPr>
          <w:rFonts w:asciiTheme="majorBidi" w:hAnsiTheme="majorBidi" w:cstheme="majorBidi"/>
        </w:rPr>
        <w:t>ability to apply cumulative information, h</w:t>
      </w:r>
      <w:r w:rsidR="00EC32A4">
        <w:rPr>
          <w:rFonts w:asciiTheme="majorBidi" w:hAnsiTheme="majorBidi" w:cstheme="majorBidi"/>
        </w:rPr>
        <w:t xml:space="preserve">is </w:t>
      </w:r>
      <w:r w:rsidR="00EC32A4" w:rsidRPr="005A396B">
        <w:rPr>
          <w:rFonts w:asciiTheme="majorBidi" w:hAnsiTheme="majorBidi" w:cstheme="majorBidi"/>
        </w:rPr>
        <w:t>ability to defin</w:t>
      </w:r>
      <w:r w:rsidR="00EC32A4">
        <w:rPr>
          <w:rFonts w:asciiTheme="majorBidi" w:hAnsiTheme="majorBidi" w:cstheme="majorBidi"/>
        </w:rPr>
        <w:t>e</w:t>
      </w:r>
      <w:r w:rsidR="00EC32A4" w:rsidRPr="005A396B">
        <w:rPr>
          <w:rFonts w:asciiTheme="majorBidi" w:hAnsiTheme="majorBidi" w:cstheme="majorBidi"/>
        </w:rPr>
        <w:t xml:space="preserve"> difficult words</w:t>
      </w:r>
      <w:r w:rsidR="00EC32A4">
        <w:rPr>
          <w:rFonts w:asciiTheme="majorBidi" w:hAnsiTheme="majorBidi" w:cstheme="majorBidi"/>
        </w:rPr>
        <w:t>,</w:t>
      </w:r>
      <w:r w:rsidR="00EC32A4">
        <w:rPr>
          <w:rFonts w:asciiTheme="majorBidi" w:hAnsiTheme="majorBidi" w:cstheme="majorBidi"/>
          <w:color w:val="000000"/>
        </w:rPr>
        <w:t xml:space="preserve"> </w:t>
      </w:r>
      <w:r w:rsidR="00EC32A4">
        <w:rPr>
          <w:rFonts w:asciiTheme="majorBidi" w:hAnsiTheme="majorBidi" w:cstheme="majorBidi"/>
        </w:rPr>
        <w:t xml:space="preserve">his ability to </w:t>
      </w:r>
      <w:r w:rsidR="00EC32A4" w:rsidRPr="005A396B">
        <w:rPr>
          <w:rFonts w:asciiTheme="majorBidi" w:hAnsiTheme="majorBidi" w:cstheme="majorBidi"/>
        </w:rPr>
        <w:t>solve initial mathematical problems</w:t>
      </w:r>
      <w:r w:rsidR="00EC32A4">
        <w:rPr>
          <w:rFonts w:asciiTheme="majorBidi" w:hAnsiTheme="majorBidi" w:cstheme="majorBidi"/>
        </w:rPr>
        <w:t xml:space="preserve"> and</w:t>
      </w:r>
      <w:r w:rsidR="00EC32A4" w:rsidRPr="005A396B">
        <w:rPr>
          <w:rFonts w:asciiTheme="majorBidi" w:hAnsiTheme="majorBidi" w:cstheme="majorBidi"/>
        </w:rPr>
        <w:t xml:space="preserve"> h</w:t>
      </w:r>
      <w:r w:rsidR="00EC32A4">
        <w:rPr>
          <w:rFonts w:asciiTheme="majorBidi" w:hAnsiTheme="majorBidi" w:cstheme="majorBidi"/>
        </w:rPr>
        <w:t>is</w:t>
      </w:r>
      <w:r w:rsidR="00EC32A4" w:rsidRPr="005A396B">
        <w:rPr>
          <w:rFonts w:asciiTheme="majorBidi" w:hAnsiTheme="majorBidi" w:cstheme="majorBidi"/>
        </w:rPr>
        <w:t xml:space="preserve"> ability to solve increasingly difficult mathematical problems</w:t>
      </w:r>
      <w:r w:rsidR="00EC32A4">
        <w:rPr>
          <w:rFonts w:asciiTheme="majorBidi" w:hAnsiTheme="majorBidi" w:cstheme="majorBidi"/>
        </w:rPr>
        <w:t xml:space="preserve">, his ability to </w:t>
      </w:r>
      <w:r w:rsidR="00EC32A4" w:rsidRPr="005A396B">
        <w:rPr>
          <w:rFonts w:asciiTheme="majorBidi" w:hAnsiTheme="majorBidi" w:cstheme="majorBidi"/>
          <w:color w:val="000000"/>
        </w:rPr>
        <w:t xml:space="preserve">solve figural spatial problems, </w:t>
      </w:r>
      <w:r w:rsidR="00EC32A4" w:rsidRPr="005A396B">
        <w:rPr>
          <w:rFonts w:asciiTheme="majorBidi" w:hAnsiTheme="majorBidi" w:cstheme="majorBidi"/>
        </w:rPr>
        <w:t>h</w:t>
      </w:r>
      <w:r w:rsidR="00EC32A4">
        <w:rPr>
          <w:rFonts w:asciiTheme="majorBidi" w:hAnsiTheme="majorBidi" w:cstheme="majorBidi"/>
        </w:rPr>
        <w:t xml:space="preserve">is </w:t>
      </w:r>
      <w:r w:rsidR="00EC32A4" w:rsidRPr="005A396B">
        <w:rPr>
          <w:rFonts w:asciiTheme="majorBidi" w:hAnsiTheme="majorBidi" w:cstheme="majorBidi"/>
        </w:rPr>
        <w:t>ability to explain spatial direction</w:t>
      </w:r>
      <w:r w:rsidR="00EC32A4">
        <w:rPr>
          <w:rFonts w:asciiTheme="majorBidi" w:hAnsiTheme="majorBidi" w:cstheme="majorBidi"/>
        </w:rPr>
        <w:t xml:space="preserve"> to reach a certain image</w:t>
      </w:r>
      <w:r w:rsidR="00EC32A4" w:rsidRPr="005A396B">
        <w:rPr>
          <w:rFonts w:asciiTheme="majorBidi" w:hAnsiTheme="majorBidi" w:cstheme="majorBidi"/>
        </w:rPr>
        <w:t xml:space="preserve"> and collecting designs</w:t>
      </w:r>
      <w:r w:rsidR="00EC32A4">
        <w:rPr>
          <w:rFonts w:asciiTheme="majorBidi" w:hAnsiTheme="majorBidi" w:cstheme="majorBidi"/>
        </w:rPr>
        <w:t xml:space="preserve">. However he got </w:t>
      </w:r>
      <w:r w:rsidR="00EC32A4" w:rsidRPr="004B0E16">
        <w:rPr>
          <w:rFonts w:asciiTheme="majorBidi" w:hAnsiTheme="majorBidi" w:cstheme="majorBidi"/>
          <w:i/>
          <w:iCs/>
          <w:u w:val="single"/>
        </w:rPr>
        <w:t>below average</w:t>
      </w:r>
      <w:r w:rsidR="004B0E16">
        <w:rPr>
          <w:rFonts w:asciiTheme="majorBidi" w:hAnsiTheme="majorBidi" w:cstheme="majorBidi"/>
        </w:rPr>
        <w:t xml:space="preserve"> </w:t>
      </w:r>
      <w:r w:rsidR="004B0E16" w:rsidRPr="005A396B">
        <w:rPr>
          <w:rFonts w:asciiTheme="majorBidi" w:hAnsiTheme="majorBidi" w:cstheme="majorBidi"/>
          <w:color w:val="000000"/>
        </w:rPr>
        <w:t xml:space="preserve">category </w:t>
      </w:r>
      <w:r w:rsidR="004B0E16" w:rsidRPr="005A396B">
        <w:rPr>
          <w:rFonts w:asciiTheme="majorBidi" w:hAnsiTheme="majorBidi" w:cstheme="majorBidi"/>
        </w:rPr>
        <w:t>of intelligence in</w:t>
      </w:r>
      <w:r w:rsidR="004B0E16">
        <w:rPr>
          <w:rFonts w:asciiTheme="majorBidi" w:hAnsiTheme="majorBidi" w:cstheme="majorBidi"/>
        </w:rPr>
        <w:t xml:space="preserve"> Fluid Reasoning and Working Memory; which means that he got below average degree in his ability to </w:t>
      </w:r>
      <w:r w:rsidR="004B0E16" w:rsidRPr="005A396B">
        <w:rPr>
          <w:rFonts w:asciiTheme="majorBidi" w:hAnsiTheme="majorBidi" w:cstheme="majorBidi"/>
          <w:color w:val="000000"/>
        </w:rPr>
        <w:t>solve</w:t>
      </w:r>
      <w:r w:rsidR="004B0E16">
        <w:rPr>
          <w:rFonts w:asciiTheme="majorBidi" w:hAnsiTheme="majorBidi" w:cstheme="majorBidi"/>
          <w:color w:val="000000"/>
        </w:rPr>
        <w:t xml:space="preserve"> new</w:t>
      </w:r>
      <w:r w:rsidR="004B0E16" w:rsidRPr="005A396B">
        <w:rPr>
          <w:rFonts w:asciiTheme="majorBidi" w:hAnsiTheme="majorBidi" w:cstheme="majorBidi"/>
          <w:color w:val="000000"/>
        </w:rPr>
        <w:t xml:space="preserve"> figural problems, h</w:t>
      </w:r>
      <w:r w:rsidR="004B0E16">
        <w:rPr>
          <w:rFonts w:asciiTheme="majorBidi" w:hAnsiTheme="majorBidi" w:cstheme="majorBidi"/>
          <w:color w:val="000000"/>
        </w:rPr>
        <w:t xml:space="preserve">is </w:t>
      </w:r>
      <w:r w:rsidR="004B0E16" w:rsidRPr="005A396B">
        <w:rPr>
          <w:rFonts w:asciiTheme="majorBidi" w:hAnsiTheme="majorBidi" w:cstheme="majorBidi"/>
          <w:color w:val="000000"/>
        </w:rPr>
        <w:t>ability to analyze and explain, using inductive and deductive reasoning abilit</w:t>
      </w:r>
      <w:r w:rsidR="004B0E16">
        <w:rPr>
          <w:rFonts w:asciiTheme="majorBidi" w:hAnsiTheme="majorBidi" w:cstheme="majorBidi"/>
          <w:color w:val="000000"/>
        </w:rPr>
        <w:t xml:space="preserve">ies, </w:t>
      </w:r>
      <w:r w:rsidR="004B0E16">
        <w:rPr>
          <w:rFonts w:asciiTheme="majorBidi" w:hAnsiTheme="majorBidi" w:cstheme="majorBidi"/>
        </w:rPr>
        <w:t xml:space="preserve">his ability to </w:t>
      </w:r>
      <w:r w:rsidR="004B0E16" w:rsidRPr="005A396B">
        <w:rPr>
          <w:rFonts w:asciiTheme="majorBidi" w:hAnsiTheme="majorBidi" w:cstheme="majorBidi"/>
        </w:rPr>
        <w:t>sort, classify and recall verbal and non verbal information sorted in short term memory.</w:t>
      </w:r>
      <w:r w:rsidR="004B0E16">
        <w:rPr>
          <w:rFonts w:asciiTheme="majorBidi" w:hAnsiTheme="majorBidi" w:cstheme="majorBidi"/>
        </w:rPr>
        <w:t xml:space="preserve"> </w:t>
      </w:r>
    </w:p>
    <w:p w:rsidR="0049508D" w:rsidRPr="002B5C5B" w:rsidRDefault="0049508D" w:rsidP="0049508D">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AA2B1E"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0A14D8"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bl>
    <w:p w:rsidR="0049508D"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49508D" w:rsidRPr="00794BAE" w:rsidRDefault="0049508D" w:rsidP="0049508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49508D" w:rsidRPr="005A396B" w:rsidTr="00C70B4D">
        <w:tc>
          <w:tcPr>
            <w:tcW w:w="3368"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49508D" w:rsidRPr="005A396B" w:rsidRDefault="0049508D"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5</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49508D" w:rsidRPr="00AA2B1E"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49508D" w:rsidRPr="005A396B"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49508D" w:rsidRPr="005A396B" w:rsidTr="00C70B4D">
        <w:tc>
          <w:tcPr>
            <w:tcW w:w="3368" w:type="dxa"/>
          </w:tcPr>
          <w:p w:rsidR="0049508D" w:rsidRPr="005A396B" w:rsidRDefault="0049508D" w:rsidP="00C70B4D">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49508D" w:rsidRPr="00372B49" w:rsidRDefault="006D2269" w:rsidP="00C70B4D">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49508D" w:rsidRDefault="0049508D" w:rsidP="0049508D">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8929AA" w:rsidRDefault="008929AA" w:rsidP="0049508D">
      <w:pPr>
        <w:pStyle w:val="BodyTextIndent"/>
        <w:tabs>
          <w:tab w:val="clear" w:pos="0"/>
          <w:tab w:val="left" w:pos="720"/>
        </w:tabs>
        <w:spacing w:before="120"/>
        <w:ind w:firstLine="0"/>
        <w:rPr>
          <w:rFonts w:asciiTheme="majorBidi" w:hAnsiTheme="majorBidi" w:cstheme="majorBidi"/>
          <w:sz w:val="24"/>
          <w:szCs w:val="24"/>
        </w:rPr>
      </w:pPr>
    </w:p>
    <w:p w:rsidR="000A3C73" w:rsidRDefault="008929AA" w:rsidP="007B73F4">
      <w:pPr>
        <w:pStyle w:val="BodyTextIndent"/>
        <w:tabs>
          <w:tab w:val="clear" w:pos="0"/>
          <w:tab w:val="left" w:pos="720"/>
        </w:tabs>
        <w:spacing w:before="120"/>
        <w:ind w:firstLine="0"/>
        <w:rPr>
          <w:rFonts w:asciiTheme="majorBidi" w:hAnsiTheme="majorBidi" w:cstheme="majorBidi"/>
          <w:sz w:val="24"/>
          <w:szCs w:val="24"/>
        </w:rPr>
      </w:pPr>
      <w:r w:rsidRPr="008929AA">
        <w:rPr>
          <w:rFonts w:asciiTheme="majorBidi" w:hAnsiTheme="majorBidi" w:cstheme="majorBidi"/>
          <w:noProof/>
          <w:sz w:val="24"/>
          <w:szCs w:val="24"/>
          <w:lang w:val="en-GB" w:eastAsia="en-GB"/>
        </w:rPr>
        <w:drawing>
          <wp:inline distT="0" distB="0" distL="0" distR="0">
            <wp:extent cx="5476875" cy="37242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412" w:type="dxa"/>
        <w:tblInd w:w="-34" w:type="dxa"/>
        <w:tblLayout w:type="fixed"/>
        <w:tblLook w:val="0000"/>
      </w:tblPr>
      <w:tblGrid>
        <w:gridCol w:w="851"/>
        <w:gridCol w:w="11"/>
        <w:gridCol w:w="5670"/>
        <w:gridCol w:w="990"/>
        <w:gridCol w:w="1890"/>
      </w:tblGrid>
      <w:tr w:rsidR="000A3C73" w:rsidTr="00C70B4D">
        <w:trPr>
          <w:trHeight w:val="301"/>
        </w:trPr>
        <w:tc>
          <w:tcPr>
            <w:tcW w:w="851" w:type="dxa"/>
            <w:tcBorders>
              <w:top w:val="single" w:sz="4" w:space="0" w:color="auto"/>
              <w:left w:val="single" w:sz="6" w:space="0" w:color="auto"/>
              <w:bottom w:val="single" w:sz="4" w:space="0" w:color="auto"/>
              <w:right w:val="single" w:sz="6" w:space="0" w:color="auto"/>
            </w:tcBorders>
            <w:shd w:val="pct25" w:color="auto" w:fill="auto"/>
          </w:tcPr>
          <w:p w:rsidR="000A3C73" w:rsidRPr="006668B7" w:rsidRDefault="000A3C73" w:rsidP="00C70B4D">
            <w:pPr>
              <w:tabs>
                <w:tab w:val="left" w:pos="284"/>
              </w:tabs>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8561" w:type="dxa"/>
            <w:gridSpan w:val="4"/>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0A3C73" w:rsidRPr="006668B7" w:rsidRDefault="000A3C73" w:rsidP="00C70B4D">
            <w:pPr>
              <w:tabs>
                <w:tab w:val="left" w:pos="284"/>
                <w:tab w:val="center" w:pos="1894"/>
              </w:tabs>
              <w:bidi w:val="0"/>
              <w:jc w:val="center"/>
              <w:rPr>
                <w:rFonts w:asciiTheme="majorBidi" w:hAnsiTheme="majorBidi" w:cstheme="majorBidi"/>
                <w:b/>
                <w:bCs/>
                <w:i/>
                <w:iCs/>
                <w:sz w:val="28"/>
                <w:szCs w:val="28"/>
              </w:rPr>
            </w:pPr>
            <w:r>
              <w:rPr>
                <w:rFonts w:asciiTheme="majorBidi" w:hAnsiTheme="majorBidi" w:cstheme="majorBidi"/>
                <w:b/>
                <w:bCs/>
                <w:sz w:val="28"/>
                <w:szCs w:val="28"/>
              </w:rPr>
              <w:t xml:space="preserve">The </w:t>
            </w:r>
            <w:r w:rsidRPr="006668B7">
              <w:rPr>
                <w:rFonts w:asciiTheme="majorBidi" w:hAnsiTheme="majorBidi" w:cstheme="majorBidi"/>
                <w:b/>
                <w:bCs/>
                <w:sz w:val="28"/>
                <w:szCs w:val="28"/>
              </w:rPr>
              <w:t>Pupil Rating Scale</w:t>
            </w:r>
          </w:p>
        </w:tc>
      </w:tr>
      <w:tr w:rsidR="000A3C73" w:rsidTr="00C70B4D">
        <w:trPr>
          <w:trHeight w:val="301"/>
        </w:trPr>
        <w:tc>
          <w:tcPr>
            <w:tcW w:w="851" w:type="dxa"/>
            <w:tcBorders>
              <w:top w:val="single" w:sz="4" w:space="0" w:color="auto"/>
              <w:left w:val="single" w:sz="6" w:space="0" w:color="auto"/>
              <w:bottom w:val="single" w:sz="4" w:space="0" w:color="auto"/>
              <w:right w:val="single" w:sz="6" w:space="0" w:color="auto"/>
            </w:tcBorders>
            <w:shd w:val="clear" w:color="auto" w:fill="BFBFBF" w:themeFill="background1" w:themeFillShade="BF"/>
          </w:tcPr>
          <w:p w:rsidR="000A3C73" w:rsidRPr="0069453C" w:rsidRDefault="000A3C73" w:rsidP="00C70B4D">
            <w:pPr>
              <w:tabs>
                <w:tab w:val="left" w:pos="284"/>
              </w:tabs>
              <w:bidi w:val="0"/>
              <w:jc w:val="center"/>
              <w:rPr>
                <w:sz w:val="26"/>
                <w:szCs w:val="26"/>
              </w:rPr>
            </w:pPr>
          </w:p>
        </w:tc>
        <w:tc>
          <w:tcPr>
            <w:tcW w:w="5681"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0A3C73" w:rsidRPr="0069453C" w:rsidRDefault="000A3C73" w:rsidP="00C70B4D">
            <w:pPr>
              <w:pStyle w:val="Heading9"/>
              <w:rPr>
                <w:sz w:val="28"/>
                <w:szCs w:val="28"/>
              </w:rPr>
            </w:pPr>
            <w:r w:rsidRPr="002177FE">
              <w:rPr>
                <w:rFonts w:asciiTheme="majorBidi" w:hAnsiTheme="majorBidi" w:cstheme="majorBidi"/>
                <w:sz w:val="28"/>
                <w:szCs w:val="28"/>
              </w:rPr>
              <w:t>Sub-tests</w:t>
            </w:r>
          </w:p>
        </w:tc>
        <w:tc>
          <w:tcPr>
            <w:tcW w:w="990" w:type="dxa"/>
            <w:tcBorders>
              <w:top w:val="single" w:sz="6" w:space="0" w:color="auto"/>
              <w:left w:val="nil"/>
              <w:bottom w:val="single" w:sz="6" w:space="0" w:color="auto"/>
              <w:right w:val="single" w:sz="6" w:space="0" w:color="auto"/>
            </w:tcBorders>
            <w:shd w:val="clear" w:color="auto" w:fill="BFBFBF" w:themeFill="background1" w:themeFillShade="BF"/>
          </w:tcPr>
          <w:p w:rsidR="000A3C73" w:rsidRDefault="000A3C73" w:rsidP="00C70B4D">
            <w:pPr>
              <w:tabs>
                <w:tab w:val="left" w:pos="284"/>
              </w:tabs>
              <w:bidi w:val="0"/>
              <w:jc w:val="center"/>
              <w:rPr>
                <w:b/>
                <w:bCs/>
                <w:sz w:val="24"/>
              </w:rPr>
            </w:pPr>
            <w:r w:rsidRPr="002177FE">
              <w:rPr>
                <w:rFonts w:asciiTheme="majorBidi" w:hAnsiTheme="majorBidi" w:cstheme="majorBidi"/>
                <w:b/>
                <w:bCs/>
                <w:sz w:val="28"/>
                <w:szCs w:val="28"/>
              </w:rPr>
              <w:t>Score</w:t>
            </w:r>
          </w:p>
        </w:tc>
        <w:tc>
          <w:tcPr>
            <w:tcW w:w="189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0A3C73" w:rsidRPr="00D03133" w:rsidRDefault="000A3C73" w:rsidP="00C70B4D">
            <w:pPr>
              <w:tabs>
                <w:tab w:val="left" w:pos="284"/>
              </w:tabs>
              <w:bidi w:val="0"/>
              <w:jc w:val="center"/>
              <w:rPr>
                <w:b/>
                <w:bCs/>
              </w:rPr>
            </w:pPr>
            <w:r w:rsidRPr="002177FE">
              <w:rPr>
                <w:rFonts w:asciiTheme="majorBidi" w:hAnsiTheme="majorBidi" w:cstheme="majorBidi"/>
                <w:b/>
                <w:bCs/>
                <w:sz w:val="28"/>
                <w:szCs w:val="28"/>
              </w:rPr>
              <w:t>Norms</w:t>
            </w:r>
          </w:p>
        </w:tc>
      </w:tr>
      <w:tr w:rsidR="000A3C73" w:rsidTr="00C70B4D">
        <w:trPr>
          <w:trHeight w:val="301"/>
        </w:trPr>
        <w:tc>
          <w:tcPr>
            <w:tcW w:w="851" w:type="dxa"/>
            <w:tcBorders>
              <w:top w:val="single" w:sz="4" w:space="0" w:color="auto"/>
              <w:left w:val="single" w:sz="6" w:space="0" w:color="auto"/>
              <w:bottom w:val="single" w:sz="4" w:space="0" w:color="auto"/>
              <w:right w:val="single" w:sz="6" w:space="0" w:color="auto"/>
            </w:tcBorders>
          </w:tcPr>
          <w:p w:rsidR="000A3C73" w:rsidRPr="00757E2E" w:rsidRDefault="000A3C73" w:rsidP="00C70B4D">
            <w:pPr>
              <w:tabs>
                <w:tab w:val="left" w:pos="284"/>
              </w:tabs>
              <w:bidi w:val="0"/>
              <w:jc w:val="center"/>
              <w:rPr>
                <w:b/>
                <w:bCs/>
                <w:sz w:val="28"/>
                <w:szCs w:val="28"/>
              </w:rPr>
            </w:pPr>
            <w:r>
              <w:rPr>
                <w:b/>
                <w:bCs/>
                <w:sz w:val="28"/>
                <w:szCs w:val="28"/>
              </w:rPr>
              <w:t>(</w:t>
            </w:r>
            <w:r w:rsidRPr="00757E2E">
              <w:rPr>
                <w:b/>
                <w:bCs/>
                <w:sz w:val="28"/>
                <w:szCs w:val="28"/>
              </w:rPr>
              <w:t>1</w:t>
            </w:r>
            <w:r>
              <w:rPr>
                <w:b/>
                <w:bCs/>
                <w:sz w:val="28"/>
                <w:szCs w:val="28"/>
              </w:rPr>
              <w:t>)</w:t>
            </w:r>
          </w:p>
        </w:tc>
        <w:tc>
          <w:tcPr>
            <w:tcW w:w="5681" w:type="dxa"/>
            <w:gridSpan w:val="2"/>
            <w:tcBorders>
              <w:top w:val="single" w:sz="6" w:space="0" w:color="auto"/>
              <w:left w:val="single" w:sz="6" w:space="0" w:color="auto"/>
              <w:bottom w:val="single" w:sz="6" w:space="0" w:color="auto"/>
              <w:right w:val="single" w:sz="6" w:space="0" w:color="auto"/>
            </w:tcBorders>
          </w:tcPr>
          <w:p w:rsidR="000A3C73" w:rsidRPr="0069453C" w:rsidRDefault="000A3C73" w:rsidP="00C70B4D">
            <w:pPr>
              <w:pStyle w:val="Heading9"/>
              <w:rPr>
                <w:b w:val="0"/>
                <w:bCs w:val="0"/>
                <w:szCs w:val="26"/>
              </w:rPr>
            </w:pPr>
            <w:r w:rsidRPr="0069453C">
              <w:rPr>
                <w:sz w:val="28"/>
                <w:szCs w:val="28"/>
              </w:rPr>
              <w:t xml:space="preserve">Verbal </w:t>
            </w:r>
            <w:r>
              <w:rPr>
                <w:sz w:val="28"/>
                <w:szCs w:val="28"/>
              </w:rPr>
              <w:t>score</w:t>
            </w:r>
          </w:p>
        </w:tc>
        <w:tc>
          <w:tcPr>
            <w:tcW w:w="990" w:type="dxa"/>
            <w:tcBorders>
              <w:top w:val="single" w:sz="6" w:space="0" w:color="auto"/>
              <w:left w:val="nil"/>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17</w:t>
            </w:r>
          </w:p>
        </w:tc>
        <w:tc>
          <w:tcPr>
            <w:tcW w:w="1890" w:type="dxa"/>
            <w:tcBorders>
              <w:top w:val="single" w:sz="6" w:space="0" w:color="auto"/>
              <w:left w:val="single" w:sz="6" w:space="0" w:color="auto"/>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low</w:t>
            </w:r>
          </w:p>
        </w:tc>
      </w:tr>
      <w:tr w:rsidR="000A3C73" w:rsidTr="00C70B4D">
        <w:trPr>
          <w:trHeight w:val="301"/>
        </w:trPr>
        <w:tc>
          <w:tcPr>
            <w:tcW w:w="851" w:type="dxa"/>
            <w:tcBorders>
              <w:top w:val="single" w:sz="4" w:space="0" w:color="auto"/>
              <w:left w:val="single" w:sz="6" w:space="0" w:color="auto"/>
              <w:bottom w:val="single" w:sz="4" w:space="0" w:color="auto"/>
              <w:right w:val="single" w:sz="6" w:space="0" w:color="auto"/>
            </w:tcBorders>
          </w:tcPr>
          <w:p w:rsidR="000A3C73" w:rsidRPr="0069453C" w:rsidRDefault="000A3C73" w:rsidP="00C70B4D">
            <w:pPr>
              <w:tabs>
                <w:tab w:val="left" w:pos="284"/>
              </w:tabs>
              <w:bidi w:val="0"/>
              <w:jc w:val="center"/>
              <w:rPr>
                <w:sz w:val="26"/>
                <w:szCs w:val="26"/>
              </w:rPr>
            </w:pPr>
            <w:r w:rsidRPr="0069453C">
              <w:rPr>
                <w:sz w:val="26"/>
                <w:szCs w:val="26"/>
              </w:rPr>
              <w:t>a</w:t>
            </w:r>
          </w:p>
        </w:tc>
        <w:tc>
          <w:tcPr>
            <w:tcW w:w="5681" w:type="dxa"/>
            <w:gridSpan w:val="2"/>
            <w:tcBorders>
              <w:top w:val="single" w:sz="6" w:space="0" w:color="auto"/>
              <w:left w:val="single" w:sz="6" w:space="0" w:color="auto"/>
              <w:bottom w:val="single" w:sz="6" w:space="0" w:color="auto"/>
              <w:right w:val="single" w:sz="6" w:space="0" w:color="auto"/>
            </w:tcBorders>
          </w:tcPr>
          <w:p w:rsidR="000A3C73" w:rsidRPr="0069453C" w:rsidRDefault="000A3C73" w:rsidP="00C70B4D">
            <w:pPr>
              <w:pStyle w:val="Heading9"/>
              <w:tabs>
                <w:tab w:val="clear" w:pos="284"/>
                <w:tab w:val="left" w:pos="459"/>
              </w:tabs>
              <w:ind w:left="459"/>
              <w:rPr>
                <w:b w:val="0"/>
                <w:bCs w:val="0"/>
                <w:szCs w:val="26"/>
              </w:rPr>
            </w:pPr>
            <w:r w:rsidRPr="0069453C">
              <w:rPr>
                <w:b w:val="0"/>
                <w:bCs w:val="0"/>
                <w:szCs w:val="26"/>
              </w:rPr>
              <w:t>Auditory Comprehension and Memory</w:t>
            </w:r>
          </w:p>
        </w:tc>
        <w:tc>
          <w:tcPr>
            <w:tcW w:w="990" w:type="dxa"/>
            <w:tcBorders>
              <w:top w:val="single" w:sz="6" w:space="0" w:color="auto"/>
              <w:left w:val="nil"/>
              <w:bottom w:val="single" w:sz="6" w:space="0" w:color="auto"/>
              <w:right w:val="single" w:sz="6" w:space="0" w:color="auto"/>
            </w:tcBorders>
          </w:tcPr>
          <w:p w:rsidR="000A3C73" w:rsidRPr="00757E2E" w:rsidRDefault="004E4E32" w:rsidP="00C70B4D">
            <w:pPr>
              <w:tabs>
                <w:tab w:val="left" w:pos="284"/>
              </w:tabs>
              <w:bidi w:val="0"/>
              <w:jc w:val="center"/>
              <w:rPr>
                <w:b/>
                <w:bCs/>
                <w:sz w:val="24"/>
              </w:rPr>
            </w:pPr>
            <w:r>
              <w:rPr>
                <w:b/>
                <w:bCs/>
                <w:sz w:val="24"/>
              </w:rPr>
              <w:t>12</w:t>
            </w:r>
          </w:p>
        </w:tc>
        <w:tc>
          <w:tcPr>
            <w:tcW w:w="1890" w:type="dxa"/>
            <w:tcBorders>
              <w:top w:val="single" w:sz="6" w:space="0" w:color="auto"/>
              <w:left w:val="single" w:sz="6" w:space="0" w:color="auto"/>
              <w:bottom w:val="single" w:sz="6" w:space="0" w:color="auto"/>
              <w:right w:val="single" w:sz="6" w:space="0" w:color="auto"/>
            </w:tcBorders>
          </w:tcPr>
          <w:p w:rsidR="000A3C73" w:rsidRPr="007E024B" w:rsidRDefault="000A3C73" w:rsidP="00C70B4D">
            <w:pPr>
              <w:tabs>
                <w:tab w:val="left" w:pos="284"/>
              </w:tabs>
              <w:bidi w:val="0"/>
              <w:jc w:val="center"/>
              <w:rPr>
                <w:b/>
                <w:bCs/>
                <w:sz w:val="24"/>
              </w:rPr>
            </w:pPr>
          </w:p>
        </w:tc>
      </w:tr>
      <w:tr w:rsidR="000A3C73" w:rsidTr="00C70B4D">
        <w:trPr>
          <w:trHeight w:val="301"/>
        </w:trPr>
        <w:tc>
          <w:tcPr>
            <w:tcW w:w="851" w:type="dxa"/>
            <w:tcBorders>
              <w:top w:val="single" w:sz="4" w:space="0" w:color="auto"/>
              <w:left w:val="single" w:sz="6" w:space="0" w:color="auto"/>
              <w:bottom w:val="single" w:sz="6" w:space="0" w:color="auto"/>
              <w:right w:val="single" w:sz="6" w:space="0" w:color="auto"/>
            </w:tcBorders>
          </w:tcPr>
          <w:p w:rsidR="000A3C73" w:rsidRPr="0069453C" w:rsidRDefault="000A3C73" w:rsidP="00C70B4D">
            <w:pPr>
              <w:tabs>
                <w:tab w:val="left" w:pos="284"/>
              </w:tabs>
              <w:bidi w:val="0"/>
              <w:jc w:val="center"/>
              <w:rPr>
                <w:sz w:val="26"/>
                <w:szCs w:val="26"/>
              </w:rPr>
            </w:pPr>
            <w:r w:rsidRPr="0069453C">
              <w:rPr>
                <w:sz w:val="26"/>
                <w:szCs w:val="26"/>
              </w:rPr>
              <w:t>b</w:t>
            </w:r>
          </w:p>
        </w:tc>
        <w:tc>
          <w:tcPr>
            <w:tcW w:w="5681" w:type="dxa"/>
            <w:gridSpan w:val="2"/>
            <w:tcBorders>
              <w:top w:val="single" w:sz="6" w:space="0" w:color="auto"/>
              <w:left w:val="single" w:sz="6" w:space="0" w:color="auto"/>
              <w:bottom w:val="single" w:sz="6" w:space="0" w:color="auto"/>
              <w:right w:val="single" w:sz="6" w:space="0" w:color="auto"/>
            </w:tcBorders>
          </w:tcPr>
          <w:p w:rsidR="000A3C73" w:rsidRPr="0069453C" w:rsidRDefault="000A3C73" w:rsidP="00C70B4D">
            <w:pPr>
              <w:pStyle w:val="Heading9"/>
              <w:tabs>
                <w:tab w:val="clear" w:pos="284"/>
                <w:tab w:val="left" w:pos="459"/>
              </w:tabs>
              <w:ind w:left="459"/>
              <w:rPr>
                <w:b w:val="0"/>
                <w:bCs w:val="0"/>
                <w:szCs w:val="26"/>
              </w:rPr>
            </w:pPr>
            <w:r w:rsidRPr="0069453C">
              <w:rPr>
                <w:b w:val="0"/>
                <w:bCs w:val="0"/>
                <w:szCs w:val="26"/>
              </w:rPr>
              <w:t>Spoken Language</w:t>
            </w:r>
          </w:p>
        </w:tc>
        <w:tc>
          <w:tcPr>
            <w:tcW w:w="990" w:type="dxa"/>
            <w:tcBorders>
              <w:top w:val="single" w:sz="6" w:space="0" w:color="auto"/>
              <w:left w:val="nil"/>
              <w:bottom w:val="single" w:sz="6" w:space="0" w:color="auto"/>
              <w:right w:val="single" w:sz="6" w:space="0" w:color="auto"/>
            </w:tcBorders>
          </w:tcPr>
          <w:p w:rsidR="000A3C73" w:rsidRPr="00757E2E" w:rsidRDefault="004E4E32" w:rsidP="00C70B4D">
            <w:pPr>
              <w:tabs>
                <w:tab w:val="left" w:pos="284"/>
              </w:tabs>
              <w:bidi w:val="0"/>
              <w:jc w:val="center"/>
              <w:rPr>
                <w:b/>
                <w:bCs/>
                <w:sz w:val="24"/>
              </w:rPr>
            </w:pPr>
            <w:r>
              <w:rPr>
                <w:b/>
                <w:bCs/>
                <w:sz w:val="24"/>
              </w:rPr>
              <w:t>5</w:t>
            </w:r>
          </w:p>
        </w:tc>
        <w:tc>
          <w:tcPr>
            <w:tcW w:w="1890" w:type="dxa"/>
            <w:tcBorders>
              <w:top w:val="single" w:sz="6" w:space="0" w:color="auto"/>
              <w:left w:val="single" w:sz="6" w:space="0" w:color="auto"/>
              <w:bottom w:val="single" w:sz="6" w:space="0" w:color="auto"/>
              <w:right w:val="single" w:sz="6" w:space="0" w:color="auto"/>
            </w:tcBorders>
          </w:tcPr>
          <w:p w:rsidR="000A3C73" w:rsidRDefault="000A3C73" w:rsidP="00C70B4D">
            <w:pPr>
              <w:tabs>
                <w:tab w:val="left" w:pos="284"/>
              </w:tabs>
              <w:bidi w:val="0"/>
              <w:jc w:val="center"/>
              <w:rPr>
                <w:b/>
                <w:bCs/>
                <w:i/>
                <w:iCs/>
                <w:sz w:val="24"/>
              </w:rPr>
            </w:pPr>
          </w:p>
        </w:tc>
      </w:tr>
      <w:tr w:rsidR="000A3C73" w:rsidTr="005B3F93">
        <w:trPr>
          <w:trHeight w:val="301"/>
        </w:trPr>
        <w:tc>
          <w:tcPr>
            <w:tcW w:w="851" w:type="dxa"/>
            <w:tcBorders>
              <w:top w:val="single" w:sz="12" w:space="0" w:color="auto"/>
              <w:left w:val="single" w:sz="6" w:space="0" w:color="auto"/>
              <w:bottom w:val="single" w:sz="4" w:space="0" w:color="auto"/>
              <w:right w:val="single" w:sz="6" w:space="0" w:color="auto"/>
            </w:tcBorders>
          </w:tcPr>
          <w:p w:rsidR="000A3C73" w:rsidRPr="00757E2E" w:rsidRDefault="000A3C73" w:rsidP="00C70B4D">
            <w:pPr>
              <w:tabs>
                <w:tab w:val="left" w:pos="284"/>
              </w:tabs>
              <w:bidi w:val="0"/>
              <w:jc w:val="center"/>
              <w:rPr>
                <w:b/>
                <w:bCs/>
                <w:sz w:val="28"/>
                <w:szCs w:val="28"/>
              </w:rPr>
            </w:pPr>
            <w:r>
              <w:rPr>
                <w:b/>
                <w:bCs/>
                <w:sz w:val="28"/>
                <w:szCs w:val="28"/>
              </w:rPr>
              <w:t>(</w:t>
            </w:r>
            <w:r w:rsidRPr="00757E2E">
              <w:rPr>
                <w:b/>
                <w:bCs/>
                <w:sz w:val="28"/>
                <w:szCs w:val="28"/>
              </w:rPr>
              <w:t>2</w:t>
            </w:r>
            <w:r>
              <w:rPr>
                <w:b/>
                <w:bCs/>
                <w:sz w:val="28"/>
                <w:szCs w:val="28"/>
              </w:rPr>
              <w:t>)</w:t>
            </w:r>
          </w:p>
        </w:tc>
        <w:tc>
          <w:tcPr>
            <w:tcW w:w="5681" w:type="dxa"/>
            <w:gridSpan w:val="2"/>
            <w:tcBorders>
              <w:top w:val="single" w:sz="12" w:space="0" w:color="auto"/>
              <w:left w:val="single" w:sz="6" w:space="0" w:color="auto"/>
              <w:bottom w:val="single" w:sz="6" w:space="0" w:color="auto"/>
              <w:right w:val="single" w:sz="6" w:space="0" w:color="auto"/>
            </w:tcBorders>
          </w:tcPr>
          <w:p w:rsidR="000A3C73" w:rsidRPr="007C4585" w:rsidRDefault="000A3C73" w:rsidP="00C70B4D">
            <w:pPr>
              <w:pStyle w:val="Heading9"/>
              <w:rPr>
                <w:sz w:val="28"/>
                <w:szCs w:val="28"/>
              </w:rPr>
            </w:pPr>
            <w:r>
              <w:rPr>
                <w:sz w:val="28"/>
                <w:szCs w:val="28"/>
              </w:rPr>
              <w:t>Non</w:t>
            </w:r>
            <w:r w:rsidRPr="007C4585">
              <w:rPr>
                <w:sz w:val="28"/>
                <w:szCs w:val="28"/>
              </w:rPr>
              <w:t xml:space="preserve"> verbal</w:t>
            </w:r>
            <w:r>
              <w:rPr>
                <w:sz w:val="28"/>
                <w:szCs w:val="28"/>
              </w:rPr>
              <w:t xml:space="preserve"> score</w:t>
            </w:r>
          </w:p>
        </w:tc>
        <w:tc>
          <w:tcPr>
            <w:tcW w:w="990" w:type="dxa"/>
            <w:tcBorders>
              <w:top w:val="single" w:sz="12" w:space="0" w:color="auto"/>
              <w:left w:val="nil"/>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34</w:t>
            </w:r>
          </w:p>
        </w:tc>
        <w:tc>
          <w:tcPr>
            <w:tcW w:w="1890" w:type="dxa"/>
            <w:tcBorders>
              <w:top w:val="single" w:sz="12" w:space="0" w:color="auto"/>
              <w:left w:val="single" w:sz="6" w:space="0" w:color="auto"/>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Low</w:t>
            </w:r>
          </w:p>
        </w:tc>
      </w:tr>
      <w:tr w:rsidR="000A3C73" w:rsidTr="005B3F93">
        <w:trPr>
          <w:trHeight w:val="301"/>
        </w:trPr>
        <w:tc>
          <w:tcPr>
            <w:tcW w:w="851" w:type="dxa"/>
            <w:tcBorders>
              <w:top w:val="single" w:sz="4" w:space="0" w:color="auto"/>
              <w:left w:val="single" w:sz="6" w:space="0" w:color="auto"/>
              <w:bottom w:val="single" w:sz="4" w:space="0" w:color="auto"/>
              <w:right w:val="single" w:sz="6" w:space="0" w:color="auto"/>
            </w:tcBorders>
          </w:tcPr>
          <w:p w:rsidR="000A3C73" w:rsidRPr="003C1B10" w:rsidRDefault="000A3C73" w:rsidP="00C70B4D">
            <w:pPr>
              <w:tabs>
                <w:tab w:val="left" w:pos="284"/>
              </w:tabs>
              <w:bidi w:val="0"/>
              <w:jc w:val="center"/>
            </w:pPr>
            <w:r>
              <w:t>a</w:t>
            </w:r>
          </w:p>
        </w:tc>
        <w:tc>
          <w:tcPr>
            <w:tcW w:w="5681" w:type="dxa"/>
            <w:gridSpan w:val="2"/>
            <w:tcBorders>
              <w:top w:val="single" w:sz="6" w:space="0" w:color="auto"/>
              <w:left w:val="single" w:sz="6" w:space="0" w:color="auto"/>
              <w:bottom w:val="single" w:sz="6" w:space="0" w:color="auto"/>
              <w:right w:val="single" w:sz="6" w:space="0" w:color="auto"/>
            </w:tcBorders>
          </w:tcPr>
          <w:p w:rsidR="000A3C73" w:rsidRPr="007C4585" w:rsidRDefault="000A3C73" w:rsidP="00C70B4D">
            <w:pPr>
              <w:pStyle w:val="Heading9"/>
              <w:ind w:left="459"/>
              <w:rPr>
                <w:b w:val="0"/>
                <w:bCs w:val="0"/>
              </w:rPr>
            </w:pPr>
            <w:r w:rsidRPr="007C4585">
              <w:rPr>
                <w:b w:val="0"/>
                <w:bCs w:val="0"/>
              </w:rPr>
              <w:t>Orientation</w:t>
            </w:r>
          </w:p>
        </w:tc>
        <w:tc>
          <w:tcPr>
            <w:tcW w:w="990" w:type="dxa"/>
            <w:tcBorders>
              <w:top w:val="single" w:sz="6" w:space="0" w:color="auto"/>
              <w:left w:val="nil"/>
              <w:bottom w:val="single" w:sz="4" w:space="0" w:color="auto"/>
              <w:right w:val="single" w:sz="6" w:space="0" w:color="auto"/>
            </w:tcBorders>
          </w:tcPr>
          <w:p w:rsidR="000A3C73" w:rsidRDefault="004E4E32" w:rsidP="00C70B4D">
            <w:pPr>
              <w:tabs>
                <w:tab w:val="left" w:pos="284"/>
              </w:tabs>
              <w:bidi w:val="0"/>
              <w:jc w:val="center"/>
              <w:rPr>
                <w:b/>
                <w:bCs/>
                <w:sz w:val="24"/>
              </w:rPr>
            </w:pPr>
            <w:r>
              <w:rPr>
                <w:b/>
                <w:bCs/>
                <w:sz w:val="24"/>
              </w:rPr>
              <w:t>14</w:t>
            </w:r>
          </w:p>
        </w:tc>
        <w:tc>
          <w:tcPr>
            <w:tcW w:w="1890" w:type="dxa"/>
            <w:tcBorders>
              <w:top w:val="single" w:sz="6" w:space="0" w:color="auto"/>
              <w:left w:val="single" w:sz="6" w:space="0" w:color="auto"/>
              <w:bottom w:val="single" w:sz="6" w:space="0" w:color="auto"/>
              <w:right w:val="single" w:sz="6" w:space="0" w:color="auto"/>
            </w:tcBorders>
          </w:tcPr>
          <w:p w:rsidR="000A3C73" w:rsidRDefault="000A3C73" w:rsidP="00C70B4D">
            <w:pPr>
              <w:tabs>
                <w:tab w:val="left" w:pos="284"/>
              </w:tabs>
              <w:bidi w:val="0"/>
              <w:jc w:val="center"/>
              <w:rPr>
                <w:b/>
                <w:bCs/>
                <w:i/>
                <w:iCs/>
                <w:sz w:val="24"/>
              </w:rPr>
            </w:pPr>
          </w:p>
        </w:tc>
      </w:tr>
      <w:tr w:rsidR="000A3C73" w:rsidTr="005B3F93">
        <w:trPr>
          <w:trHeight w:val="301"/>
        </w:trPr>
        <w:tc>
          <w:tcPr>
            <w:tcW w:w="851" w:type="dxa"/>
            <w:tcBorders>
              <w:top w:val="single" w:sz="4" w:space="0" w:color="auto"/>
              <w:left w:val="single" w:sz="6" w:space="0" w:color="auto"/>
              <w:bottom w:val="single" w:sz="4" w:space="0" w:color="auto"/>
              <w:right w:val="single" w:sz="6" w:space="0" w:color="auto"/>
            </w:tcBorders>
          </w:tcPr>
          <w:p w:rsidR="000A3C73" w:rsidRPr="003C1B10" w:rsidRDefault="000A3C73" w:rsidP="00C70B4D">
            <w:pPr>
              <w:tabs>
                <w:tab w:val="left" w:pos="284"/>
              </w:tabs>
              <w:bidi w:val="0"/>
              <w:jc w:val="center"/>
            </w:pPr>
            <w:r>
              <w:t>b</w:t>
            </w:r>
          </w:p>
        </w:tc>
        <w:tc>
          <w:tcPr>
            <w:tcW w:w="5681" w:type="dxa"/>
            <w:gridSpan w:val="2"/>
            <w:tcBorders>
              <w:top w:val="single" w:sz="6" w:space="0" w:color="auto"/>
              <w:left w:val="single" w:sz="6" w:space="0" w:color="auto"/>
              <w:bottom w:val="single" w:sz="6" w:space="0" w:color="auto"/>
              <w:right w:val="single" w:sz="6" w:space="0" w:color="auto"/>
            </w:tcBorders>
          </w:tcPr>
          <w:p w:rsidR="000A3C73" w:rsidRPr="007C4585" w:rsidRDefault="000A3C73" w:rsidP="00C70B4D">
            <w:pPr>
              <w:pStyle w:val="Heading9"/>
              <w:ind w:left="459"/>
              <w:rPr>
                <w:b w:val="0"/>
                <w:bCs w:val="0"/>
              </w:rPr>
            </w:pPr>
            <w:r w:rsidRPr="007C4585">
              <w:rPr>
                <w:b w:val="0"/>
                <w:bCs w:val="0"/>
              </w:rPr>
              <w:t>Motor Coordination</w:t>
            </w:r>
          </w:p>
        </w:tc>
        <w:tc>
          <w:tcPr>
            <w:tcW w:w="990" w:type="dxa"/>
            <w:tcBorders>
              <w:top w:val="single" w:sz="4" w:space="0" w:color="auto"/>
              <w:left w:val="nil"/>
              <w:bottom w:val="single" w:sz="6" w:space="0" w:color="auto"/>
              <w:right w:val="single" w:sz="6" w:space="0" w:color="auto"/>
            </w:tcBorders>
          </w:tcPr>
          <w:p w:rsidR="000A3C73" w:rsidRDefault="004E4E32" w:rsidP="00C70B4D">
            <w:pPr>
              <w:tabs>
                <w:tab w:val="left" w:pos="284"/>
              </w:tabs>
              <w:bidi w:val="0"/>
              <w:jc w:val="center"/>
              <w:rPr>
                <w:b/>
                <w:bCs/>
                <w:sz w:val="24"/>
              </w:rPr>
            </w:pPr>
            <w:r>
              <w:rPr>
                <w:b/>
                <w:bCs/>
                <w:sz w:val="24"/>
              </w:rPr>
              <w:t>7</w:t>
            </w:r>
          </w:p>
        </w:tc>
        <w:tc>
          <w:tcPr>
            <w:tcW w:w="1890" w:type="dxa"/>
            <w:tcBorders>
              <w:top w:val="single" w:sz="6" w:space="0" w:color="auto"/>
              <w:left w:val="single" w:sz="6" w:space="0" w:color="auto"/>
              <w:bottom w:val="single" w:sz="6" w:space="0" w:color="auto"/>
              <w:right w:val="single" w:sz="6" w:space="0" w:color="auto"/>
            </w:tcBorders>
          </w:tcPr>
          <w:p w:rsidR="000A3C73" w:rsidRDefault="000A3C73" w:rsidP="00C70B4D">
            <w:pPr>
              <w:tabs>
                <w:tab w:val="left" w:pos="284"/>
              </w:tabs>
              <w:bidi w:val="0"/>
              <w:jc w:val="center"/>
              <w:rPr>
                <w:b/>
                <w:bCs/>
                <w:i/>
                <w:iCs/>
                <w:sz w:val="24"/>
              </w:rPr>
            </w:pPr>
          </w:p>
        </w:tc>
      </w:tr>
      <w:tr w:rsidR="000A3C73" w:rsidTr="00264FCE">
        <w:trPr>
          <w:trHeight w:val="301"/>
        </w:trPr>
        <w:tc>
          <w:tcPr>
            <w:tcW w:w="862" w:type="dxa"/>
            <w:gridSpan w:val="2"/>
            <w:tcBorders>
              <w:top w:val="single" w:sz="4" w:space="0" w:color="auto"/>
              <w:left w:val="single" w:sz="6" w:space="0" w:color="auto"/>
              <w:bottom w:val="single" w:sz="12" w:space="0" w:color="auto"/>
              <w:right w:val="single" w:sz="6" w:space="0" w:color="auto"/>
            </w:tcBorders>
          </w:tcPr>
          <w:p w:rsidR="000A3C73" w:rsidRPr="003C1B10" w:rsidRDefault="000A3C73" w:rsidP="00C70B4D">
            <w:pPr>
              <w:tabs>
                <w:tab w:val="left" w:pos="284"/>
              </w:tabs>
              <w:bidi w:val="0"/>
              <w:jc w:val="center"/>
            </w:pPr>
            <w:r>
              <w:t>c</w:t>
            </w:r>
          </w:p>
        </w:tc>
        <w:tc>
          <w:tcPr>
            <w:tcW w:w="5670" w:type="dxa"/>
            <w:tcBorders>
              <w:top w:val="single" w:sz="6" w:space="0" w:color="auto"/>
              <w:left w:val="single" w:sz="6" w:space="0" w:color="auto"/>
              <w:bottom w:val="single" w:sz="12" w:space="0" w:color="auto"/>
              <w:right w:val="single" w:sz="6" w:space="0" w:color="auto"/>
            </w:tcBorders>
          </w:tcPr>
          <w:p w:rsidR="000A3C73" w:rsidRPr="007C4585" w:rsidRDefault="000A3C73" w:rsidP="00C70B4D">
            <w:pPr>
              <w:pStyle w:val="Heading9"/>
              <w:ind w:left="459"/>
              <w:rPr>
                <w:b w:val="0"/>
                <w:bCs w:val="0"/>
              </w:rPr>
            </w:pPr>
            <w:r w:rsidRPr="007C4585">
              <w:rPr>
                <w:b w:val="0"/>
                <w:bCs w:val="0"/>
              </w:rPr>
              <w:t>Personal-Social Behavior</w:t>
            </w:r>
          </w:p>
        </w:tc>
        <w:tc>
          <w:tcPr>
            <w:tcW w:w="990" w:type="dxa"/>
            <w:tcBorders>
              <w:top w:val="single" w:sz="6" w:space="0" w:color="auto"/>
              <w:left w:val="nil"/>
              <w:bottom w:val="single" w:sz="12" w:space="0" w:color="auto"/>
              <w:right w:val="single" w:sz="6" w:space="0" w:color="auto"/>
            </w:tcBorders>
          </w:tcPr>
          <w:p w:rsidR="000A3C73" w:rsidRDefault="004E4E32" w:rsidP="00C70B4D">
            <w:pPr>
              <w:tabs>
                <w:tab w:val="left" w:pos="284"/>
              </w:tabs>
              <w:bidi w:val="0"/>
              <w:jc w:val="center"/>
              <w:rPr>
                <w:b/>
                <w:bCs/>
                <w:sz w:val="24"/>
              </w:rPr>
            </w:pPr>
            <w:r>
              <w:rPr>
                <w:b/>
                <w:bCs/>
                <w:sz w:val="24"/>
              </w:rPr>
              <w:t>16</w:t>
            </w:r>
          </w:p>
        </w:tc>
        <w:tc>
          <w:tcPr>
            <w:tcW w:w="1890" w:type="dxa"/>
            <w:tcBorders>
              <w:top w:val="single" w:sz="6" w:space="0" w:color="auto"/>
              <w:left w:val="single" w:sz="6" w:space="0" w:color="auto"/>
              <w:bottom w:val="single" w:sz="12" w:space="0" w:color="auto"/>
              <w:right w:val="single" w:sz="6" w:space="0" w:color="auto"/>
            </w:tcBorders>
          </w:tcPr>
          <w:p w:rsidR="000A3C73" w:rsidRDefault="000A3C73" w:rsidP="00C70B4D">
            <w:pPr>
              <w:tabs>
                <w:tab w:val="left" w:pos="284"/>
              </w:tabs>
              <w:bidi w:val="0"/>
              <w:jc w:val="center"/>
              <w:rPr>
                <w:b/>
                <w:bCs/>
                <w:i/>
                <w:iCs/>
                <w:sz w:val="24"/>
              </w:rPr>
            </w:pPr>
          </w:p>
        </w:tc>
      </w:tr>
      <w:tr w:rsidR="000A3C73" w:rsidRPr="00264FCE" w:rsidTr="00264FCE">
        <w:trPr>
          <w:trHeight w:val="301"/>
        </w:trPr>
        <w:tc>
          <w:tcPr>
            <w:tcW w:w="862" w:type="dxa"/>
            <w:gridSpan w:val="2"/>
            <w:tcBorders>
              <w:top w:val="single" w:sz="12" w:space="0" w:color="auto"/>
              <w:left w:val="single" w:sz="6" w:space="0" w:color="auto"/>
              <w:bottom w:val="single" w:sz="4" w:space="0" w:color="auto"/>
              <w:right w:val="single" w:sz="6" w:space="0" w:color="auto"/>
            </w:tcBorders>
          </w:tcPr>
          <w:p w:rsidR="000A3C73" w:rsidRPr="004E4E32" w:rsidRDefault="004E4E32" w:rsidP="00C70B4D">
            <w:pPr>
              <w:tabs>
                <w:tab w:val="left" w:pos="284"/>
              </w:tabs>
              <w:bidi w:val="0"/>
              <w:jc w:val="center"/>
              <w:rPr>
                <w:rFonts w:asciiTheme="majorBidi" w:hAnsiTheme="majorBidi" w:cstheme="majorBidi"/>
                <w:b/>
                <w:bCs/>
                <w:sz w:val="28"/>
                <w:szCs w:val="28"/>
              </w:rPr>
            </w:pPr>
            <w:r w:rsidRPr="004E4E32">
              <w:rPr>
                <w:rFonts w:asciiTheme="majorBidi" w:hAnsiTheme="majorBidi" w:cstheme="majorBidi"/>
                <w:b/>
                <w:bCs/>
                <w:sz w:val="28"/>
                <w:szCs w:val="28"/>
              </w:rPr>
              <w:t>(3)</w:t>
            </w:r>
          </w:p>
        </w:tc>
        <w:tc>
          <w:tcPr>
            <w:tcW w:w="5670" w:type="dxa"/>
            <w:tcBorders>
              <w:top w:val="single" w:sz="12" w:space="0" w:color="auto"/>
              <w:left w:val="single" w:sz="6" w:space="0" w:color="auto"/>
              <w:bottom w:val="single" w:sz="6" w:space="0" w:color="auto"/>
              <w:right w:val="single" w:sz="6" w:space="0" w:color="auto"/>
            </w:tcBorders>
          </w:tcPr>
          <w:p w:rsidR="000A3C73" w:rsidRPr="004E4E32" w:rsidRDefault="004E4E32" w:rsidP="004E4E32">
            <w:pPr>
              <w:pStyle w:val="Heading9"/>
              <w:jc w:val="both"/>
              <w:rPr>
                <w:rFonts w:asciiTheme="majorBidi" w:hAnsiTheme="majorBidi" w:cstheme="majorBidi"/>
                <w:sz w:val="28"/>
                <w:szCs w:val="28"/>
              </w:rPr>
            </w:pPr>
            <w:r>
              <w:rPr>
                <w:rFonts w:asciiTheme="majorBidi" w:hAnsiTheme="majorBidi" w:cstheme="majorBidi"/>
                <w:sz w:val="28"/>
                <w:szCs w:val="28"/>
              </w:rPr>
              <w:t>Total score</w:t>
            </w:r>
          </w:p>
        </w:tc>
        <w:tc>
          <w:tcPr>
            <w:tcW w:w="990" w:type="dxa"/>
            <w:tcBorders>
              <w:top w:val="single" w:sz="12" w:space="0" w:color="auto"/>
              <w:left w:val="nil"/>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51</w:t>
            </w:r>
          </w:p>
        </w:tc>
        <w:tc>
          <w:tcPr>
            <w:tcW w:w="1890" w:type="dxa"/>
            <w:tcBorders>
              <w:top w:val="single" w:sz="12" w:space="0" w:color="auto"/>
              <w:left w:val="single" w:sz="6" w:space="0" w:color="auto"/>
              <w:bottom w:val="single" w:sz="6" w:space="0" w:color="auto"/>
              <w:right w:val="single" w:sz="6" w:space="0" w:color="auto"/>
            </w:tcBorders>
          </w:tcPr>
          <w:p w:rsidR="000A3C73" w:rsidRPr="004E4E32" w:rsidRDefault="004E4E32" w:rsidP="00C70B4D">
            <w:pPr>
              <w:tabs>
                <w:tab w:val="left" w:pos="284"/>
              </w:tabs>
              <w:bidi w:val="0"/>
              <w:jc w:val="center"/>
              <w:rPr>
                <w:b/>
                <w:bCs/>
                <w:sz w:val="28"/>
                <w:szCs w:val="28"/>
              </w:rPr>
            </w:pPr>
            <w:r w:rsidRPr="004E4E32">
              <w:rPr>
                <w:b/>
                <w:bCs/>
                <w:sz w:val="28"/>
                <w:szCs w:val="28"/>
              </w:rPr>
              <w:t>low</w:t>
            </w:r>
          </w:p>
        </w:tc>
      </w:tr>
    </w:tbl>
    <w:p w:rsidR="000A3C73" w:rsidRDefault="007B73F4" w:rsidP="007B73F4">
      <w:pPr>
        <w:pStyle w:val="BodyTextIndent"/>
        <w:tabs>
          <w:tab w:val="clear" w:pos="0"/>
        </w:tabs>
        <w:spacing w:line="360" w:lineRule="auto"/>
        <w:jc w:val="center"/>
        <w:rPr>
          <w:lang w:bidi="ar-EG"/>
        </w:rPr>
      </w:pPr>
      <w:r w:rsidRPr="007B73F4">
        <w:rPr>
          <w:noProof/>
          <w:lang w:val="en-GB" w:eastAsia="en-GB"/>
        </w:rPr>
        <w:drawing>
          <wp:inline distT="0" distB="0" distL="0" distR="0">
            <wp:extent cx="4543426"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4E32" w:rsidRDefault="004E4E32" w:rsidP="0049508D">
      <w:pPr>
        <w:pStyle w:val="BodyTextIndent"/>
        <w:tabs>
          <w:tab w:val="clear" w:pos="0"/>
          <w:tab w:val="left" w:pos="720"/>
        </w:tabs>
        <w:spacing w:before="120"/>
        <w:ind w:firstLine="0"/>
        <w:rPr>
          <w:rFonts w:asciiTheme="majorBidi" w:hAnsiTheme="majorBidi" w:cstheme="majorBidi"/>
          <w:sz w:val="24"/>
          <w:szCs w:val="24"/>
        </w:rPr>
      </w:pPr>
    </w:p>
    <w:p w:rsidR="004E4E32" w:rsidRDefault="003415A9" w:rsidP="00062D44">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CF0A60">
        <w:rPr>
          <w:rFonts w:asciiTheme="majorBidi" w:hAnsiTheme="majorBidi" w:cstheme="majorBidi"/>
        </w:rPr>
        <w:t xml:space="preserve">In the Pupil </w:t>
      </w:r>
      <w:r w:rsidR="00062D44">
        <w:rPr>
          <w:rFonts w:asciiTheme="majorBidi" w:hAnsiTheme="majorBidi" w:cstheme="majorBidi"/>
        </w:rPr>
        <w:t>R</w:t>
      </w:r>
      <w:r w:rsidR="00CF0A60">
        <w:rPr>
          <w:rFonts w:asciiTheme="majorBidi" w:hAnsiTheme="majorBidi" w:cstheme="majorBidi"/>
        </w:rPr>
        <w:t xml:space="preserve">ating </w:t>
      </w:r>
      <w:r w:rsidR="00062D44">
        <w:rPr>
          <w:rFonts w:asciiTheme="majorBidi" w:hAnsiTheme="majorBidi" w:cstheme="majorBidi"/>
        </w:rPr>
        <w:t>S</w:t>
      </w:r>
      <w:r w:rsidR="00CF0A60">
        <w:rPr>
          <w:rFonts w:asciiTheme="majorBidi" w:hAnsiTheme="majorBidi" w:cstheme="majorBidi"/>
        </w:rPr>
        <w:t>cale t</w:t>
      </w:r>
      <w:r w:rsidR="004E4E32" w:rsidRPr="004E4E32">
        <w:rPr>
          <w:rFonts w:asciiTheme="majorBidi" w:hAnsiTheme="majorBidi" w:cstheme="majorBidi"/>
        </w:rPr>
        <w:t>he</w:t>
      </w:r>
      <w:r w:rsidR="00C226B2">
        <w:rPr>
          <w:rFonts w:asciiTheme="majorBidi" w:hAnsiTheme="majorBidi" w:cstheme="majorBidi"/>
        </w:rPr>
        <w:t xml:space="preserve"> child got a low </w:t>
      </w:r>
      <w:r w:rsidR="007B73F4">
        <w:rPr>
          <w:rFonts w:asciiTheme="majorBidi" w:hAnsiTheme="majorBidi" w:cstheme="majorBidi"/>
        </w:rPr>
        <w:t>degree</w:t>
      </w:r>
      <w:r w:rsidR="00C226B2">
        <w:rPr>
          <w:rFonts w:asciiTheme="majorBidi" w:hAnsiTheme="majorBidi" w:cstheme="majorBidi"/>
        </w:rPr>
        <w:t xml:space="preserve"> </w:t>
      </w:r>
      <w:r w:rsidR="00CB6F7B">
        <w:rPr>
          <w:rFonts w:asciiTheme="majorBidi" w:hAnsiTheme="majorBidi" w:cstheme="majorBidi"/>
        </w:rPr>
        <w:t>i</w:t>
      </w:r>
      <w:r w:rsidR="00C226B2">
        <w:rPr>
          <w:rFonts w:asciiTheme="majorBidi" w:hAnsiTheme="majorBidi" w:cstheme="majorBidi"/>
        </w:rPr>
        <w:t xml:space="preserve">n; verbal </w:t>
      </w:r>
      <w:r w:rsidR="007B73F4">
        <w:rPr>
          <w:rFonts w:asciiTheme="majorBidi" w:hAnsiTheme="majorBidi" w:cstheme="majorBidi"/>
        </w:rPr>
        <w:t>score</w:t>
      </w:r>
      <w:r w:rsidR="00C226B2">
        <w:rPr>
          <w:rFonts w:asciiTheme="majorBidi" w:hAnsiTheme="majorBidi" w:cstheme="majorBidi"/>
        </w:rPr>
        <w:t xml:space="preserve">, non verbal </w:t>
      </w:r>
      <w:r w:rsidR="007B73F4">
        <w:rPr>
          <w:rFonts w:asciiTheme="majorBidi" w:hAnsiTheme="majorBidi" w:cstheme="majorBidi"/>
        </w:rPr>
        <w:t xml:space="preserve">score </w:t>
      </w:r>
      <w:r w:rsidR="00C226B2">
        <w:rPr>
          <w:rFonts w:asciiTheme="majorBidi" w:hAnsiTheme="majorBidi" w:cstheme="majorBidi"/>
        </w:rPr>
        <w:t xml:space="preserve">and total </w:t>
      </w:r>
      <w:r w:rsidR="007B73F4">
        <w:rPr>
          <w:rFonts w:asciiTheme="majorBidi" w:hAnsiTheme="majorBidi" w:cstheme="majorBidi"/>
        </w:rPr>
        <w:t>score</w:t>
      </w:r>
      <w:r w:rsidR="00C226B2">
        <w:rPr>
          <w:rFonts w:asciiTheme="majorBidi" w:hAnsiTheme="majorBidi" w:cstheme="majorBidi"/>
        </w:rPr>
        <w:t>; which means that the child suffers from learning disabilities</w:t>
      </w:r>
      <w:r w:rsidR="008B5413">
        <w:rPr>
          <w:rFonts w:asciiTheme="majorBidi" w:hAnsiTheme="majorBidi" w:cstheme="majorBidi"/>
        </w:rPr>
        <w:t>, especially in spoken language and motor coordination.</w:t>
      </w:r>
      <w:r w:rsidR="00C226B2">
        <w:rPr>
          <w:rFonts w:asciiTheme="majorBidi" w:hAnsiTheme="majorBidi" w:cstheme="majorBidi"/>
        </w:rPr>
        <w:t xml:space="preserve"> </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678"/>
        <w:gridCol w:w="1417"/>
        <w:gridCol w:w="2234"/>
      </w:tblGrid>
      <w:tr w:rsidR="00B07AFC" w:rsidRPr="00A42D1E" w:rsidTr="001D71C4">
        <w:trPr>
          <w:trHeight w:val="535"/>
        </w:trPr>
        <w:tc>
          <w:tcPr>
            <w:tcW w:w="993" w:type="dxa"/>
            <w:shd w:val="clear" w:color="auto" w:fill="D9D9D9" w:themeFill="background1" w:themeFillShade="D9"/>
          </w:tcPr>
          <w:p w:rsidR="00B07AFC" w:rsidRDefault="00B07AFC" w:rsidP="001D71C4">
            <w:pPr>
              <w:bidi w:val="0"/>
              <w:jc w:val="center"/>
              <w:rPr>
                <w:rFonts w:asciiTheme="majorBidi" w:hAnsiTheme="majorBidi" w:cstheme="majorBidi"/>
                <w:b/>
                <w:bCs/>
              </w:rPr>
            </w:pPr>
          </w:p>
          <w:p w:rsidR="00B07AFC" w:rsidRPr="00CF7147" w:rsidRDefault="00B07AFC" w:rsidP="001D71C4">
            <w:pPr>
              <w:bidi w:val="0"/>
              <w:jc w:val="center"/>
              <w:rPr>
                <w:rFonts w:asciiTheme="majorBidi" w:hAnsiTheme="majorBidi" w:cstheme="majorBidi"/>
                <w:b/>
                <w:bCs/>
                <w:sz w:val="28"/>
                <w:szCs w:val="28"/>
              </w:rPr>
            </w:pPr>
            <w:r>
              <w:rPr>
                <w:rFonts w:asciiTheme="majorBidi" w:hAnsiTheme="majorBidi" w:cstheme="majorBidi"/>
                <w:b/>
                <w:bCs/>
                <w:sz w:val="28"/>
                <w:szCs w:val="28"/>
              </w:rPr>
              <w:t>3</w:t>
            </w:r>
          </w:p>
        </w:tc>
        <w:tc>
          <w:tcPr>
            <w:tcW w:w="8329" w:type="dxa"/>
            <w:gridSpan w:val="3"/>
            <w:shd w:val="clear" w:color="auto" w:fill="D9D9D9" w:themeFill="background1" w:themeFillShade="D9"/>
          </w:tcPr>
          <w:p w:rsidR="00B07AFC" w:rsidRPr="005038EE" w:rsidRDefault="00B07AFC" w:rsidP="001D71C4">
            <w:pPr>
              <w:pStyle w:val="Heading2"/>
              <w:jc w:val="center"/>
              <w:rPr>
                <w:rFonts w:asciiTheme="majorBidi" w:hAnsiTheme="majorBidi"/>
                <w:color w:val="000000" w:themeColor="text1"/>
                <w:sz w:val="28"/>
                <w:szCs w:val="28"/>
                <w:rtl/>
                <w:lang w:bidi="ar-EG"/>
              </w:rPr>
            </w:pPr>
            <w:r w:rsidRPr="005038EE">
              <w:rPr>
                <w:rFonts w:asciiTheme="majorBidi" w:hAnsiTheme="majorBidi"/>
                <w:color w:val="000000" w:themeColor="text1"/>
                <w:sz w:val="28"/>
                <w:szCs w:val="28"/>
              </w:rPr>
              <w:t>ADHD Symptoms Checklist</w:t>
            </w:r>
          </w:p>
          <w:p w:rsidR="00B07AFC" w:rsidRPr="00A42D1E" w:rsidRDefault="00B07AFC" w:rsidP="001D71C4">
            <w:pPr>
              <w:rPr>
                <w:rtl/>
                <w:lang w:bidi="ar-EG"/>
              </w:rPr>
            </w:pPr>
          </w:p>
        </w:tc>
      </w:tr>
      <w:tr w:rsidR="00B07AFC" w:rsidRPr="002177FE" w:rsidTr="001D71C4">
        <w:trPr>
          <w:trHeight w:val="436"/>
        </w:trPr>
        <w:tc>
          <w:tcPr>
            <w:tcW w:w="993" w:type="dxa"/>
            <w:shd w:val="clear" w:color="auto" w:fill="D9D9D9" w:themeFill="background1" w:themeFillShade="D9"/>
          </w:tcPr>
          <w:p w:rsidR="00B07AFC" w:rsidRPr="00A42D1E" w:rsidRDefault="00B07AFC" w:rsidP="001D71C4">
            <w:pPr>
              <w:bidi w:val="0"/>
              <w:rPr>
                <w:rFonts w:asciiTheme="majorBidi" w:hAnsiTheme="majorBidi" w:cstheme="majorBidi"/>
              </w:rPr>
            </w:pPr>
          </w:p>
        </w:tc>
        <w:tc>
          <w:tcPr>
            <w:tcW w:w="4678"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B07AFC" w:rsidRPr="002177FE" w:rsidRDefault="00B07AFC" w:rsidP="001D71C4">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B07AFC" w:rsidRPr="00855A17" w:rsidTr="001D71C4">
        <w:trPr>
          <w:trHeight w:val="536"/>
        </w:trPr>
        <w:tc>
          <w:tcPr>
            <w:tcW w:w="993" w:type="dxa"/>
          </w:tcPr>
          <w:p w:rsidR="00B07AFC" w:rsidRPr="00A42D1E" w:rsidRDefault="00B07AFC" w:rsidP="001D71C4">
            <w:pPr>
              <w:bidi w:val="0"/>
              <w:rPr>
                <w:rFonts w:asciiTheme="majorBidi" w:hAnsiTheme="majorBidi" w:cstheme="majorBidi"/>
              </w:rPr>
            </w:pPr>
          </w:p>
        </w:tc>
        <w:tc>
          <w:tcPr>
            <w:tcW w:w="4678" w:type="dxa"/>
            <w:vAlign w:val="center"/>
          </w:tcPr>
          <w:p w:rsidR="00B07AFC" w:rsidRPr="00075A1F" w:rsidRDefault="00B07AFC" w:rsidP="001D71C4">
            <w:pPr>
              <w:pStyle w:val="Heading7"/>
              <w:jc w:val="left"/>
              <w:rPr>
                <w:rFonts w:asciiTheme="majorBidi" w:hAnsiTheme="majorBidi"/>
                <w:b/>
                <w:bCs/>
                <w:sz w:val="28"/>
                <w:szCs w:val="28"/>
              </w:rPr>
            </w:pPr>
            <w:r w:rsidRPr="00075A1F">
              <w:rPr>
                <w:rFonts w:asciiTheme="majorBidi" w:hAnsiTheme="majorBidi"/>
                <w:b/>
                <w:bCs/>
                <w:sz w:val="28"/>
                <w:szCs w:val="28"/>
              </w:rPr>
              <w:t>AD/HD inattentive</w:t>
            </w:r>
          </w:p>
        </w:tc>
        <w:tc>
          <w:tcPr>
            <w:tcW w:w="1417" w:type="dxa"/>
            <w:vAlign w:val="center"/>
          </w:tcPr>
          <w:p w:rsidR="00B07AFC" w:rsidRPr="00855A17" w:rsidRDefault="00B07AFC"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75</w:t>
            </w:r>
          </w:p>
        </w:tc>
        <w:tc>
          <w:tcPr>
            <w:tcW w:w="2234" w:type="dxa"/>
            <w:vAlign w:val="center"/>
          </w:tcPr>
          <w:p w:rsidR="00B07AFC" w:rsidRPr="00855A17" w:rsidRDefault="00B07AFC"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B07AFC" w:rsidRPr="00855A17" w:rsidTr="001D71C4">
        <w:trPr>
          <w:trHeight w:val="536"/>
        </w:trPr>
        <w:tc>
          <w:tcPr>
            <w:tcW w:w="993" w:type="dxa"/>
          </w:tcPr>
          <w:p w:rsidR="00B07AFC" w:rsidRPr="00A42D1E" w:rsidRDefault="00B07AFC" w:rsidP="001D71C4">
            <w:pPr>
              <w:bidi w:val="0"/>
              <w:rPr>
                <w:rFonts w:asciiTheme="majorBidi" w:hAnsiTheme="majorBidi" w:cstheme="majorBidi"/>
              </w:rPr>
            </w:pPr>
          </w:p>
        </w:tc>
        <w:tc>
          <w:tcPr>
            <w:tcW w:w="4678" w:type="dxa"/>
            <w:vAlign w:val="center"/>
          </w:tcPr>
          <w:p w:rsidR="00B07AFC" w:rsidRPr="00075A1F" w:rsidRDefault="00B07AFC" w:rsidP="001D71C4">
            <w:pPr>
              <w:pStyle w:val="Heading7"/>
              <w:jc w:val="left"/>
              <w:rPr>
                <w:rFonts w:asciiTheme="majorBidi" w:hAnsiTheme="majorBidi"/>
                <w:b/>
                <w:bCs/>
                <w:sz w:val="28"/>
                <w:szCs w:val="28"/>
              </w:rPr>
            </w:pPr>
            <w:r w:rsidRPr="00075A1F">
              <w:rPr>
                <w:rFonts w:asciiTheme="majorBidi" w:hAnsiTheme="majorBidi"/>
                <w:b/>
                <w:bCs/>
                <w:sz w:val="28"/>
                <w:szCs w:val="28"/>
              </w:rPr>
              <w:t xml:space="preserve">Hyperactive – Impulsive </w:t>
            </w:r>
          </w:p>
        </w:tc>
        <w:tc>
          <w:tcPr>
            <w:tcW w:w="1417" w:type="dxa"/>
          </w:tcPr>
          <w:p w:rsidR="00B07AFC" w:rsidRPr="00855A17" w:rsidRDefault="00B07AFC"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65</w:t>
            </w:r>
          </w:p>
        </w:tc>
        <w:tc>
          <w:tcPr>
            <w:tcW w:w="2234" w:type="dxa"/>
          </w:tcPr>
          <w:p w:rsidR="00B07AFC" w:rsidRPr="00855A17" w:rsidRDefault="00B07AFC" w:rsidP="001D71C4">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B07AFC" w:rsidRDefault="00B07AFC" w:rsidP="00B07AFC">
      <w:pPr>
        <w:bidi w:val="0"/>
      </w:pPr>
    </w:p>
    <w:p w:rsidR="00B07AFC" w:rsidRDefault="00D816EA" w:rsidP="00D816EA">
      <w:pPr>
        <w:pStyle w:val="BodyTextIndent"/>
        <w:tabs>
          <w:tab w:val="clear" w:pos="0"/>
          <w:tab w:val="left" w:pos="720"/>
        </w:tabs>
        <w:spacing w:before="120" w:line="360" w:lineRule="auto"/>
        <w:ind w:firstLine="0"/>
        <w:jc w:val="center"/>
        <w:rPr>
          <w:rFonts w:asciiTheme="majorBidi" w:hAnsiTheme="majorBidi" w:cstheme="majorBidi"/>
        </w:rPr>
      </w:pPr>
      <w:r w:rsidRPr="00D816EA">
        <w:rPr>
          <w:rFonts w:asciiTheme="majorBidi" w:hAnsiTheme="majorBidi" w:cstheme="majorBidi"/>
          <w:noProof/>
          <w:lang w:val="en-GB" w:eastAsia="en-GB"/>
        </w:rPr>
        <w:drawing>
          <wp:inline distT="0" distB="0" distL="0" distR="0">
            <wp:extent cx="4267200" cy="2295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5700" w:rsidRDefault="00BF5700" w:rsidP="00C226B2">
      <w:pPr>
        <w:pStyle w:val="BodyTextIndent"/>
        <w:tabs>
          <w:tab w:val="clear" w:pos="0"/>
          <w:tab w:val="left" w:pos="720"/>
        </w:tabs>
        <w:spacing w:before="120" w:line="360" w:lineRule="auto"/>
        <w:ind w:firstLine="0"/>
        <w:rPr>
          <w:rFonts w:asciiTheme="majorBidi" w:hAnsiTheme="majorBidi" w:cstheme="majorBidi"/>
        </w:rPr>
      </w:pPr>
    </w:p>
    <w:p w:rsidR="00D816EA" w:rsidRDefault="00D816EA" w:rsidP="00D816EA">
      <w:pPr>
        <w:pStyle w:val="BodyTextIndent2"/>
        <w:tabs>
          <w:tab w:val="clear" w:pos="284"/>
        </w:tabs>
        <w:spacing w:before="120" w:after="120" w:line="360" w:lineRule="auto"/>
        <w:ind w:left="0" w:firstLine="0"/>
        <w:jc w:val="both"/>
        <w:outlineLvl w:val="0"/>
      </w:pPr>
      <w:r>
        <w:t xml:space="preserve">   For</w:t>
      </w:r>
      <w:r w:rsidRPr="00771696">
        <w:t xml:space="preserve"> ADHD</w:t>
      </w:r>
      <w:r>
        <w:t xml:space="preserve"> </w:t>
      </w:r>
      <w:r w:rsidRPr="00D67149">
        <w:rPr>
          <w:rFonts w:asciiTheme="majorBidi" w:hAnsiTheme="majorBidi"/>
          <w:color w:val="000000" w:themeColor="text1"/>
        </w:rPr>
        <w:t>Symptoms Checklist</w:t>
      </w:r>
      <w:r w:rsidRPr="00771696">
        <w:t>, the child got</w:t>
      </w:r>
      <w:r>
        <w:t xml:space="preserve"> a </w:t>
      </w:r>
      <w:r>
        <w:rPr>
          <w:i/>
          <w:iCs/>
          <w:u w:val="single"/>
        </w:rPr>
        <w:t>high</w:t>
      </w:r>
      <w:r>
        <w:t xml:space="preserve"> score</w:t>
      </w:r>
      <w:r w:rsidRPr="00771696">
        <w:t xml:space="preserve"> </w:t>
      </w:r>
      <w:r>
        <w:t>i</w:t>
      </w:r>
      <w:r w:rsidRPr="00771696">
        <w:t>n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but</w:t>
      </w:r>
      <w:r w:rsidRPr="00771696">
        <w:t xml:space="preserve"> </w:t>
      </w:r>
      <w:r>
        <w:t xml:space="preserve">he got an </w:t>
      </w:r>
      <w:r>
        <w:rPr>
          <w:i/>
          <w:iCs/>
          <w:u w:val="single"/>
        </w:rPr>
        <w:t>average</w:t>
      </w:r>
      <w:r w:rsidRPr="002C36D6">
        <w:rPr>
          <w:i/>
          <w:iCs/>
        </w:rPr>
        <w:t xml:space="preserve"> </w:t>
      </w:r>
      <w:r>
        <w:t>score</w:t>
      </w:r>
      <w:r w:rsidRPr="002B4A33">
        <w:t xml:space="preserve"> </w:t>
      </w:r>
      <w:r>
        <w:t>in</w:t>
      </w:r>
      <w:r w:rsidRPr="00771696">
        <w:t xml:space="preserve"> hyperactive- impulsive which mean</w:t>
      </w:r>
      <w:r>
        <w:t>s</w:t>
      </w:r>
      <w:r w:rsidRPr="00771696">
        <w:t xml:space="preserve"> that </w:t>
      </w:r>
      <w:r>
        <w:t>he</w:t>
      </w:r>
      <w:r w:rsidRPr="00771696">
        <w:t xml:space="preserve"> is</w:t>
      </w:r>
      <w:r>
        <w:t xml:space="preserve"> </w:t>
      </w:r>
      <w:r w:rsidRPr="00771696">
        <w:t>hyperactive- impulsive</w:t>
      </w:r>
      <w:r>
        <w:t xml:space="preserve"> with an average degree </w:t>
      </w:r>
      <w:r w:rsidRPr="00771696">
        <w:t>(according to h</w:t>
      </w:r>
      <w:r>
        <w:t>is</w:t>
      </w:r>
      <w:r w:rsidRPr="00771696">
        <w:t xml:space="preserve"> </w:t>
      </w:r>
      <w:r>
        <w:t>mother’s</w:t>
      </w:r>
      <w:r w:rsidRPr="00771696">
        <w:t xml:space="preserve"> response ). </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118"/>
        <w:gridCol w:w="4536"/>
      </w:tblGrid>
      <w:tr w:rsidR="00BF5700" w:rsidRPr="00A42D1E" w:rsidTr="00C70B4D">
        <w:trPr>
          <w:trHeight w:val="535"/>
        </w:trPr>
        <w:tc>
          <w:tcPr>
            <w:tcW w:w="993" w:type="dxa"/>
            <w:shd w:val="clear" w:color="auto" w:fill="BFBFBF" w:themeFill="background1" w:themeFillShade="BF"/>
          </w:tcPr>
          <w:p w:rsidR="00BF5700" w:rsidRDefault="00BF5700" w:rsidP="00C70B4D">
            <w:pPr>
              <w:bidi w:val="0"/>
              <w:spacing w:after="0"/>
              <w:jc w:val="center"/>
              <w:rPr>
                <w:rFonts w:asciiTheme="majorBidi" w:hAnsiTheme="majorBidi" w:cstheme="majorBidi"/>
                <w:b/>
                <w:bCs/>
              </w:rPr>
            </w:pPr>
          </w:p>
          <w:p w:rsidR="00BF5700" w:rsidRPr="00CF4195" w:rsidRDefault="00BF5700" w:rsidP="00C70B4D">
            <w:pPr>
              <w:bidi w:val="0"/>
              <w:spacing w:after="0"/>
              <w:jc w:val="center"/>
              <w:rPr>
                <w:rFonts w:asciiTheme="majorBidi" w:hAnsiTheme="majorBidi" w:cstheme="majorBidi"/>
                <w:b/>
                <w:bCs/>
                <w:sz w:val="28"/>
                <w:szCs w:val="28"/>
              </w:rPr>
            </w:pPr>
            <w:r>
              <w:rPr>
                <w:rFonts w:asciiTheme="majorBidi" w:hAnsiTheme="majorBidi" w:cstheme="majorBidi"/>
                <w:b/>
                <w:bCs/>
                <w:sz w:val="28"/>
                <w:szCs w:val="28"/>
              </w:rPr>
              <w:t>4</w:t>
            </w:r>
          </w:p>
        </w:tc>
        <w:tc>
          <w:tcPr>
            <w:tcW w:w="7654" w:type="dxa"/>
            <w:gridSpan w:val="2"/>
            <w:shd w:val="clear" w:color="auto" w:fill="BFBFBF" w:themeFill="background1" w:themeFillShade="BF"/>
          </w:tcPr>
          <w:p w:rsidR="00BF5700" w:rsidRDefault="00BF5700" w:rsidP="00C70B4D">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Maladaptive behavior Scale (part 1)</w:t>
            </w:r>
          </w:p>
          <w:p w:rsidR="00BF5700" w:rsidRPr="00A42D1E" w:rsidRDefault="00BF5700" w:rsidP="00C70B4D">
            <w:pPr>
              <w:rPr>
                <w:rtl/>
                <w:lang w:bidi="ar-EG"/>
              </w:rPr>
            </w:pPr>
          </w:p>
        </w:tc>
      </w:tr>
      <w:tr w:rsidR="00BF5700" w:rsidRPr="00A42D1E" w:rsidTr="00C70B4D">
        <w:trPr>
          <w:trHeight w:val="436"/>
        </w:trPr>
        <w:tc>
          <w:tcPr>
            <w:tcW w:w="993" w:type="dxa"/>
            <w:shd w:val="clear" w:color="auto" w:fill="BFBFBF" w:themeFill="background1" w:themeFillShade="BF"/>
          </w:tcPr>
          <w:p w:rsidR="00BF5700" w:rsidRPr="00A42D1E" w:rsidRDefault="00BF5700" w:rsidP="00C70B4D">
            <w:pPr>
              <w:bidi w:val="0"/>
              <w:rPr>
                <w:rFonts w:asciiTheme="majorBidi" w:hAnsiTheme="majorBidi" w:cstheme="majorBidi"/>
              </w:rPr>
            </w:pPr>
          </w:p>
        </w:tc>
        <w:tc>
          <w:tcPr>
            <w:tcW w:w="3118" w:type="dxa"/>
            <w:shd w:val="clear" w:color="auto" w:fill="BFBFBF" w:themeFill="background1" w:themeFillShade="BF"/>
          </w:tcPr>
          <w:p w:rsidR="00BF5700" w:rsidRPr="00A42D1E" w:rsidRDefault="00BF5700" w:rsidP="00C70B4D">
            <w:pPr>
              <w:tabs>
                <w:tab w:val="left" w:pos="284"/>
              </w:tabs>
              <w:bidi w:val="0"/>
              <w:jc w:val="center"/>
              <w:rPr>
                <w:rFonts w:asciiTheme="majorBidi" w:hAnsiTheme="majorBidi" w:cstheme="majorBidi"/>
                <w:b/>
                <w:bCs/>
                <w:sz w:val="26"/>
              </w:rPr>
            </w:pPr>
            <w:r>
              <w:rPr>
                <w:rFonts w:asciiTheme="majorBidi" w:hAnsiTheme="majorBidi" w:cstheme="majorBidi"/>
                <w:b/>
                <w:bCs/>
                <w:sz w:val="26"/>
              </w:rPr>
              <w:t>Score</w:t>
            </w:r>
          </w:p>
        </w:tc>
        <w:tc>
          <w:tcPr>
            <w:tcW w:w="4536" w:type="dxa"/>
            <w:shd w:val="clear" w:color="auto" w:fill="BFBFBF" w:themeFill="background1" w:themeFillShade="BF"/>
          </w:tcPr>
          <w:p w:rsidR="00BF5700" w:rsidRPr="00A42D1E" w:rsidRDefault="00BF5700" w:rsidP="00C70B4D">
            <w:pPr>
              <w:tabs>
                <w:tab w:val="left" w:pos="284"/>
              </w:tabs>
              <w:bidi w:val="0"/>
              <w:jc w:val="center"/>
              <w:rPr>
                <w:rFonts w:asciiTheme="majorBidi" w:hAnsiTheme="majorBidi" w:cstheme="majorBidi"/>
                <w:b/>
                <w:bCs/>
                <w:sz w:val="24"/>
              </w:rPr>
            </w:pPr>
            <w:r>
              <w:rPr>
                <w:rFonts w:asciiTheme="majorBidi" w:hAnsiTheme="majorBidi" w:cstheme="majorBidi"/>
                <w:b/>
                <w:bCs/>
                <w:sz w:val="24"/>
              </w:rPr>
              <w:t>Norms</w:t>
            </w:r>
          </w:p>
        </w:tc>
      </w:tr>
      <w:tr w:rsidR="00BF5700" w:rsidRPr="00A42D1E" w:rsidTr="00C70B4D">
        <w:trPr>
          <w:trHeight w:val="536"/>
        </w:trPr>
        <w:tc>
          <w:tcPr>
            <w:tcW w:w="993" w:type="dxa"/>
            <w:shd w:val="clear" w:color="auto" w:fill="BFBFBF" w:themeFill="background1" w:themeFillShade="BF"/>
          </w:tcPr>
          <w:p w:rsidR="00BF5700" w:rsidRPr="00A42D1E" w:rsidRDefault="00BF5700" w:rsidP="00C70B4D">
            <w:pPr>
              <w:bidi w:val="0"/>
              <w:rPr>
                <w:rFonts w:asciiTheme="majorBidi" w:hAnsiTheme="majorBidi" w:cstheme="majorBidi"/>
              </w:rPr>
            </w:pPr>
          </w:p>
        </w:tc>
        <w:tc>
          <w:tcPr>
            <w:tcW w:w="3118" w:type="dxa"/>
            <w:vAlign w:val="center"/>
          </w:tcPr>
          <w:p w:rsidR="00BF5700" w:rsidRPr="004324EC" w:rsidRDefault="00BF5700" w:rsidP="00BF5700">
            <w:pPr>
              <w:pStyle w:val="Heading7"/>
              <w:jc w:val="center"/>
              <w:rPr>
                <w:rFonts w:asciiTheme="majorBidi" w:hAnsiTheme="majorBidi"/>
                <w:b/>
                <w:bCs/>
                <w:sz w:val="28"/>
                <w:szCs w:val="28"/>
              </w:rPr>
            </w:pPr>
            <w:r>
              <w:rPr>
                <w:rFonts w:asciiTheme="majorBidi" w:hAnsiTheme="majorBidi"/>
                <w:b/>
                <w:bCs/>
                <w:sz w:val="28"/>
                <w:szCs w:val="28"/>
              </w:rPr>
              <w:t>24</w:t>
            </w:r>
          </w:p>
        </w:tc>
        <w:tc>
          <w:tcPr>
            <w:tcW w:w="4536" w:type="dxa"/>
            <w:vAlign w:val="center"/>
          </w:tcPr>
          <w:p w:rsidR="00BF5700" w:rsidRPr="004324EC" w:rsidRDefault="00BF5700" w:rsidP="00C70B4D">
            <w:pPr>
              <w:tabs>
                <w:tab w:val="left" w:pos="284"/>
              </w:tabs>
              <w:bidi w:val="0"/>
              <w:jc w:val="center"/>
              <w:rPr>
                <w:rFonts w:asciiTheme="majorBidi" w:hAnsiTheme="majorBidi" w:cstheme="majorBidi"/>
                <w:b/>
                <w:bCs/>
                <w:sz w:val="28"/>
                <w:szCs w:val="28"/>
              </w:rPr>
            </w:pPr>
            <w:r w:rsidRPr="004324EC">
              <w:rPr>
                <w:rFonts w:asciiTheme="majorBidi" w:hAnsiTheme="majorBidi" w:cstheme="majorBidi"/>
                <w:b/>
                <w:bCs/>
                <w:sz w:val="28"/>
                <w:szCs w:val="28"/>
              </w:rPr>
              <w:t>Significant</w:t>
            </w:r>
          </w:p>
        </w:tc>
      </w:tr>
    </w:tbl>
    <w:p w:rsidR="00BF5700" w:rsidRDefault="00BF5700" w:rsidP="00BF5700">
      <w:pPr>
        <w:pStyle w:val="BodyTextIndent2"/>
        <w:tabs>
          <w:tab w:val="clear" w:pos="284"/>
          <w:tab w:val="left" w:pos="7313"/>
        </w:tabs>
        <w:spacing w:after="120" w:line="360" w:lineRule="auto"/>
        <w:ind w:left="0" w:right="-144" w:firstLine="0"/>
        <w:jc w:val="both"/>
        <w:outlineLvl w:val="0"/>
        <w:rPr>
          <w:rFonts w:asciiTheme="majorBidi" w:hAnsiTheme="majorBidi" w:cstheme="majorBidi"/>
        </w:rPr>
      </w:pPr>
    </w:p>
    <w:p w:rsidR="00BF5700" w:rsidRDefault="00D816EA" w:rsidP="00E128C6">
      <w:pPr>
        <w:pStyle w:val="BodyTextIndent2"/>
        <w:tabs>
          <w:tab w:val="clear" w:pos="284"/>
        </w:tabs>
        <w:spacing w:line="360" w:lineRule="auto"/>
        <w:ind w:left="0" w:firstLine="0"/>
        <w:jc w:val="both"/>
        <w:outlineLvl w:val="0"/>
      </w:pPr>
      <w:r>
        <w:rPr>
          <w:rFonts w:asciiTheme="majorBidi" w:hAnsiTheme="majorBidi" w:cstheme="majorBidi"/>
        </w:rPr>
        <w:t xml:space="preserve">   </w:t>
      </w:r>
      <w:r w:rsidR="00BF5700">
        <w:rPr>
          <w:rFonts w:asciiTheme="majorBidi" w:hAnsiTheme="majorBidi" w:cstheme="majorBidi"/>
        </w:rPr>
        <w:t xml:space="preserve">Concerning his score from Maladaptive behavior scale (part 1), which assess simple maladaptive behaviors, we found that the child got a </w:t>
      </w:r>
      <w:r w:rsidR="00BF5700" w:rsidRPr="0086148F">
        <w:rPr>
          <w:rFonts w:asciiTheme="majorBidi" w:hAnsiTheme="majorBidi" w:cstheme="majorBidi"/>
          <w:i/>
          <w:iCs/>
          <w:u w:val="single"/>
        </w:rPr>
        <w:t xml:space="preserve">high </w:t>
      </w:r>
      <w:r w:rsidR="00BF5700">
        <w:rPr>
          <w:rFonts w:asciiTheme="majorBidi" w:hAnsiTheme="majorBidi" w:cstheme="majorBidi"/>
        </w:rPr>
        <w:t>score, which means that he has negative behaviors; negative behaviors makes it difficult for the child to interact with other</w:t>
      </w:r>
      <w:r w:rsidR="002955BD">
        <w:rPr>
          <w:rFonts w:asciiTheme="majorBidi" w:hAnsiTheme="majorBidi" w:cstheme="majorBidi"/>
        </w:rPr>
        <w:t xml:space="preserve"> children</w:t>
      </w:r>
      <w:r w:rsidR="00BF5700">
        <w:rPr>
          <w:rFonts w:asciiTheme="majorBidi" w:hAnsiTheme="majorBidi" w:cstheme="majorBidi"/>
        </w:rPr>
        <w:t>.  (e.g. exhibits a</w:t>
      </w:r>
      <w:r w:rsidR="00FD2A2C">
        <w:rPr>
          <w:rFonts w:asciiTheme="majorBidi" w:hAnsiTheme="majorBidi" w:cstheme="majorBidi"/>
        </w:rPr>
        <w:t>n</w:t>
      </w:r>
      <w:r w:rsidR="00BF5700">
        <w:rPr>
          <w:rFonts w:asciiTheme="majorBidi" w:hAnsiTheme="majorBidi" w:cstheme="majorBidi"/>
        </w:rPr>
        <w:t xml:space="preserve"> </w:t>
      </w:r>
      <w:r w:rsidR="00FD2A2C">
        <w:rPr>
          <w:rFonts w:asciiTheme="majorBidi" w:hAnsiTheme="majorBidi" w:cstheme="majorBidi"/>
        </w:rPr>
        <w:t>eating disturbance, overly depended</w:t>
      </w:r>
      <w:r w:rsidR="00BF5700">
        <w:rPr>
          <w:rFonts w:asciiTheme="majorBidi" w:hAnsiTheme="majorBidi" w:cstheme="majorBidi"/>
        </w:rPr>
        <w:t xml:space="preserve">, extreme anxiety, cries or laughs too easily, has a poor attention, </w:t>
      </w:r>
      <w:r w:rsidR="000B0BE2">
        <w:rPr>
          <w:rFonts w:asciiTheme="majorBidi" w:hAnsiTheme="majorBidi" w:cstheme="majorBidi"/>
        </w:rPr>
        <w:t xml:space="preserve">bites fingernails, </w:t>
      </w:r>
      <w:r w:rsidR="00BF5700">
        <w:rPr>
          <w:rFonts w:asciiTheme="majorBidi" w:hAnsiTheme="majorBidi" w:cstheme="majorBidi"/>
        </w:rPr>
        <w:t xml:space="preserve">he is too impulsive, </w:t>
      </w:r>
      <w:r w:rsidR="00FD2A2C">
        <w:rPr>
          <w:rFonts w:asciiTheme="majorBidi" w:hAnsiTheme="majorBidi" w:cstheme="majorBidi"/>
        </w:rPr>
        <w:t>wets his bed</w:t>
      </w:r>
      <w:r w:rsidR="00BF5700">
        <w:rPr>
          <w:rFonts w:asciiTheme="majorBidi" w:hAnsiTheme="majorBidi" w:cstheme="majorBidi"/>
        </w:rPr>
        <w:t xml:space="preserve">, he </w:t>
      </w:r>
      <w:r w:rsidR="00EC6A6E">
        <w:rPr>
          <w:rFonts w:asciiTheme="majorBidi" w:hAnsiTheme="majorBidi" w:cstheme="majorBidi"/>
        </w:rPr>
        <w:t>has temper tantrums</w:t>
      </w:r>
      <w:r w:rsidR="00BF5700">
        <w:rPr>
          <w:rFonts w:asciiTheme="majorBidi" w:hAnsiTheme="majorBidi" w:cstheme="majorBidi"/>
        </w:rPr>
        <w:t xml:space="preserve">)  </w:t>
      </w:r>
      <w:r w:rsidR="00BF5700">
        <w:t>(</w:t>
      </w:r>
      <w:proofErr w:type="gramStart"/>
      <w:r w:rsidR="00BF5700">
        <w:t>according</w:t>
      </w:r>
      <w:proofErr w:type="gramEnd"/>
      <w:r w:rsidR="00BF5700">
        <w:t xml:space="preserve"> to his mother response).</w:t>
      </w:r>
    </w:p>
    <w:p w:rsidR="00D816EA" w:rsidRDefault="00D816EA" w:rsidP="00D816EA">
      <w:pPr>
        <w:pStyle w:val="BodyTextIndent2"/>
        <w:tabs>
          <w:tab w:val="clear" w:pos="284"/>
        </w:tabs>
        <w:spacing w:line="360" w:lineRule="auto"/>
        <w:ind w:left="0" w:firstLine="0"/>
        <w:jc w:val="both"/>
        <w:outlineLvl w:val="0"/>
      </w:pPr>
    </w:p>
    <w:p w:rsidR="009D2110" w:rsidRPr="005A396B" w:rsidRDefault="00335E19" w:rsidP="008B6E52">
      <w:pPr>
        <w:pStyle w:val="BodyTextIndent"/>
        <w:tabs>
          <w:tab w:val="clear" w:pos="0"/>
          <w:tab w:val="left" w:pos="720"/>
        </w:tabs>
        <w:spacing w:line="360" w:lineRule="auto"/>
        <w:ind w:firstLine="0"/>
        <w:rPr>
          <w:rFonts w:asciiTheme="majorBidi" w:hAnsiTheme="majorBidi" w:cstheme="majorBidi"/>
        </w:rPr>
      </w:pPr>
      <w:r>
        <w:rPr>
          <w:rFonts w:asciiTheme="majorBidi" w:hAnsiTheme="majorBidi" w:cstheme="majorBidi"/>
          <w:noProof/>
          <w:lang w:eastAsia="en-GB"/>
        </w:rPr>
        <w:t xml:space="preserve">   </w:t>
      </w:r>
      <w:r w:rsidR="008F2CA8" w:rsidRPr="008F2CA8">
        <w:rPr>
          <w:rFonts w:asciiTheme="majorBidi" w:hAnsiTheme="majorBidi" w:cstheme="majorBidi"/>
          <w:noProof/>
          <w:color w:val="000000" w:themeColor="text1"/>
          <w:lang w:val="en-GB" w:eastAsia="en-GB"/>
        </w:rPr>
        <w:pict>
          <v:rect id="_x0000_s1044" style="position:absolute;left:0;text-align:left;margin-left:-2.85pt;margin-top:-4.05pt;width:135.75pt;height:23.25pt;z-index:-251651073;mso-position-horizontal-relative:text;mso-position-vertical-relative:text"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CB6F7B" w:rsidRDefault="00E128C6" w:rsidP="00E128C6">
      <w:pPr>
        <w:pStyle w:val="BodyTextIndent"/>
        <w:tabs>
          <w:tab w:val="clear" w:pos="0"/>
          <w:tab w:val="left" w:pos="720"/>
        </w:tabs>
        <w:spacing w:line="360" w:lineRule="auto"/>
        <w:ind w:firstLine="0"/>
      </w:pPr>
      <w:r>
        <w:rPr>
          <w:rFonts w:asciiTheme="majorBidi" w:hAnsiTheme="majorBidi" w:cstheme="majorBidi"/>
        </w:rPr>
        <w:t xml:space="preserve">   </w:t>
      </w:r>
      <w:r w:rsidR="009D2110" w:rsidRPr="005A396B">
        <w:rPr>
          <w:rFonts w:asciiTheme="majorBidi" w:hAnsiTheme="majorBidi" w:cstheme="majorBidi"/>
        </w:rPr>
        <w:t xml:space="preserve">Our case has </w:t>
      </w:r>
      <w:r w:rsidR="00D816EA">
        <w:rPr>
          <w:rFonts w:asciiTheme="majorBidi" w:hAnsiTheme="majorBidi" w:cstheme="majorBidi"/>
        </w:rPr>
        <w:t>8</w:t>
      </w:r>
      <w:r w:rsidR="009D2110" w:rsidRPr="005A396B">
        <w:rPr>
          <w:rFonts w:asciiTheme="majorBidi" w:hAnsiTheme="majorBidi" w:cstheme="majorBidi"/>
        </w:rPr>
        <w:t>yrs</w:t>
      </w:r>
      <w:r w:rsidR="009D2110">
        <w:rPr>
          <w:rFonts w:asciiTheme="majorBidi" w:hAnsiTheme="majorBidi" w:cstheme="majorBidi"/>
        </w:rPr>
        <w:t>.,</w:t>
      </w:r>
      <w:r w:rsidR="00335E19">
        <w:rPr>
          <w:rFonts w:asciiTheme="majorBidi" w:hAnsiTheme="majorBidi" w:cstheme="majorBidi"/>
        </w:rPr>
        <w:t xml:space="preserve"> </w:t>
      </w:r>
      <w:proofErr w:type="gramStart"/>
      <w:r w:rsidR="00D816EA">
        <w:rPr>
          <w:rFonts w:asciiTheme="majorBidi" w:hAnsiTheme="majorBidi" w:cstheme="majorBidi"/>
        </w:rPr>
        <w:t>2</w:t>
      </w:r>
      <w:r w:rsidR="00335E19">
        <w:rPr>
          <w:rFonts w:asciiTheme="majorBidi" w:hAnsiTheme="majorBidi" w:cstheme="majorBidi"/>
        </w:rPr>
        <w:t>mth.</w:t>
      </w:r>
      <w:r w:rsidR="00CF0A60">
        <w:rPr>
          <w:rFonts w:asciiTheme="majorBidi" w:hAnsiTheme="majorBidi" w:cstheme="majorBidi"/>
        </w:rPr>
        <w:t>,</w:t>
      </w:r>
      <w:proofErr w:type="gramEnd"/>
      <w:r w:rsidR="00D91337">
        <w:rPr>
          <w:rFonts w:asciiTheme="majorBidi" w:hAnsiTheme="majorBidi" w:cstheme="majorBidi"/>
        </w:rPr>
        <w:t xml:space="preserve"> </w:t>
      </w:r>
      <w:r w:rsidR="009D2110">
        <w:rPr>
          <w:rFonts w:asciiTheme="majorBidi" w:hAnsiTheme="majorBidi" w:cstheme="majorBidi"/>
        </w:rPr>
        <w:t>m</w:t>
      </w:r>
      <w:r w:rsidR="009D2110" w:rsidRPr="005A396B">
        <w:rPr>
          <w:rFonts w:asciiTheme="majorBidi" w:hAnsiTheme="majorBidi" w:cstheme="majorBidi"/>
        </w:rPr>
        <w:t>ale</w:t>
      </w:r>
      <w:r w:rsidR="009D2110">
        <w:rPr>
          <w:rFonts w:asciiTheme="majorBidi" w:hAnsiTheme="majorBidi" w:cstheme="majorBidi"/>
        </w:rPr>
        <w:t xml:space="preserve"> right</w:t>
      </w:r>
      <w:r w:rsidR="009D2110" w:rsidRPr="005A396B">
        <w:rPr>
          <w:rFonts w:asciiTheme="majorBidi" w:hAnsiTheme="majorBidi" w:cstheme="majorBidi"/>
        </w:rPr>
        <w:t xml:space="preserve"> handed,</w:t>
      </w:r>
      <w:r w:rsidR="007B349F">
        <w:rPr>
          <w:rFonts w:asciiTheme="majorBidi" w:hAnsiTheme="majorBidi" w:cstheme="majorBidi"/>
        </w:rPr>
        <w:t xml:space="preserve"> his</w:t>
      </w:r>
      <w:r w:rsidR="00D816EA">
        <w:rPr>
          <w:rFonts w:asciiTheme="majorBidi" w:hAnsiTheme="majorBidi" w:cstheme="majorBidi"/>
        </w:rPr>
        <w:t xml:space="preserve"> total I.Q., and his</w:t>
      </w:r>
      <w:r w:rsidR="007B349F">
        <w:rPr>
          <w:rFonts w:asciiTheme="majorBidi" w:hAnsiTheme="majorBidi" w:cstheme="majorBidi"/>
        </w:rPr>
        <w:t xml:space="preserve"> </w:t>
      </w:r>
      <w:r w:rsidR="007B349F">
        <w:t>non- verbal I.Q.</w:t>
      </w:r>
      <w:r w:rsidR="00D816EA">
        <w:t xml:space="preserve">, </w:t>
      </w:r>
      <w:r w:rsidR="007B349F">
        <w:t xml:space="preserve"> </w:t>
      </w:r>
      <w:r w:rsidR="00D816EA">
        <w:t>classify</w:t>
      </w:r>
      <w:r w:rsidR="007B349F">
        <w:t xml:space="preserve"> him within </w:t>
      </w:r>
      <w:r w:rsidR="00D816EA">
        <w:rPr>
          <w:i/>
          <w:iCs/>
          <w:u w:val="single"/>
        </w:rPr>
        <w:t>average</w:t>
      </w:r>
      <w:r w:rsidR="007B349F" w:rsidRPr="00A50C6C">
        <w:rPr>
          <w:i/>
          <w:iCs/>
          <w:color w:val="000000"/>
          <w:u w:val="single"/>
        </w:rPr>
        <w:t xml:space="preserve"> </w:t>
      </w:r>
      <w:r w:rsidR="007B349F">
        <w:rPr>
          <w:color w:val="000000"/>
        </w:rPr>
        <w:t xml:space="preserve">category </w:t>
      </w:r>
      <w:r w:rsidR="007B349F">
        <w:t>of intelligence</w:t>
      </w:r>
      <w:r w:rsidR="00D816EA">
        <w:t xml:space="preserve">, but his verbal I.Q. classifies him within </w:t>
      </w:r>
      <w:r w:rsidR="00D816EA" w:rsidRPr="00464D28">
        <w:rPr>
          <w:i/>
          <w:iCs/>
          <w:u w:val="single"/>
        </w:rPr>
        <w:t>below average</w:t>
      </w:r>
      <w:r w:rsidR="00D816EA">
        <w:t xml:space="preserve"> </w:t>
      </w:r>
      <w:r w:rsidR="00D816EA">
        <w:rPr>
          <w:color w:val="000000"/>
        </w:rPr>
        <w:t xml:space="preserve">category </w:t>
      </w:r>
      <w:r w:rsidR="00D816EA">
        <w:t>of intelligence.</w:t>
      </w:r>
    </w:p>
    <w:p w:rsidR="0018793E" w:rsidRDefault="00E128C6" w:rsidP="00062D44">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062D44">
        <w:rPr>
          <w:rFonts w:asciiTheme="majorBidi" w:hAnsiTheme="majorBidi" w:cstheme="majorBidi"/>
        </w:rPr>
        <w:t>In the Pupil Rating Scale t</w:t>
      </w:r>
      <w:r w:rsidRPr="004E4E32">
        <w:rPr>
          <w:rFonts w:asciiTheme="majorBidi" w:hAnsiTheme="majorBidi" w:cstheme="majorBidi"/>
        </w:rPr>
        <w:t>he</w:t>
      </w:r>
      <w:r>
        <w:rPr>
          <w:rFonts w:asciiTheme="majorBidi" w:hAnsiTheme="majorBidi" w:cstheme="majorBidi"/>
        </w:rPr>
        <w:t xml:space="preserve"> child got a low degree in; verbal score, non verbal score and total score; which means that the child suffers from learning disabilities</w:t>
      </w:r>
      <w:r w:rsidR="0018793E">
        <w:rPr>
          <w:rFonts w:asciiTheme="majorBidi" w:hAnsiTheme="majorBidi" w:cstheme="majorBidi"/>
        </w:rPr>
        <w:t xml:space="preserve">, especially in spoken language and motor coordination. </w:t>
      </w:r>
    </w:p>
    <w:p w:rsidR="007160E6" w:rsidRDefault="007160E6" w:rsidP="007160E6">
      <w:pPr>
        <w:pStyle w:val="BodyTextIndent2"/>
        <w:tabs>
          <w:tab w:val="clear" w:pos="284"/>
        </w:tabs>
        <w:spacing w:before="120" w:after="120" w:line="360" w:lineRule="auto"/>
        <w:ind w:left="0" w:firstLine="0"/>
        <w:jc w:val="both"/>
        <w:outlineLvl w:val="0"/>
      </w:pPr>
      <w:r>
        <w:t xml:space="preserve">   For</w:t>
      </w:r>
      <w:r w:rsidRPr="00771696">
        <w:t xml:space="preserve"> ADHD</w:t>
      </w:r>
      <w:r>
        <w:t xml:space="preserve"> </w:t>
      </w:r>
      <w:r w:rsidRPr="00D67149">
        <w:rPr>
          <w:rFonts w:asciiTheme="majorBidi" w:hAnsiTheme="majorBidi"/>
          <w:color w:val="000000" w:themeColor="text1"/>
        </w:rPr>
        <w:t>Symptoms Checklist</w:t>
      </w:r>
      <w:r w:rsidRPr="00771696">
        <w:t>, the child got</w:t>
      </w:r>
      <w:r>
        <w:t xml:space="preserve"> a </w:t>
      </w:r>
      <w:r>
        <w:rPr>
          <w:i/>
          <w:iCs/>
          <w:u w:val="single"/>
        </w:rPr>
        <w:t>high</w:t>
      </w:r>
      <w:r>
        <w:t xml:space="preserve"> score</w:t>
      </w:r>
      <w:r w:rsidRPr="00771696">
        <w:t xml:space="preserve"> </w:t>
      </w:r>
      <w:r>
        <w:t>i</w:t>
      </w:r>
      <w:r w:rsidRPr="00771696">
        <w:t>n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but</w:t>
      </w:r>
      <w:r w:rsidRPr="00771696">
        <w:t xml:space="preserve"> </w:t>
      </w:r>
      <w:r>
        <w:t xml:space="preserve">he got an </w:t>
      </w:r>
      <w:r>
        <w:rPr>
          <w:i/>
          <w:iCs/>
          <w:u w:val="single"/>
        </w:rPr>
        <w:t>average</w:t>
      </w:r>
      <w:r w:rsidRPr="002C36D6">
        <w:rPr>
          <w:i/>
          <w:iCs/>
        </w:rPr>
        <w:t xml:space="preserve"> </w:t>
      </w:r>
      <w:r>
        <w:t>score</w:t>
      </w:r>
      <w:r w:rsidRPr="002B4A33">
        <w:t xml:space="preserve"> </w:t>
      </w:r>
      <w:r>
        <w:t>in</w:t>
      </w:r>
      <w:r w:rsidRPr="00771696">
        <w:t xml:space="preserve"> hyperactive- impulsive which mean</w:t>
      </w:r>
      <w:r>
        <w:t>s</w:t>
      </w:r>
      <w:r w:rsidRPr="00771696">
        <w:t xml:space="preserve"> that </w:t>
      </w:r>
      <w:r>
        <w:t>he</w:t>
      </w:r>
      <w:r w:rsidRPr="00771696">
        <w:t xml:space="preserve"> is</w:t>
      </w:r>
      <w:r>
        <w:t xml:space="preserve"> </w:t>
      </w:r>
      <w:r w:rsidRPr="00771696">
        <w:t>hyperactive- impulsive</w:t>
      </w:r>
      <w:r>
        <w:t xml:space="preserve"> with an average degree </w:t>
      </w:r>
      <w:r w:rsidRPr="00771696">
        <w:t>(according to h</w:t>
      </w:r>
      <w:r>
        <w:t>is</w:t>
      </w:r>
      <w:r w:rsidRPr="00771696">
        <w:t xml:space="preserve"> </w:t>
      </w:r>
      <w:r>
        <w:t>mother’s</w:t>
      </w:r>
      <w:r w:rsidRPr="00771696">
        <w:t xml:space="preserve"> response ). </w:t>
      </w:r>
    </w:p>
    <w:p w:rsidR="007160E6" w:rsidRDefault="007160E6" w:rsidP="007160E6">
      <w:pPr>
        <w:pStyle w:val="BodyTextIndent2"/>
        <w:tabs>
          <w:tab w:val="clear" w:pos="284"/>
        </w:tabs>
        <w:spacing w:line="360" w:lineRule="auto"/>
        <w:ind w:left="0" w:firstLine="0"/>
        <w:jc w:val="both"/>
        <w:outlineLvl w:val="0"/>
      </w:pPr>
      <w:r>
        <w:rPr>
          <w:rFonts w:asciiTheme="majorBidi" w:hAnsiTheme="majorBidi" w:cstheme="majorBidi"/>
        </w:rPr>
        <w:t xml:space="preserve">   Concerning his score from Maladaptive behavior scale (part 1), which assess simple maladaptive behaviors, we found that the child got a </w:t>
      </w:r>
      <w:r w:rsidRPr="0086148F">
        <w:rPr>
          <w:rFonts w:asciiTheme="majorBidi" w:hAnsiTheme="majorBidi" w:cstheme="majorBidi"/>
          <w:i/>
          <w:iCs/>
          <w:u w:val="single"/>
        </w:rPr>
        <w:t xml:space="preserve">high </w:t>
      </w:r>
      <w:r>
        <w:rPr>
          <w:rFonts w:asciiTheme="majorBidi" w:hAnsiTheme="majorBidi" w:cstheme="majorBidi"/>
        </w:rPr>
        <w:t>score, which means that he has negative behaviors; negative behaviors makes it difficult for t</w:t>
      </w:r>
      <w:r w:rsidR="002955BD">
        <w:rPr>
          <w:rFonts w:asciiTheme="majorBidi" w:hAnsiTheme="majorBidi" w:cstheme="majorBidi"/>
        </w:rPr>
        <w:t>he child to interact with other children</w:t>
      </w:r>
      <w:r>
        <w:rPr>
          <w:rFonts w:asciiTheme="majorBidi" w:hAnsiTheme="majorBidi" w:cstheme="majorBidi"/>
        </w:rPr>
        <w:t xml:space="preserve">.  (e.g. exhibits an eating disturbance, overly depended, extreme anxiety, cries or laughs too easily, has a poor attention, bites fingernails, he is too impulsive, wets his bed, he has temper tantrums)  </w:t>
      </w:r>
      <w:r>
        <w:t>(</w:t>
      </w:r>
      <w:proofErr w:type="gramStart"/>
      <w:r>
        <w:t>according</w:t>
      </w:r>
      <w:proofErr w:type="gramEnd"/>
      <w:r>
        <w:t xml:space="preserve"> to his mother response).</w:t>
      </w:r>
    </w:p>
    <w:p w:rsidR="007551C2" w:rsidRPr="005A396B" w:rsidRDefault="008F2CA8" w:rsidP="00AE0921">
      <w:pPr>
        <w:pStyle w:val="BodyTextIndent"/>
        <w:spacing w:line="360" w:lineRule="auto"/>
        <w:rPr>
          <w:rFonts w:asciiTheme="majorBidi" w:hAnsiTheme="majorBidi" w:cstheme="majorBidi"/>
        </w:rPr>
      </w:pPr>
      <w:r w:rsidRPr="008F2CA8">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DB7123">
      <w:pPr>
        <w:numPr>
          <w:ilvl w:val="0"/>
          <w:numId w:val="1"/>
        </w:numPr>
        <w:tabs>
          <w:tab w:val="left" w:pos="0"/>
        </w:tabs>
        <w:bidi w:val="0"/>
        <w:spacing w:after="0"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546A91" w:rsidRDefault="00546A91" w:rsidP="00DB7123">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Conversation sessions</w:t>
      </w:r>
      <w:r w:rsidR="00CC38FF">
        <w:rPr>
          <w:rFonts w:asciiTheme="majorBidi" w:hAnsiTheme="majorBidi" w:cstheme="majorBidi"/>
          <w:b/>
          <w:bCs/>
          <w:sz w:val="28"/>
          <w:szCs w:val="28"/>
        </w:rPr>
        <w:t xml:space="preserve"> are highly recommended</w:t>
      </w:r>
      <w:r>
        <w:rPr>
          <w:rFonts w:asciiTheme="majorBidi" w:hAnsiTheme="majorBidi" w:cstheme="majorBidi"/>
          <w:b/>
          <w:bCs/>
          <w:sz w:val="28"/>
          <w:szCs w:val="28"/>
        </w:rPr>
        <w:t>.</w:t>
      </w:r>
    </w:p>
    <w:p w:rsidR="0018793E" w:rsidRDefault="0018793E" w:rsidP="0018793E">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Urology consultant is recommended.</w:t>
      </w:r>
    </w:p>
    <w:p w:rsidR="0005523D" w:rsidRDefault="0005523D" w:rsidP="00DB7123">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Behavior modification.</w:t>
      </w:r>
    </w:p>
    <w:p w:rsidR="00546A91" w:rsidRPr="005A396B" w:rsidRDefault="007B349F" w:rsidP="0093091D">
      <w:pPr>
        <w:numPr>
          <w:ilvl w:val="0"/>
          <w:numId w:val="1"/>
        </w:numPr>
        <w:tabs>
          <w:tab w:val="left" w:pos="0"/>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H</w:t>
      </w:r>
      <w:r w:rsidR="00546A91">
        <w:rPr>
          <w:rFonts w:asciiTheme="majorBidi" w:hAnsiTheme="majorBidi" w:cstheme="majorBidi"/>
          <w:b/>
          <w:bCs/>
          <w:sz w:val="28"/>
          <w:szCs w:val="28"/>
        </w:rPr>
        <w:t>e needs a program to improve</w:t>
      </w:r>
      <w:r w:rsidR="00CC38FF">
        <w:rPr>
          <w:rFonts w:asciiTheme="majorBidi" w:hAnsiTheme="majorBidi" w:cstheme="majorBidi"/>
          <w:b/>
          <w:bCs/>
          <w:sz w:val="28"/>
          <w:szCs w:val="28"/>
        </w:rPr>
        <w:t xml:space="preserve"> </w:t>
      </w:r>
      <w:r w:rsidR="0093091D">
        <w:rPr>
          <w:rFonts w:asciiTheme="majorBidi" w:hAnsiTheme="majorBidi" w:cstheme="majorBidi"/>
          <w:b/>
          <w:bCs/>
          <w:sz w:val="28"/>
          <w:szCs w:val="28"/>
        </w:rPr>
        <w:t>some</w:t>
      </w:r>
      <w:r w:rsidR="00126FF2">
        <w:rPr>
          <w:rFonts w:asciiTheme="majorBidi" w:hAnsiTheme="majorBidi" w:cstheme="majorBidi"/>
          <w:b/>
          <w:bCs/>
          <w:sz w:val="28"/>
          <w:szCs w:val="28"/>
        </w:rPr>
        <w:t xml:space="preserve"> </w:t>
      </w:r>
      <w:r w:rsidR="00CC38FF">
        <w:rPr>
          <w:rFonts w:asciiTheme="majorBidi" w:hAnsiTheme="majorBidi" w:cstheme="majorBidi"/>
          <w:b/>
          <w:bCs/>
          <w:sz w:val="28"/>
          <w:szCs w:val="28"/>
        </w:rPr>
        <w:t>of</w:t>
      </w:r>
      <w:r w:rsidR="00546A91">
        <w:rPr>
          <w:rFonts w:asciiTheme="majorBidi" w:hAnsiTheme="majorBidi" w:cstheme="majorBidi"/>
          <w:b/>
          <w:bCs/>
          <w:sz w:val="28"/>
          <w:szCs w:val="28"/>
        </w:rPr>
        <w:t xml:space="preserve"> h</w:t>
      </w:r>
      <w:r>
        <w:rPr>
          <w:rFonts w:asciiTheme="majorBidi" w:hAnsiTheme="majorBidi" w:cstheme="majorBidi"/>
          <w:b/>
          <w:bCs/>
          <w:sz w:val="28"/>
          <w:szCs w:val="28"/>
        </w:rPr>
        <w:t>is</w:t>
      </w:r>
      <w:r w:rsidR="00546A91">
        <w:rPr>
          <w:rFonts w:asciiTheme="majorBidi" w:hAnsiTheme="majorBidi" w:cstheme="majorBidi"/>
          <w:b/>
          <w:bCs/>
          <w:sz w:val="28"/>
          <w:szCs w:val="28"/>
        </w:rPr>
        <w:t xml:space="preserve"> mental abilities. </w:t>
      </w:r>
    </w:p>
    <w:p w:rsidR="007551C2" w:rsidRPr="00AB624A" w:rsidRDefault="00374049" w:rsidP="00C61DF4">
      <w:pPr>
        <w:tabs>
          <w:tab w:val="left" w:pos="0"/>
        </w:tabs>
        <w:bidi w:val="0"/>
        <w:spacing w:after="0" w:line="360" w:lineRule="auto"/>
        <w:ind w:left="426"/>
        <w:jc w:val="lowKashida"/>
        <w:rPr>
          <w:rFonts w:asciiTheme="majorBidi" w:hAnsiTheme="majorBidi" w:cstheme="majorBidi"/>
          <w:b/>
          <w:bCs/>
          <w:i/>
          <w:iCs/>
          <w:sz w:val="28"/>
          <w:szCs w:val="28"/>
        </w:rPr>
      </w:pPr>
      <w:r>
        <w:rPr>
          <w:rFonts w:asciiTheme="majorBidi" w:hAnsiTheme="majorBidi" w:cstheme="majorBidi"/>
          <w:b/>
          <w:bCs/>
          <w:sz w:val="28"/>
          <w:szCs w:val="28"/>
        </w:rPr>
        <w:t>6-</w:t>
      </w:r>
      <w:r w:rsidR="0018793E">
        <w:rPr>
          <w:rFonts w:asciiTheme="majorBidi" w:hAnsiTheme="majorBidi" w:cstheme="majorBidi"/>
          <w:b/>
          <w:bCs/>
          <w:sz w:val="28"/>
          <w:szCs w:val="28"/>
        </w:rPr>
        <w:t xml:space="preserve"> </w:t>
      </w:r>
      <w:r w:rsidR="007551C2" w:rsidRPr="00C61DF4">
        <w:rPr>
          <w:rFonts w:asciiTheme="majorBidi" w:hAnsiTheme="majorBidi" w:cstheme="majorBidi"/>
          <w:b/>
          <w:bCs/>
          <w:sz w:val="28"/>
          <w:szCs w:val="28"/>
        </w:rPr>
        <w:t>Fo</w:t>
      </w:r>
      <w:r w:rsidR="00C61DF4" w:rsidRPr="00C61DF4">
        <w:rPr>
          <w:rFonts w:asciiTheme="majorBidi" w:hAnsiTheme="majorBidi" w:cstheme="majorBidi"/>
          <w:b/>
          <w:bCs/>
          <w:sz w:val="28"/>
          <w:szCs w:val="28"/>
        </w:rPr>
        <w:t>ll</w:t>
      </w:r>
      <w:r w:rsidR="007551C2" w:rsidRPr="00C61DF4">
        <w:rPr>
          <w:rFonts w:asciiTheme="majorBidi" w:hAnsiTheme="majorBidi" w:cstheme="majorBidi"/>
          <w:b/>
          <w:bCs/>
          <w:sz w:val="28"/>
          <w:szCs w:val="28"/>
        </w:rPr>
        <w:t>ow up.</w:t>
      </w:r>
    </w:p>
    <w:p w:rsidR="0058096F" w:rsidRDefault="0058096F" w:rsidP="007551C2">
      <w:pPr>
        <w:jc w:val="right"/>
        <w:rPr>
          <w:rFonts w:ascii="Simplified Arabic" w:hAnsi="Simplified Arabic" w:cs="Times New Roman"/>
          <w:b/>
          <w:bCs/>
          <w:i/>
          <w:iCs/>
          <w:color w:val="C00000"/>
          <w:sz w:val="32"/>
          <w:szCs w:val="32"/>
          <w:u w:val="single"/>
          <w:lang w:bidi="ar-EG"/>
        </w:rPr>
      </w:pPr>
    </w:p>
    <w:p w:rsidR="0018793E" w:rsidRDefault="0018793E" w:rsidP="007551C2">
      <w:pPr>
        <w:jc w:val="right"/>
        <w:rPr>
          <w:rFonts w:ascii="Simplified Arabic" w:hAnsi="Simplified Arabic" w:cs="Times New Roman"/>
          <w:b/>
          <w:bCs/>
          <w:i/>
          <w:iCs/>
          <w:color w:val="C00000"/>
          <w:sz w:val="32"/>
          <w:szCs w:val="32"/>
          <w:u w:val="single"/>
          <w:rtl/>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8B6E52" w:rsidRPr="002F73DC" w:rsidRDefault="007551C2" w:rsidP="007551C2">
      <w:pPr>
        <w:spacing w:after="0" w:line="240" w:lineRule="auto"/>
        <w:jc w:val="right"/>
        <w:rPr>
          <w:rFonts w:cstheme="majorBidi"/>
          <w:b/>
          <w:bCs/>
          <w:i/>
          <w:iCs/>
          <w:sz w:val="32"/>
          <w:szCs w:val="32"/>
          <w:lang w:val="en-GB"/>
        </w:rPr>
      </w:pPr>
      <w:r w:rsidRPr="00546A91">
        <w:rPr>
          <w:rFonts w:cstheme="majorBidi"/>
          <w:b/>
          <w:bCs/>
          <w:i/>
          <w:iCs/>
          <w:sz w:val="32"/>
          <w:szCs w:val="32"/>
          <w:lang w:val="en-GB"/>
        </w:rPr>
        <w:t xml:space="preserve">    </w:t>
      </w:r>
      <w:r w:rsidRPr="002F73DC">
        <w:rPr>
          <w:rFonts w:cstheme="majorBidi"/>
          <w:b/>
          <w:bCs/>
          <w:i/>
          <w:iCs/>
          <w:sz w:val="32"/>
          <w:szCs w:val="32"/>
          <w:lang w:val="en-GB"/>
        </w:rPr>
        <w:t xml:space="preserve">Dr. </w:t>
      </w:r>
      <w:proofErr w:type="spellStart"/>
      <w:r w:rsidRPr="002F73DC">
        <w:rPr>
          <w:rFonts w:cstheme="majorBidi"/>
          <w:b/>
          <w:bCs/>
          <w:i/>
          <w:iCs/>
          <w:sz w:val="32"/>
          <w:szCs w:val="32"/>
          <w:lang w:val="en-GB"/>
        </w:rPr>
        <w:t>Lamiaa</w:t>
      </w:r>
      <w:proofErr w:type="spellEnd"/>
      <w:r w:rsidRPr="002F73DC">
        <w:rPr>
          <w:rFonts w:cstheme="majorBidi"/>
          <w:b/>
          <w:bCs/>
          <w:i/>
          <w:iCs/>
          <w:sz w:val="32"/>
          <w:szCs w:val="32"/>
          <w:lang w:val="en-GB"/>
        </w:rPr>
        <w:t xml:space="preserve"> </w:t>
      </w:r>
      <w:proofErr w:type="spellStart"/>
      <w:r w:rsidRPr="002F73DC">
        <w:rPr>
          <w:rFonts w:cstheme="majorBidi"/>
          <w:b/>
          <w:bCs/>
          <w:i/>
          <w:iCs/>
          <w:sz w:val="32"/>
          <w:szCs w:val="32"/>
          <w:lang w:val="en-GB"/>
        </w:rPr>
        <w:t>Bakry</w:t>
      </w:r>
      <w:proofErr w:type="spellEnd"/>
      <w:r w:rsidRPr="002F73DC">
        <w:rPr>
          <w:rFonts w:cstheme="majorBidi"/>
          <w:b/>
          <w:bCs/>
          <w:i/>
          <w:iCs/>
          <w:sz w:val="32"/>
          <w:szCs w:val="32"/>
          <w:lang w:val="en-GB"/>
        </w:rPr>
        <w:t xml:space="preserve">  </w:t>
      </w: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8B6E52" w:rsidRPr="002F73DC" w:rsidRDefault="008B6E5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7551C2">
      <w:pPr>
        <w:spacing w:after="0" w:line="240" w:lineRule="auto"/>
        <w:jc w:val="right"/>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126FF2" w:rsidRPr="002F73DC" w:rsidRDefault="00126FF2" w:rsidP="00126FF2">
      <w:pPr>
        <w:spacing w:after="0" w:line="240" w:lineRule="auto"/>
        <w:jc w:val="center"/>
        <w:rPr>
          <w:rFonts w:cstheme="majorBidi"/>
          <w:b/>
          <w:bCs/>
          <w:i/>
          <w:iCs/>
          <w:sz w:val="32"/>
          <w:szCs w:val="32"/>
          <w:lang w:val="en-GB"/>
        </w:rPr>
      </w:pPr>
    </w:p>
    <w:p w:rsidR="00C31EC9" w:rsidRDefault="00C31EC9" w:rsidP="00ED5E62">
      <w:pPr>
        <w:tabs>
          <w:tab w:val="left" w:pos="284"/>
        </w:tabs>
        <w:jc w:val="center"/>
        <w:rPr>
          <w:rFonts w:ascii="Simplified Arabic" w:hAnsi="Simplified Arabic" w:cs="Simplified Arabic"/>
          <w:b/>
          <w:bCs/>
          <w:i/>
          <w:iCs/>
          <w:color w:val="000000" w:themeColor="text1"/>
          <w:sz w:val="32"/>
          <w:szCs w:val="32"/>
          <w:u w:val="single"/>
          <w:rtl/>
          <w:lang w:bidi="ar-EG"/>
        </w:rPr>
      </w:pPr>
      <w:r w:rsidRPr="00ED5E62">
        <w:rPr>
          <w:rFonts w:ascii="Simplified Arabic" w:hAnsi="Simplified Arabic" w:cs="Simplified Arabic"/>
          <w:b/>
          <w:bCs/>
          <w:i/>
          <w:iCs/>
          <w:color w:val="000000" w:themeColor="text1"/>
          <w:sz w:val="32"/>
          <w:szCs w:val="32"/>
          <w:u w:val="single"/>
          <w:rtl/>
          <w:lang w:bidi="ar-EG"/>
        </w:rPr>
        <w:t>مجموعه</w:t>
      </w:r>
      <w:r w:rsidR="00ED5E62" w:rsidRPr="00ED5E62">
        <w:rPr>
          <w:rFonts w:ascii="Simplified Arabic" w:hAnsi="Simplified Arabic" w:cs="Simplified Arabic"/>
          <w:b/>
          <w:bCs/>
          <w:i/>
          <w:iCs/>
          <w:color w:val="000000" w:themeColor="text1"/>
          <w:sz w:val="32"/>
          <w:szCs w:val="32"/>
          <w:u w:val="single"/>
          <w:rtl/>
          <w:lang w:bidi="ar-EG"/>
        </w:rPr>
        <w:t xml:space="preserve"> من الارشادات للوالدين وال</w:t>
      </w:r>
      <w:r w:rsidR="00ED5E62" w:rsidRPr="00ED5E62">
        <w:rPr>
          <w:rFonts w:ascii="Simplified Arabic" w:hAnsi="Simplified Arabic" w:cs="Simplified Arabic" w:hint="cs"/>
          <w:b/>
          <w:bCs/>
          <w:i/>
          <w:iCs/>
          <w:color w:val="000000" w:themeColor="text1"/>
          <w:sz w:val="32"/>
          <w:szCs w:val="32"/>
          <w:u w:val="single"/>
          <w:rtl/>
          <w:lang w:bidi="ar-EG"/>
        </w:rPr>
        <w:t>مدرسين لكيفية التعامل</w:t>
      </w:r>
      <w:r w:rsidRPr="00ED5E62">
        <w:rPr>
          <w:rFonts w:ascii="Simplified Arabic" w:hAnsi="Simplified Arabic" w:cs="Simplified Arabic"/>
          <w:b/>
          <w:bCs/>
          <w:i/>
          <w:iCs/>
          <w:color w:val="000000" w:themeColor="text1"/>
          <w:sz w:val="32"/>
          <w:szCs w:val="32"/>
          <w:u w:val="single"/>
          <w:rtl/>
          <w:lang w:bidi="ar-EG"/>
        </w:rPr>
        <w:t xml:space="preserve"> </w:t>
      </w:r>
      <w:r w:rsidR="00ED5E62" w:rsidRPr="00ED5E62">
        <w:rPr>
          <w:rFonts w:ascii="Simplified Arabic" w:hAnsi="Simplified Arabic" w:cs="Simplified Arabic" w:hint="cs"/>
          <w:b/>
          <w:bCs/>
          <w:i/>
          <w:iCs/>
          <w:color w:val="000000" w:themeColor="text1"/>
          <w:sz w:val="32"/>
          <w:szCs w:val="32"/>
          <w:u w:val="single"/>
          <w:rtl/>
          <w:lang w:bidi="ar-EG"/>
        </w:rPr>
        <w:t>مع</w:t>
      </w:r>
      <w:r w:rsidRPr="00ED5E62">
        <w:rPr>
          <w:rFonts w:ascii="Simplified Arabic" w:hAnsi="Simplified Arabic" w:cs="Simplified Arabic"/>
          <w:b/>
          <w:bCs/>
          <w:i/>
          <w:iCs/>
          <w:color w:val="000000" w:themeColor="text1"/>
          <w:sz w:val="32"/>
          <w:szCs w:val="32"/>
          <w:u w:val="single"/>
          <w:rtl/>
          <w:lang w:bidi="ar-EG"/>
        </w:rPr>
        <w:t xml:space="preserve"> الطفل</w:t>
      </w:r>
    </w:p>
    <w:p w:rsidR="00ED5E62" w:rsidRPr="00ED5E62" w:rsidRDefault="00ED5E62" w:rsidP="00ED5E62">
      <w:pPr>
        <w:tabs>
          <w:tab w:val="left" w:pos="284"/>
        </w:tabs>
        <w:jc w:val="both"/>
        <w:rPr>
          <w:rFonts w:ascii="Simplified Arabic" w:hAnsi="Simplified Arabic" w:cs="Simplified Arabic"/>
          <w:b/>
          <w:bCs/>
          <w:i/>
          <w:iCs/>
          <w:color w:val="C00000"/>
          <w:sz w:val="32"/>
          <w:szCs w:val="32"/>
          <w:u w:val="single"/>
          <w:rtl/>
          <w:lang w:bidi="ar-EG"/>
        </w:rPr>
      </w:pPr>
      <w:r w:rsidRPr="00ED5E62">
        <w:rPr>
          <w:rFonts w:ascii="Simplified Arabic" w:hAnsi="Simplified Arabic" w:cs="Simplified Arabic" w:hint="cs"/>
          <w:b/>
          <w:bCs/>
          <w:i/>
          <w:iCs/>
          <w:color w:val="C00000"/>
          <w:sz w:val="32"/>
          <w:szCs w:val="32"/>
          <w:u w:val="single"/>
          <w:rtl/>
          <w:lang w:bidi="ar-EG"/>
        </w:rPr>
        <w:t>أولاً ارشادات للوالدين:-</w:t>
      </w:r>
    </w:p>
    <w:p w:rsidR="00C31EC9" w:rsidRDefault="00C31EC9" w:rsidP="00B85CB6">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sidR="00ED5E62" w:rsidRPr="00ED5E62">
        <w:rPr>
          <w:rFonts w:ascii="Simplified Arabic" w:hAnsi="Simplified Arabic" w:cs="Simplified Arabic" w:hint="cs"/>
          <w:sz w:val="28"/>
          <w:szCs w:val="28"/>
          <w:rtl/>
          <w:lang w:bidi="ar-EG"/>
        </w:rPr>
        <w:t>ضرورة</w:t>
      </w:r>
      <w:r w:rsidR="00ED5E62">
        <w:rPr>
          <w:rFonts w:ascii="Simplified Arabic" w:hAnsi="Simplified Arabic" w:cs="Simplified Arabic" w:hint="cs"/>
          <w:b/>
          <w:bCs/>
          <w:sz w:val="28"/>
          <w:szCs w:val="28"/>
          <w:rtl/>
          <w:lang w:bidi="ar-EG"/>
        </w:rPr>
        <w:t xml:space="preserve"> </w:t>
      </w:r>
      <w:r w:rsidR="00EC7644">
        <w:rPr>
          <w:rFonts w:ascii="Simplified Arabic" w:hAnsi="Simplified Arabic" w:cs="Simplified Arabic" w:hint="cs"/>
          <w:sz w:val="28"/>
          <w:szCs w:val="28"/>
          <w:rtl/>
          <w:lang w:bidi="ar-EG"/>
        </w:rPr>
        <w:t>الاستمرار في</w:t>
      </w:r>
      <w:r w:rsidR="00B85CB6">
        <w:rPr>
          <w:rFonts w:ascii="Simplified Arabic" w:hAnsi="Simplified Arabic" w:cs="Simplified Arabic" w:hint="cs"/>
          <w:sz w:val="28"/>
          <w:szCs w:val="28"/>
          <w:rtl/>
          <w:lang w:bidi="ar-EG"/>
        </w:rPr>
        <w:t xml:space="preserve"> جلسات التخاطب، وتنمية المهارات</w:t>
      </w:r>
      <w:r w:rsidR="00B85CB6">
        <w:rPr>
          <w:rFonts w:ascii="Simplified Arabic" w:hAnsi="Simplified Arabic" w:cs="Simplified Arabic"/>
          <w:sz w:val="28"/>
          <w:szCs w:val="28"/>
          <w:lang w:bidi="ar-EG"/>
        </w:rPr>
        <w:t>.</w:t>
      </w:r>
      <w:r w:rsidR="00EC7644">
        <w:rPr>
          <w:rFonts w:ascii="Simplified Arabic" w:hAnsi="Simplified Arabic" w:cs="Simplified Arabic" w:hint="cs"/>
          <w:sz w:val="28"/>
          <w:szCs w:val="28"/>
          <w:rtl/>
          <w:lang w:bidi="ar-EG"/>
        </w:rPr>
        <w:t xml:space="preserve"> </w:t>
      </w:r>
    </w:p>
    <w:p w:rsidR="00C31EC9" w:rsidRDefault="00C31EC9" w:rsidP="00C31EC9">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w:t>
      </w:r>
      <w:r w:rsidR="003A028D">
        <w:rPr>
          <w:rFonts w:ascii="Simplified Arabic" w:hAnsi="Simplified Arabic" w:cs="Simplified Arabic" w:hint="cs"/>
          <w:sz w:val="28"/>
          <w:szCs w:val="28"/>
          <w:rtl/>
          <w:lang w:bidi="ar-EG"/>
        </w:rPr>
        <w:t>؛ خاصةً اللغة العربية،</w:t>
      </w:r>
      <w:r>
        <w:rPr>
          <w:rFonts w:ascii="Simplified Arabic" w:hAnsi="Simplified Arabic" w:cs="Simplified Arabic"/>
          <w:sz w:val="28"/>
          <w:szCs w:val="28"/>
          <w:rtl/>
          <w:lang w:bidi="ar-EG"/>
        </w:rPr>
        <w:t xml:space="preserve"> وزياده حصيلة الط</w:t>
      </w:r>
      <w:r>
        <w:rPr>
          <w:rFonts w:ascii="Simplified Arabic" w:hAnsi="Simplified Arabic" w:cs="Simplified Arabic" w:hint="cs"/>
          <w:sz w:val="28"/>
          <w:szCs w:val="28"/>
          <w:rtl/>
          <w:lang w:bidi="ar-EG"/>
        </w:rPr>
        <w:t>فل</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FD3EED" w:rsidRDefault="00FD3EED" w:rsidP="00FD3EE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rPr>
        <w:t>3-اطالة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rPr>
        <w:t>يتعلم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وبعد ذلك يتم الانتقا</w:t>
      </w:r>
      <w:r>
        <w:rPr>
          <w:rFonts w:ascii="Simplified Arabic" w:hAnsi="Simplified Arabic" w:cs="Simplified Arabic" w:hint="cs"/>
          <w:sz w:val="28"/>
          <w:szCs w:val="28"/>
          <w:rtl/>
        </w:rPr>
        <w:t xml:space="preserve">ل الى قراءة القصص تدريجياً حتى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نمو لديه</w:t>
      </w:r>
      <w:r w:rsidRPr="00660682">
        <w:rPr>
          <w:rFonts w:ascii="Simplified Arabic" w:hAnsi="Simplified Arabic" w:cs="Simplified Arabic" w:hint="cs"/>
          <w:sz w:val="28"/>
          <w:szCs w:val="28"/>
          <w:rtl/>
        </w:rPr>
        <w:t xml:space="preserve"> القدرة على الانصات، ويمكن تشجيع</w:t>
      </w:r>
      <w:r>
        <w:rPr>
          <w:rFonts w:ascii="Simplified Arabic" w:hAnsi="Simplified Arabic" w:cs="Simplified Arabic" w:hint="cs"/>
          <w:sz w:val="28"/>
          <w:szCs w:val="28"/>
          <w:rtl/>
        </w:rPr>
        <w:t>ه بعد ذلك</w:t>
      </w:r>
      <w:r w:rsidRPr="00660682">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على قراءة القصص التي يحبها،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وكذلك تعليمه</w:t>
      </w:r>
      <w:r w:rsidRPr="00660682">
        <w:rPr>
          <w:rFonts w:ascii="Simplified Arabic" w:hAnsi="Simplified Arabic" w:cs="Simplified Arabic" w:hint="cs"/>
          <w:sz w:val="28"/>
          <w:szCs w:val="28"/>
          <w:rtl/>
        </w:rPr>
        <w:t xml:space="preserve"> 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w:t>
      </w:r>
      <w:r w:rsidRPr="00F07120">
        <w:rPr>
          <w:rFonts w:ascii="Simplified Arabic" w:hAnsi="Simplified Arabic" w:cs="Simplified Arabic" w:hint="cs"/>
          <w:sz w:val="28"/>
          <w:szCs w:val="28"/>
          <w:u w:val="single"/>
          <w:rtl/>
        </w:rPr>
        <w:t>بناء ذاكرة الط</w:t>
      </w:r>
      <w:r w:rsidRPr="00F07120">
        <w:rPr>
          <w:rFonts w:ascii="Simplified Arabic" w:hAnsi="Simplified Arabic" w:cs="Simplified Arabic" w:hint="cs"/>
          <w:sz w:val="28"/>
          <w:szCs w:val="28"/>
          <w:u w:val="single"/>
          <w:rtl/>
          <w:lang w:bidi="ar-EG"/>
        </w:rPr>
        <w:t>فل</w:t>
      </w:r>
      <w:r w:rsidRPr="00F07120">
        <w:rPr>
          <w:rFonts w:ascii="Simplified Arabic" w:hAnsi="Simplified Arabic" w:cs="Simplified Arabic" w:hint="cs"/>
          <w:sz w:val="28"/>
          <w:szCs w:val="28"/>
          <w:u w:val="single"/>
          <w:rtl/>
        </w:rPr>
        <w:t>، وتقوية تركيزه</w:t>
      </w:r>
      <w:r>
        <w:rPr>
          <w:rFonts w:ascii="Simplified Arabic" w:hAnsi="Simplified Arabic" w:cs="Simplified Arabic" w:hint="cs"/>
          <w:sz w:val="28"/>
          <w:szCs w:val="28"/>
          <w:rtl/>
        </w:rPr>
        <w:t xml:space="preserve">،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B85CB6" w:rsidRDefault="00ED5E62" w:rsidP="00B85CB6">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b/>
          <w:bCs/>
          <w:sz w:val="28"/>
          <w:szCs w:val="28"/>
          <w:rtl/>
          <w:lang w:bidi="ar-EG"/>
        </w:rPr>
        <w:t>4</w:t>
      </w:r>
      <w:r w:rsidR="00B85CB6">
        <w:rPr>
          <w:rFonts w:ascii="Simplified Arabic" w:hAnsi="Simplified Arabic" w:cs="Simplified Arabic" w:hint="cs"/>
          <w:sz w:val="28"/>
          <w:szCs w:val="28"/>
          <w:rtl/>
          <w:lang w:bidi="ar-EG"/>
        </w:rPr>
        <w:t>-</w:t>
      </w:r>
      <w:r w:rsidR="00B85CB6" w:rsidRPr="00814EA3">
        <w:rPr>
          <w:rFonts w:ascii="Simplified Arabic" w:hAnsi="Simplified Arabic" w:cs="Simplified Arabic" w:hint="cs"/>
          <w:sz w:val="28"/>
          <w:szCs w:val="28"/>
          <w:rtl/>
        </w:rPr>
        <w:t>اعتماد محيط واحد للتعلم (غرفة معينة في المنزل- مكتب واح</w:t>
      </w:r>
      <w:r w:rsidR="00B85CB6">
        <w:rPr>
          <w:rFonts w:ascii="Simplified Arabic" w:hAnsi="Simplified Arabic" w:cs="Simplified Arabic" w:hint="cs"/>
          <w:sz w:val="28"/>
          <w:szCs w:val="28"/>
          <w:rtl/>
        </w:rPr>
        <w:t>د)، وذلك لخلق شعور بالأمان لديه</w:t>
      </w:r>
      <w:r w:rsidR="00B85CB6" w:rsidRPr="00814EA3">
        <w:rPr>
          <w:rFonts w:ascii="Simplified Arabic" w:hAnsi="Simplified Arabic" w:cs="Simplified Arabic" w:hint="cs"/>
          <w:sz w:val="28"/>
          <w:szCs w:val="28"/>
          <w:rtl/>
        </w:rPr>
        <w:t>، وربط هذا الشعور بعملية التعلم</w:t>
      </w:r>
      <w:r w:rsidR="00B85CB6">
        <w:rPr>
          <w:rFonts w:ascii="Simplified Arabic" w:hAnsi="Simplified Arabic" w:cs="Simplified Arabic" w:hint="cs"/>
          <w:b/>
          <w:bCs/>
          <w:sz w:val="28"/>
          <w:szCs w:val="28"/>
          <w:rtl/>
        </w:rPr>
        <w:t xml:space="preserve">. </w:t>
      </w:r>
    </w:p>
    <w:p w:rsidR="00B85CB6" w:rsidRDefault="00ED5E62" w:rsidP="00B85CB6">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B85CB6" w:rsidRPr="00C57885">
        <w:rPr>
          <w:rFonts w:ascii="Simplified Arabic" w:hAnsi="Simplified Arabic" w:cs="Simplified Arabic" w:hint="cs"/>
          <w:sz w:val="28"/>
          <w:szCs w:val="28"/>
          <w:rtl/>
        </w:rPr>
        <w:t>-</w:t>
      </w:r>
      <w:r w:rsidR="00B85CB6" w:rsidRPr="00C57885">
        <w:rPr>
          <w:rFonts w:ascii="Simplified Arabic" w:hAnsi="Simplified Arabic" w:cs="Simplified Arabic"/>
          <w:sz w:val="28"/>
          <w:szCs w:val="28"/>
          <w:rtl/>
          <w:lang w:bidi="ar-EG"/>
        </w:rPr>
        <w:t xml:space="preserve">التأكد من عدم تواجد </w:t>
      </w:r>
      <w:r w:rsidR="00B85CB6">
        <w:rPr>
          <w:rFonts w:ascii="Simplified Arabic" w:hAnsi="Simplified Arabic" w:cs="Simplified Arabic" w:hint="cs"/>
          <w:sz w:val="28"/>
          <w:szCs w:val="28"/>
          <w:rtl/>
          <w:lang w:bidi="ar-EG"/>
        </w:rPr>
        <w:t>مشتتات</w:t>
      </w:r>
      <w:r w:rsidR="00B85CB6"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B85CB6">
        <w:rPr>
          <w:rFonts w:ascii="Simplified Arabic" w:hAnsi="Simplified Arabic" w:cs="Simplified Arabic" w:hint="cs"/>
          <w:sz w:val="28"/>
          <w:szCs w:val="28"/>
          <w:rtl/>
          <w:lang w:bidi="ar-EG"/>
        </w:rPr>
        <w:t>و</w:t>
      </w:r>
      <w:r w:rsidR="00B85CB6" w:rsidRPr="00C57885">
        <w:rPr>
          <w:rFonts w:ascii="Simplified Arabic" w:hAnsi="Simplified Arabic" w:cs="Simplified Arabic"/>
          <w:sz w:val="28"/>
          <w:szCs w:val="28"/>
          <w:rtl/>
          <w:lang w:bidi="ar-EG"/>
        </w:rPr>
        <w:t>عدم السماح للأخوة باللعب</w:t>
      </w:r>
      <w:r w:rsidR="00B85CB6" w:rsidRPr="00C57885">
        <w:rPr>
          <w:rFonts w:ascii="Simplified Arabic" w:hAnsi="Simplified Arabic" w:cs="Simplified Arabic" w:hint="cs"/>
          <w:sz w:val="28"/>
          <w:szCs w:val="28"/>
          <w:rtl/>
          <w:lang w:bidi="ar-EG"/>
        </w:rPr>
        <w:t xml:space="preserve"> </w:t>
      </w:r>
      <w:r w:rsidR="00B85CB6" w:rsidRPr="00C57885">
        <w:rPr>
          <w:rFonts w:ascii="Simplified Arabic" w:hAnsi="Simplified Arabic" w:cs="Simplified Arabic"/>
          <w:sz w:val="28"/>
          <w:szCs w:val="28"/>
          <w:rtl/>
          <w:lang w:bidi="ar-EG"/>
        </w:rPr>
        <w:t>في نفس الغرفة).</w:t>
      </w:r>
    </w:p>
    <w:p w:rsidR="00ED5E62" w:rsidRPr="005A0586" w:rsidRDefault="00ED5E62" w:rsidP="00ED5E62">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6-</w:t>
      </w:r>
      <w:r w:rsidRPr="00ED5E62">
        <w:rPr>
          <w:rFonts w:ascii="Simplified Arabic" w:hAnsi="Simplified Arabic" w:cs="Simplified Arabic" w:hint="cs"/>
          <w:sz w:val="28"/>
          <w:szCs w:val="28"/>
          <w:rtl/>
        </w:rPr>
        <w:t xml:space="preserve"> </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B85CB6" w:rsidRDefault="00ED5E62" w:rsidP="00B85CB6">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B85CB6">
        <w:rPr>
          <w:rFonts w:ascii="Simplified Arabic" w:hAnsi="Simplified Arabic" w:cs="Simplified Arabic" w:hint="cs"/>
          <w:sz w:val="28"/>
          <w:szCs w:val="28"/>
          <w:rtl/>
        </w:rPr>
        <w:t>-</w:t>
      </w:r>
      <w:r w:rsidR="00B85CB6" w:rsidRPr="005A0586">
        <w:rPr>
          <w:rFonts w:ascii="Simplified Arabic" w:hAnsi="Simplified Arabic" w:cs="Simplified Arabic" w:hint="cs"/>
          <w:sz w:val="28"/>
          <w:szCs w:val="28"/>
          <w:rtl/>
        </w:rPr>
        <w:t>مساعد</w:t>
      </w:r>
      <w:r w:rsidR="00B85CB6">
        <w:rPr>
          <w:rFonts w:ascii="Simplified Arabic" w:hAnsi="Simplified Arabic" w:cs="Simplified Arabic" w:hint="cs"/>
          <w:sz w:val="28"/>
          <w:szCs w:val="28"/>
          <w:rtl/>
        </w:rPr>
        <w:t>ته</w:t>
      </w:r>
      <w:r w:rsidR="00B85CB6" w:rsidRPr="005A0586">
        <w:rPr>
          <w:rFonts w:ascii="Simplified Arabic" w:hAnsi="Simplified Arabic" w:cs="Simplified Arabic" w:hint="cs"/>
          <w:sz w:val="28"/>
          <w:szCs w:val="28"/>
          <w:rtl/>
        </w:rPr>
        <w:t xml:space="preserve"> على تقسيم المسئوليات ا</w:t>
      </w:r>
      <w:r w:rsidR="00B85CB6">
        <w:rPr>
          <w:rFonts w:ascii="Simplified Arabic" w:hAnsi="Simplified Arabic" w:cs="Simplified Arabic" w:hint="cs"/>
          <w:sz w:val="28"/>
          <w:szCs w:val="28"/>
          <w:rtl/>
        </w:rPr>
        <w:t>لآ</w:t>
      </w:r>
      <w:r w:rsidR="00B85CB6" w:rsidRPr="005A0586">
        <w:rPr>
          <w:rFonts w:ascii="Simplified Arabic" w:hAnsi="Simplified Arabic" w:cs="Simplified Arabic" w:hint="cs"/>
          <w:sz w:val="28"/>
          <w:szCs w:val="28"/>
          <w:rtl/>
        </w:rPr>
        <w:t>كاديمية</w:t>
      </w:r>
      <w:r w:rsidR="00B85CB6">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B85CB6" w:rsidRDefault="00ED5E62" w:rsidP="00B85CB6">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00B85CB6" w:rsidRPr="00C4520F">
        <w:rPr>
          <w:rFonts w:ascii="Simplified Arabic" w:hAnsi="Simplified Arabic" w:cs="Simplified Arabic" w:hint="cs"/>
          <w:color w:val="000000" w:themeColor="text1"/>
          <w:sz w:val="28"/>
          <w:szCs w:val="28"/>
          <w:rtl/>
        </w:rPr>
        <w:t>-</w:t>
      </w:r>
      <w:r w:rsidR="00B85CB6" w:rsidRPr="00C4520F">
        <w:rPr>
          <w:rFonts w:ascii="Simplified Arabic" w:hAnsi="Simplified Arabic" w:cs="Simplified Arabic" w:hint="cs"/>
          <w:b/>
          <w:bCs/>
          <w:color w:val="000000" w:themeColor="text1"/>
          <w:sz w:val="28"/>
          <w:szCs w:val="28"/>
          <w:rtl/>
        </w:rPr>
        <w:t xml:space="preserve"> </w:t>
      </w:r>
      <w:r w:rsidR="00B85CB6">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B85CB6">
        <w:rPr>
          <w:rFonts w:ascii="Simplified Arabic" w:hAnsi="Simplified Arabic" w:cs="Simplified Arabic"/>
          <w:sz w:val="28"/>
          <w:szCs w:val="28"/>
          <w:lang w:bidi="ar-EG"/>
        </w:rPr>
        <w:t xml:space="preserve"> </w:t>
      </w:r>
      <w:r w:rsidR="00B85CB6">
        <w:rPr>
          <w:rFonts w:ascii="Simplified Arabic" w:hAnsi="Simplified Arabic" w:cs="Simplified Arabic" w:hint="cs"/>
          <w:sz w:val="28"/>
          <w:szCs w:val="28"/>
          <w:rtl/>
          <w:lang w:bidi="ar-EG"/>
        </w:rPr>
        <w:t>في نفس المرحلة العمرية</w:t>
      </w:r>
      <w:r w:rsidR="00B85CB6">
        <w:rPr>
          <w:rFonts w:ascii="Simplified Arabic" w:hAnsi="Simplified Arabic" w:cs="Simplified Arabic"/>
          <w:sz w:val="28"/>
          <w:szCs w:val="28"/>
          <w:lang w:bidi="ar-EG"/>
        </w:rPr>
        <w:t xml:space="preserve"> </w:t>
      </w:r>
      <w:r w:rsidR="00B85CB6">
        <w:rPr>
          <w:rFonts w:ascii="Simplified Arabic" w:hAnsi="Simplified Arabic" w:cs="Simplified Arabic" w:hint="cs"/>
          <w:sz w:val="28"/>
          <w:szCs w:val="28"/>
          <w:rtl/>
          <w:lang w:bidi="ar-EG"/>
        </w:rPr>
        <w:t xml:space="preserve"> .</w:t>
      </w:r>
    </w:p>
    <w:p w:rsidR="00B85CB6" w:rsidRDefault="00ED5E62" w:rsidP="00B85CB6">
      <w:pPr>
        <w:pStyle w:val="Header"/>
        <w:spacing w:after="120"/>
        <w:ind w:left="84" w:hanging="142"/>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9</w:t>
      </w:r>
      <w:r w:rsidR="00B85CB6" w:rsidRPr="00C958C7">
        <w:rPr>
          <w:rFonts w:ascii="Simplified Arabic" w:hAnsi="Simplified Arabic" w:cs="Simplified Arabic" w:hint="cs"/>
          <w:sz w:val="28"/>
          <w:szCs w:val="28"/>
          <w:rtl/>
        </w:rPr>
        <w:t>-</w:t>
      </w:r>
      <w:r w:rsidR="00B85CB6" w:rsidRPr="008445C7">
        <w:rPr>
          <w:rFonts w:ascii="Simplified Arabic" w:hAnsi="Simplified Arabic" w:cs="Simplified Arabic"/>
          <w:color w:val="000000" w:themeColor="text1"/>
          <w:sz w:val="28"/>
          <w:szCs w:val="28"/>
          <w:u w:val="single"/>
          <w:rtl/>
          <w:lang w:bidi="ar-EG"/>
        </w:rPr>
        <w:t xml:space="preserve"> </w:t>
      </w:r>
      <w:r w:rsidR="00B85CB6">
        <w:rPr>
          <w:rFonts w:ascii="Simplified Arabic" w:hAnsi="Simplified Arabic" w:cs="Simplified Arabic"/>
          <w:color w:val="000000" w:themeColor="text1"/>
          <w:sz w:val="28"/>
          <w:szCs w:val="28"/>
          <w:u w:val="single"/>
          <w:rtl/>
          <w:lang w:bidi="ar-EG"/>
        </w:rPr>
        <w:t>يجب على الوالدين</w:t>
      </w:r>
      <w:r w:rsidR="00B85CB6">
        <w:rPr>
          <w:rFonts w:ascii="Simplified Arabic" w:hAnsi="Simplified Arabic" w:cs="Simplified Arabic"/>
          <w:b/>
          <w:bCs/>
          <w:color w:val="000000" w:themeColor="text1"/>
          <w:sz w:val="28"/>
          <w:szCs w:val="28"/>
          <w:u w:val="single"/>
          <w:rtl/>
          <w:lang w:bidi="ar-EG"/>
        </w:rPr>
        <w:t xml:space="preserve"> </w:t>
      </w:r>
      <w:r w:rsidR="00B85CB6">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B85CB6">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B85CB6">
        <w:rPr>
          <w:rFonts w:ascii="Simplified Arabic" w:hAnsi="Simplified Arabic" w:cs="Simplified Arabic" w:hint="cs"/>
          <w:sz w:val="28"/>
          <w:szCs w:val="28"/>
          <w:u w:val="single"/>
          <w:rtl/>
        </w:rPr>
        <w:t>ــــ</w:t>
      </w:r>
      <w:r w:rsidR="00B85CB6">
        <w:rPr>
          <w:rFonts w:ascii="Simplified Arabic" w:hAnsi="Simplified Arabic" w:cs="Simplified Arabic"/>
          <w:sz w:val="28"/>
          <w:szCs w:val="28"/>
          <w:u w:val="single"/>
          <w:rtl/>
        </w:rPr>
        <w:t>ا، لما قد يترتب عليهم من آثار نفسية سلبية على الط</w:t>
      </w:r>
      <w:r w:rsidR="00B85CB6">
        <w:rPr>
          <w:rFonts w:ascii="Simplified Arabic" w:hAnsi="Simplified Arabic" w:cs="Simplified Arabic" w:hint="cs"/>
          <w:sz w:val="28"/>
          <w:szCs w:val="28"/>
          <w:u w:val="single"/>
          <w:rtl/>
        </w:rPr>
        <w:t>فل</w:t>
      </w:r>
      <w:r w:rsidR="00B85CB6">
        <w:rPr>
          <w:rFonts w:ascii="Simplified Arabic" w:hAnsi="Simplified Arabic" w:cs="Simplified Arabic"/>
          <w:sz w:val="28"/>
          <w:szCs w:val="28"/>
          <w:u w:val="single"/>
          <w:rtl/>
        </w:rPr>
        <w:t>، ويمكن أن يكون العقاب من خلال الحرمان من ال</w:t>
      </w:r>
      <w:r w:rsidR="00B85CB6">
        <w:rPr>
          <w:rFonts w:ascii="Simplified Arabic" w:hAnsi="Simplified Arabic" w:cs="Simplified Arabic" w:hint="cs"/>
          <w:sz w:val="28"/>
          <w:szCs w:val="28"/>
          <w:u w:val="single"/>
          <w:rtl/>
        </w:rPr>
        <w:t>اشياء التي يحبها</w:t>
      </w:r>
      <w:r w:rsidR="00B85CB6">
        <w:rPr>
          <w:rFonts w:ascii="Simplified Arabic" w:hAnsi="Simplified Arabic" w:cs="Simplified Arabic"/>
          <w:sz w:val="28"/>
          <w:szCs w:val="28"/>
          <w:u w:val="single"/>
          <w:rtl/>
        </w:rPr>
        <w:t>.</w:t>
      </w:r>
    </w:p>
    <w:p w:rsidR="00B85CB6" w:rsidRDefault="007F09A5" w:rsidP="00B85CB6">
      <w:pPr>
        <w:pStyle w:val="Header"/>
        <w:spacing w:after="120"/>
        <w:ind w:left="226" w:hanging="284"/>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10</w:t>
      </w:r>
      <w:r w:rsidR="00B85CB6">
        <w:rPr>
          <w:rFonts w:ascii="Simplified Arabic" w:hAnsi="Simplified Arabic" w:cs="Simplified Arabic" w:hint="cs"/>
          <w:sz w:val="28"/>
          <w:szCs w:val="28"/>
          <w:rtl/>
        </w:rPr>
        <w:t>-</w:t>
      </w:r>
      <w:r w:rsidR="00B85CB6" w:rsidRPr="00C4520F">
        <w:rPr>
          <w:rFonts w:ascii="Simplified Arabic" w:hAnsi="Simplified Arabic" w:cs="Simplified Arabic" w:hint="cs"/>
          <w:color w:val="000000" w:themeColor="text1"/>
          <w:sz w:val="28"/>
          <w:szCs w:val="28"/>
          <w:rtl/>
          <w:lang w:val="fr-FR" w:bidi="ar-EG"/>
        </w:rPr>
        <w:t xml:space="preserve"> </w:t>
      </w:r>
      <w:r w:rsidR="00B85CB6" w:rsidRPr="00660682">
        <w:rPr>
          <w:rFonts w:ascii="Simplified Arabic" w:hAnsi="Simplified Arabic" w:cs="Simplified Arabic" w:hint="cs"/>
          <w:color w:val="000000" w:themeColor="text1"/>
          <w:sz w:val="28"/>
          <w:szCs w:val="28"/>
          <w:rtl/>
          <w:lang w:val="fr-FR" w:bidi="ar-EG"/>
        </w:rPr>
        <w:t xml:space="preserve">الحرص على </w:t>
      </w:r>
      <w:r w:rsidR="00B85CB6">
        <w:rPr>
          <w:rFonts w:ascii="Simplified Arabic" w:hAnsi="Simplified Arabic" w:cs="Simplified Arabic" w:hint="cs"/>
          <w:color w:val="000000" w:themeColor="text1"/>
          <w:sz w:val="28"/>
          <w:szCs w:val="28"/>
          <w:rtl/>
          <w:lang w:val="fr-FR" w:bidi="ar-EG"/>
        </w:rPr>
        <w:t>ال</w:t>
      </w:r>
      <w:r w:rsidR="00B85CB6" w:rsidRPr="00660682">
        <w:rPr>
          <w:rFonts w:ascii="Simplified Arabic" w:hAnsi="Simplified Arabic" w:cs="Simplified Arabic" w:hint="cs"/>
          <w:color w:val="000000" w:themeColor="text1"/>
          <w:sz w:val="28"/>
          <w:szCs w:val="28"/>
          <w:rtl/>
          <w:lang w:val="fr-FR" w:bidi="ar-EG"/>
        </w:rPr>
        <w:t>تعلم من خلال</w:t>
      </w:r>
      <w:r w:rsidR="00B85CB6">
        <w:rPr>
          <w:rFonts w:ascii="Simplified Arabic" w:hAnsi="Simplified Arabic" w:cs="Simplified Arabic" w:hint="cs"/>
          <w:color w:val="000000" w:themeColor="text1"/>
          <w:sz w:val="28"/>
          <w:szCs w:val="28"/>
          <w:rtl/>
          <w:lang w:val="fr-FR" w:bidi="ar-EG"/>
        </w:rPr>
        <w:t xml:space="preserve"> الاعتماد على</w:t>
      </w:r>
      <w:r w:rsidR="00B85CB6" w:rsidRPr="00660682">
        <w:rPr>
          <w:rFonts w:ascii="Simplified Arabic" w:hAnsi="Simplified Arabic" w:cs="Simplified Arabic" w:hint="cs"/>
          <w:color w:val="000000" w:themeColor="text1"/>
          <w:sz w:val="28"/>
          <w:szCs w:val="28"/>
          <w:rtl/>
          <w:lang w:val="fr-FR" w:bidi="ar-EG"/>
        </w:rPr>
        <w:t xml:space="preserve"> الأشكال والصور</w:t>
      </w:r>
      <w:r w:rsidR="00B85CB6">
        <w:rPr>
          <w:rFonts w:ascii="Simplified Arabic" w:hAnsi="Simplified Arabic" w:cs="Simplified Arabic" w:hint="cs"/>
          <w:color w:val="000000" w:themeColor="text1"/>
          <w:sz w:val="28"/>
          <w:szCs w:val="28"/>
          <w:rtl/>
          <w:lang w:val="fr-FR" w:bidi="ar-EG"/>
        </w:rPr>
        <w:t xml:space="preserve"> والرسومات</w:t>
      </w:r>
      <w:r w:rsidR="00B85CB6"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sidR="00B85CB6">
        <w:rPr>
          <w:rFonts w:ascii="Simplified Arabic" w:hAnsi="Simplified Arabic" w:cs="Simplified Arabic" w:hint="cs"/>
          <w:color w:val="000000" w:themeColor="text1"/>
          <w:sz w:val="28"/>
          <w:szCs w:val="28"/>
          <w:rtl/>
          <w:lang w:val="fr-FR" w:bidi="ar-EG"/>
        </w:rPr>
        <w:t>.</w:t>
      </w:r>
    </w:p>
    <w:p w:rsidR="00B85CB6" w:rsidRPr="008B0F6F" w:rsidRDefault="007F09A5" w:rsidP="008234E2">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11</w:t>
      </w:r>
      <w:r w:rsidR="00B85CB6">
        <w:rPr>
          <w:rFonts w:ascii="Simplified Arabic" w:hAnsi="Simplified Arabic" w:cs="Simplified Arabic" w:hint="cs"/>
          <w:sz w:val="28"/>
          <w:szCs w:val="28"/>
          <w:rtl/>
        </w:rPr>
        <w:t>-ايقاف وقت اللعب</w:t>
      </w:r>
      <w:r w:rsidR="008234E2">
        <w:rPr>
          <w:rFonts w:ascii="Simplified Arabic" w:hAnsi="Simplified Arabic" w:cs="Simplified Arabic" w:hint="cs"/>
          <w:sz w:val="28"/>
          <w:szCs w:val="28"/>
          <w:rtl/>
        </w:rPr>
        <w:t xml:space="preserve"> والحرمان من المدعمات </w:t>
      </w:r>
      <w:r w:rsidR="00B85CB6">
        <w:rPr>
          <w:rFonts w:ascii="Simplified Arabic" w:hAnsi="Simplified Arabic" w:cs="Simplified Arabic" w:hint="cs"/>
          <w:sz w:val="28"/>
          <w:szCs w:val="28"/>
          <w:rtl/>
        </w:rPr>
        <w:t xml:space="preserve">هو أفضل عقاب للطفل حتى يُدرك الطفل العلاقة بين الفعل والعقاب، ولابد من أن يطبق العقاب مباشرةً.   </w:t>
      </w:r>
      <w:r w:rsidR="00B85CB6" w:rsidRPr="009E383C">
        <w:rPr>
          <w:rFonts w:ascii="Simplified Arabic" w:hAnsi="Simplified Arabic" w:cs="Simplified Arabic" w:hint="cs"/>
          <w:sz w:val="28"/>
          <w:szCs w:val="28"/>
          <w:rtl/>
          <w:lang w:bidi="ar-EG"/>
        </w:rPr>
        <w:t xml:space="preserve"> </w:t>
      </w:r>
    </w:p>
    <w:p w:rsidR="00B85CB6" w:rsidRDefault="007F09A5" w:rsidP="00B85CB6">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w:t>
      </w:r>
      <w:r w:rsidR="00B85CB6">
        <w:rPr>
          <w:rFonts w:ascii="Simplified Arabic" w:hAnsi="Simplified Arabic" w:cs="Simplified Arabic" w:hint="cs"/>
          <w:sz w:val="28"/>
          <w:szCs w:val="28"/>
          <w:rtl/>
          <w:lang w:bidi="ar-EG"/>
        </w:rPr>
        <w:t>-</w:t>
      </w:r>
      <w:r w:rsidR="00B85CB6"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00B85CB6" w:rsidRPr="001A348C">
        <w:rPr>
          <w:rFonts w:ascii="Simplified Arabic" w:hAnsi="Simplified Arabic" w:cs="Simplified Arabic" w:hint="cs"/>
          <w:sz w:val="28"/>
          <w:szCs w:val="28"/>
          <w:rtl/>
          <w:lang w:bidi="ar-EG"/>
        </w:rPr>
        <w:t xml:space="preserve"> سلبي</w:t>
      </w:r>
      <w:r w:rsidR="00B85CB6" w:rsidRPr="001A348C">
        <w:rPr>
          <w:rFonts w:ascii="Simplified Arabic" w:hAnsi="Simplified Arabic" w:cs="Simplified Arabic"/>
          <w:sz w:val="28"/>
          <w:szCs w:val="28"/>
          <w:rtl/>
          <w:lang w:bidi="ar-EG"/>
        </w:rPr>
        <w:t xml:space="preserve"> غير مرغوب</w:t>
      </w:r>
      <w:r w:rsidR="00B85CB6" w:rsidRPr="001A348C">
        <w:rPr>
          <w:rFonts w:ascii="Simplified Arabic" w:hAnsi="Simplified Arabic" w:cs="Simplified Arabic" w:hint="cs"/>
          <w:sz w:val="28"/>
          <w:szCs w:val="28"/>
          <w:rtl/>
          <w:lang w:bidi="ar-EG"/>
        </w:rPr>
        <w:t xml:space="preserve"> </w:t>
      </w:r>
      <w:r w:rsidR="00B85CB6">
        <w:rPr>
          <w:rFonts w:ascii="Simplified Arabic" w:hAnsi="Simplified Arabic" w:cs="Simplified Arabic" w:hint="cs"/>
          <w:sz w:val="28"/>
          <w:szCs w:val="28"/>
          <w:rtl/>
          <w:lang w:bidi="ar-EG"/>
        </w:rPr>
        <w:t>فيه.</w:t>
      </w:r>
    </w:p>
    <w:p w:rsidR="00B85CB6" w:rsidRDefault="00B85CB6" w:rsidP="007F09A5">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7F09A5">
        <w:rPr>
          <w:rFonts w:ascii="Simplified Arabic" w:hAnsi="Simplified Arabic" w:cs="Simplified Arabic" w:hint="cs"/>
          <w:sz w:val="28"/>
          <w:szCs w:val="28"/>
          <w:rtl/>
          <w:lang w:bidi="ar-EG"/>
        </w:rPr>
        <w:t>3</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7264D6">
        <w:rPr>
          <w:rFonts w:ascii="Simplified Arabic" w:hAnsi="Simplified Arabic" w:cs="Simplified Arabic"/>
          <w:sz w:val="28"/>
          <w:szCs w:val="28"/>
          <w:rtl/>
          <w:lang w:bidi="ar-EG"/>
        </w:rPr>
        <w:t>ال</w:t>
      </w:r>
      <w:r w:rsidR="007264D6">
        <w:rPr>
          <w:rFonts w:ascii="Simplified Arabic" w:hAnsi="Simplified Arabic" w:cs="Simplified Arabic" w:hint="cs"/>
          <w:sz w:val="28"/>
          <w:szCs w:val="28"/>
          <w:rtl/>
          <w:lang w:bidi="ar-EG"/>
        </w:rPr>
        <w:t>هدايا</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يكون منظم، وأن يرتب لعبه أو ملابسه؛ فعندما يقوم بذلك تقدم له الام أي شىء محبب لديه مباشرةً عندما يقوم بأداء السلوك المطلوب منه أو السلوك الصحيح، وفي كل مره يؤدي الطفل ما هو مطلوب منه، يقدم له ا</w:t>
      </w:r>
      <w:r w:rsidR="007264D6">
        <w:rPr>
          <w:rFonts w:ascii="Simplified Arabic" w:hAnsi="Simplified Arabic" w:cs="Simplified Arabic" w:hint="cs"/>
          <w:sz w:val="28"/>
          <w:szCs w:val="28"/>
          <w:rtl/>
        </w:rPr>
        <w:t>لأ</w:t>
      </w:r>
      <w:r>
        <w:rPr>
          <w:rFonts w:ascii="Simplified Arabic" w:hAnsi="Simplified Arabic" w:cs="Simplified Arabic" w:hint="cs"/>
          <w:sz w:val="28"/>
          <w:szCs w:val="28"/>
          <w:rtl/>
        </w:rPr>
        <w:t>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7264D6">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B85CB6" w:rsidRDefault="00B85CB6" w:rsidP="00B85CB6">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B85CB6" w:rsidRDefault="00B85CB6" w:rsidP="007F09A5">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7F09A5">
        <w:rPr>
          <w:rFonts w:ascii="Simplified Arabic" w:hAnsi="Simplified Arabic" w:cs="Simplified Arabic" w:hint="cs"/>
          <w:sz w:val="28"/>
          <w:szCs w:val="28"/>
          <w:rtl/>
          <w:lang w:bidi="ar-EG"/>
        </w:rPr>
        <w:t>4</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المهارة مع أحد الوالدين أو الاخوه (على سبيل المثال) في نفس الوقت </w:t>
      </w:r>
      <w:r w:rsidRPr="002B41B3">
        <w:rPr>
          <w:rFonts w:ascii="Simplified Arabic" w:hAnsi="Simplified Arabic" w:cs="Simplified Arabic" w:hint="cs"/>
          <w:color w:val="C00000"/>
          <w:sz w:val="28"/>
          <w:szCs w:val="28"/>
          <w:u w:val="single"/>
          <w:rtl/>
        </w:rPr>
        <w:t>مثال ذلك:-</w:t>
      </w:r>
      <w:r w:rsidR="007264D6">
        <w:rPr>
          <w:rFonts w:ascii="Simplified Arabic" w:hAnsi="Simplified Arabic" w:cs="Simplified Arabic" w:hint="cs"/>
          <w:sz w:val="28"/>
          <w:szCs w:val="28"/>
          <w:rtl/>
        </w:rPr>
        <w:t xml:space="preserve"> ترتيب الغرفة</w:t>
      </w:r>
      <w:r>
        <w:rPr>
          <w:rFonts w:ascii="Simplified Arabic" w:hAnsi="Simplified Arabic" w:cs="Simplified Arabic" w:hint="cs"/>
          <w:sz w:val="28"/>
          <w:szCs w:val="28"/>
          <w:rtl/>
        </w:rPr>
        <w:t>.</w:t>
      </w:r>
    </w:p>
    <w:p w:rsidR="00B85CB6" w:rsidRDefault="00B85CB6" w:rsidP="007F09A5">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7F09A5">
        <w:rPr>
          <w:rFonts w:ascii="Simplified Arabic" w:hAnsi="Simplified Arabic" w:cs="Simplified Arabic" w:hint="cs"/>
          <w:sz w:val="28"/>
          <w:szCs w:val="28"/>
          <w:rtl/>
        </w:rPr>
        <w:t>5</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كتنظيم المكتب، غسيل الاسنان، والمهارات اللغوية الاستقبالية والتعبيرية، والمهارات الشرائية.</w:t>
      </w:r>
    </w:p>
    <w:p w:rsidR="00B85CB6" w:rsidRDefault="00B85CB6" w:rsidP="007F09A5">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7F09A5">
        <w:rPr>
          <w:rFonts w:ascii="Simplified Arabic" w:hAnsi="Simplified Arabic" w:cs="Simplified Arabic" w:hint="cs"/>
          <w:sz w:val="28"/>
          <w:szCs w:val="28"/>
          <w:rtl/>
        </w:rPr>
        <w:t>6</w:t>
      </w:r>
      <w:r>
        <w:rPr>
          <w:rFonts w:ascii="Simplified Arabic" w:hAnsi="Simplified Arabic" w:cs="Simplified Arabic" w:hint="cs"/>
          <w:sz w:val="28"/>
          <w:szCs w:val="28"/>
          <w:rtl/>
        </w:rPr>
        <w:t>-</w:t>
      </w:r>
      <w:r w:rsidRPr="00D503A3">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92130C">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امر معين</w:t>
      </w:r>
      <w:r w:rsidRPr="008503B6">
        <w:rPr>
          <w:rFonts w:ascii="Simplified Arabic" w:hAnsi="Simplified Arabic" w:cs="Simplified Arabic" w:hint="cs"/>
          <w:color w:val="000000" w:themeColor="text1"/>
          <w:sz w:val="28"/>
          <w:szCs w:val="28"/>
          <w:rtl/>
        </w:rPr>
        <w:t>)</w:t>
      </w:r>
      <w:r>
        <w:rPr>
          <w:rFonts w:ascii="Simplified Arabic" w:hAnsi="Simplified Arabic" w:cs="Simplified Arabic" w:hint="cs"/>
          <w:color w:val="000000" w:themeColor="text1"/>
          <w:sz w:val="28"/>
          <w:szCs w:val="28"/>
          <w:rtl/>
        </w:rPr>
        <w:t>.</w:t>
      </w:r>
    </w:p>
    <w:p w:rsidR="00B85CB6" w:rsidRDefault="00B85CB6" w:rsidP="007F09A5">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7F09A5">
        <w:rPr>
          <w:rFonts w:ascii="Simplified Arabic" w:hAnsi="Simplified Arabic" w:cs="Simplified Arabic" w:hint="cs"/>
          <w:sz w:val="28"/>
          <w:szCs w:val="28"/>
          <w:rtl/>
        </w:rPr>
        <w:t>7</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FD3EED" w:rsidRPr="009361DA" w:rsidRDefault="007F09A5" w:rsidP="00FD3EED">
      <w:pPr>
        <w:spacing w:after="240" w:line="240" w:lineRule="auto"/>
        <w:ind w:left="84" w:hanging="142"/>
        <w:jc w:val="both"/>
        <w:rPr>
          <w:rFonts w:asciiTheme="minorBidi" w:hAnsiTheme="minorBidi"/>
          <w:b/>
          <w:bCs/>
          <w:i/>
          <w:iCs/>
          <w:color w:val="000000" w:themeColor="text1"/>
          <w:sz w:val="32"/>
          <w:szCs w:val="32"/>
          <w:u w:val="single"/>
          <w:rtl/>
          <w:lang w:val="fr-FR" w:bidi="ar-EG"/>
        </w:rPr>
      </w:pPr>
      <w:r>
        <w:rPr>
          <w:rFonts w:asciiTheme="minorBidi" w:hAnsiTheme="minorBidi" w:hint="cs"/>
          <w:b/>
          <w:bCs/>
          <w:i/>
          <w:iCs/>
          <w:color w:val="000000" w:themeColor="text1"/>
          <w:sz w:val="32"/>
          <w:szCs w:val="32"/>
          <w:u w:val="single"/>
          <w:rtl/>
          <w:lang w:val="fr-FR" w:bidi="ar-EG"/>
        </w:rPr>
        <w:t>18</w:t>
      </w:r>
      <w:r w:rsidR="00FD3EED">
        <w:rPr>
          <w:rFonts w:asciiTheme="minorBidi" w:hAnsiTheme="minorBidi" w:hint="cs"/>
          <w:b/>
          <w:bCs/>
          <w:i/>
          <w:iCs/>
          <w:color w:val="000000" w:themeColor="text1"/>
          <w:sz w:val="32"/>
          <w:szCs w:val="32"/>
          <w:u w:val="single"/>
          <w:rtl/>
          <w:lang w:val="fr-FR" w:bidi="ar-EG"/>
        </w:rPr>
        <w:t>-</w:t>
      </w:r>
      <w:r w:rsidR="00FD3EED" w:rsidRPr="009361DA">
        <w:rPr>
          <w:rFonts w:asciiTheme="minorBidi" w:hAnsiTheme="minorBidi"/>
          <w:b/>
          <w:bCs/>
          <w:i/>
          <w:iCs/>
          <w:color w:val="000000" w:themeColor="text1"/>
          <w:sz w:val="32"/>
          <w:szCs w:val="32"/>
          <w:u w:val="single"/>
          <w:rtl/>
          <w:lang w:val="fr-FR" w:bidi="ar-EG"/>
        </w:rPr>
        <w:t>ولزيادة ثقة الطفل بنفسه يمكن اتباع الآتي:-</w:t>
      </w:r>
    </w:p>
    <w:p w:rsidR="00FD3EED" w:rsidRDefault="00FD3EED" w:rsidP="00FD3EED">
      <w:pPr>
        <w:spacing w:after="0" w:line="240" w:lineRule="auto"/>
        <w:ind w:left="369" w:hanging="227"/>
        <w:rPr>
          <w:rFonts w:ascii="Simplified Arabic" w:hAnsi="Simplified Arabic" w:cs="Simplified Arabic"/>
          <w:sz w:val="28"/>
          <w:szCs w:val="28"/>
          <w:rtl/>
          <w:lang w:bidi="ar-EG"/>
        </w:rPr>
      </w:pPr>
      <w:r w:rsidRPr="003343EF">
        <w:rPr>
          <w:rFonts w:ascii="Simplified Arabic" w:hAnsi="Simplified Arabic" w:cs="Simplified Arabic" w:hint="cs"/>
          <w:color w:val="000000" w:themeColor="text1"/>
          <w:sz w:val="28"/>
          <w:szCs w:val="28"/>
          <w:rtl/>
          <w:lang w:val="fr-FR" w:bidi="ar-EG"/>
        </w:rPr>
        <w:t>-الاستماع جيداً للطفل، وعدم مقاطعته حتى ينتهي من حديثه.</w:t>
      </w:r>
    </w:p>
    <w:p w:rsidR="00FD3EED" w:rsidRDefault="00FD3EED" w:rsidP="00FD3EED">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-لابد من تشجيع الطفل على إنه يوجود دائماً محاولة مرة أخرى.</w:t>
      </w:r>
    </w:p>
    <w:p w:rsidR="00FD3EED" w:rsidRDefault="00FD3EED" w:rsidP="00FD3EED">
      <w:pPr>
        <w:spacing w:after="0" w:line="240" w:lineRule="auto"/>
        <w:ind w:left="369" w:hanging="227"/>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-منح الطفل فرصة للاختيار حينما يكون ذلك متاحاً.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للطفل حرية ارتداء ما يحب من الملابس.</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-نُذكر الطفل دائماً بالأشياء الجميلة التي يجيد عملها، فهذا أمر ضروري لتنمية الثقة بالنفس لديه.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-يُكلف الطفل بالقيام ببعض المهام، وندعه يقوم بتنفيذها بمفرده.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-عدم تهديد الطفل نهائياً (هوريك، مسيرك هتقع.....وغيرها).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-مدح الطفل حينما يتفوق (برافو، هايل، ممتاز.....وغيرها)، وقد تبين أهمية المدح والتشجيع  أثناء جلسة الفحص وتأثيرها الايجابي على أدائه.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تقبل الخطأ من الطفل وبخاصةً الأخطاءالآكاديمية والمتمثلة في الاجابات الخاطئة؛ حيث ان الخطأ وارد، ولكن الأهم هو القدرة على تجاوز هذا الخطأ وتصحيحه.</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-التحدث مع الطفل عن أحلامه المستقبلية.</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-أداء العبادات بمشاركة الطفل (الصلاة، الدعاء، الصيام.....وغيرها).</w:t>
      </w:r>
    </w:p>
    <w:p w:rsidR="00FD3EED" w:rsidRDefault="00FD3EED" w:rsidP="00FD3EED">
      <w:pPr>
        <w:spacing w:after="0" w:line="240" w:lineRule="auto"/>
        <w:ind w:left="368" w:hanging="22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نترك الآفعال والتصرفات الجيدة التي يقوم بها تمر دون أن يلاحظها أحد.</w:t>
      </w:r>
    </w:p>
    <w:p w:rsidR="00FD3EED" w:rsidRDefault="00FD3EED" w:rsidP="00FD3EED">
      <w:pPr>
        <w:spacing w:after="0" w:line="240" w:lineRule="auto"/>
        <w:ind w:left="368" w:hanging="368"/>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-نترك له فرصة الاعتناء بشيء ما ويكون مسئولاً عنه (</w:t>
      </w:r>
      <w:r w:rsidRPr="004336F0">
        <w:rPr>
          <w:rFonts w:ascii="Simplified Arabic" w:hAnsi="Simplified Arabic" w:cs="Simplified Arabic" w:hint="cs"/>
          <w:color w:val="C00000"/>
          <w:sz w:val="28"/>
          <w:szCs w:val="28"/>
          <w:rtl/>
          <w:lang w:bidi="ar-EG"/>
        </w:rPr>
        <w:t>مثال:-</w:t>
      </w:r>
      <w:r>
        <w:rPr>
          <w:rFonts w:ascii="Simplified Arabic" w:hAnsi="Simplified Arabic" w:cs="Simplified Arabic" w:hint="cs"/>
          <w:sz w:val="28"/>
          <w:szCs w:val="28"/>
          <w:rtl/>
          <w:lang w:bidi="ar-EG"/>
        </w:rPr>
        <w:t xml:space="preserve"> الاهتمام بحيوان أليف أو طائر أو نبات).   </w:t>
      </w:r>
    </w:p>
    <w:p w:rsidR="007F09A5" w:rsidRDefault="00FD3EED" w:rsidP="007F09A5">
      <w:pPr>
        <w:spacing w:after="0" w:line="240" w:lineRule="auto"/>
        <w:ind w:left="368"/>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-طلب المساعدة من الطفل في بعض الاحيان.</w:t>
      </w:r>
    </w:p>
    <w:p w:rsidR="00ED5E62" w:rsidRPr="007F09A5" w:rsidRDefault="007F09A5" w:rsidP="007F09A5">
      <w:pPr>
        <w:spacing w:after="0" w:line="240" w:lineRule="auto"/>
        <w:ind w:left="368"/>
        <w:rPr>
          <w:rFonts w:ascii="Simplified Arabic" w:hAnsi="Simplified Arabic" w:cs="Simplified Arabic"/>
          <w:sz w:val="28"/>
          <w:szCs w:val="28"/>
          <w:rtl/>
          <w:lang w:bidi="ar-EG"/>
        </w:rPr>
      </w:pPr>
      <w:r>
        <w:rPr>
          <w:rFonts w:ascii="Simplified Arabic" w:hAnsi="Simplified Arabic" w:cs="Simplified Arabic" w:hint="cs"/>
          <w:b/>
          <w:bCs/>
          <w:i/>
          <w:iCs/>
          <w:color w:val="000000" w:themeColor="text1"/>
          <w:sz w:val="28"/>
          <w:szCs w:val="28"/>
          <w:u w:val="single"/>
          <w:rtl/>
          <w:lang w:bidi="ar-EG"/>
        </w:rPr>
        <w:t>19</w:t>
      </w:r>
      <w:r w:rsidR="00ED5E62">
        <w:rPr>
          <w:rFonts w:ascii="Simplified Arabic" w:hAnsi="Simplified Arabic" w:cs="Simplified Arabic" w:hint="cs"/>
          <w:b/>
          <w:bCs/>
          <w:i/>
          <w:iCs/>
          <w:color w:val="000000" w:themeColor="text1"/>
          <w:sz w:val="28"/>
          <w:szCs w:val="28"/>
          <w:u w:val="single"/>
          <w:rtl/>
          <w:lang w:bidi="ar-EG"/>
        </w:rPr>
        <w:t>-ارشادات لمحاولة</w:t>
      </w:r>
      <w:r w:rsidR="00ED5E62" w:rsidRPr="008149BA">
        <w:rPr>
          <w:rFonts w:ascii="Simplified Arabic" w:hAnsi="Simplified Arabic" w:cs="Simplified Arabic" w:hint="cs"/>
          <w:b/>
          <w:bCs/>
          <w:i/>
          <w:iCs/>
          <w:color w:val="000000" w:themeColor="text1"/>
          <w:sz w:val="28"/>
          <w:szCs w:val="28"/>
          <w:u w:val="single"/>
          <w:rtl/>
          <w:lang w:bidi="ar-EG"/>
        </w:rPr>
        <w:t xml:space="preserve"> التغلب على التبول الليلي اللاارادي:-</w:t>
      </w:r>
    </w:p>
    <w:p w:rsidR="00ED5E62" w:rsidRDefault="00ED5E62" w:rsidP="00ED5E62">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-التأكد من عدم وجود أ</w:t>
      </w:r>
      <w:r w:rsidRPr="00B81995">
        <w:rPr>
          <w:rFonts w:ascii="Simplified Arabic" w:hAnsi="Simplified Arabic" w:cs="Simplified Arabic" w:hint="cs"/>
          <w:color w:val="000000" w:themeColor="text1"/>
          <w:sz w:val="28"/>
          <w:szCs w:val="28"/>
          <w:rtl/>
          <w:lang w:bidi="ar-EG"/>
        </w:rPr>
        <w:t>سباب عضوية</w:t>
      </w:r>
      <w:r>
        <w:rPr>
          <w:rFonts w:ascii="Simplified Arabic" w:hAnsi="Simplified Arabic" w:cs="Simplified Arabic" w:hint="cs"/>
          <w:color w:val="000000" w:themeColor="text1"/>
          <w:sz w:val="28"/>
          <w:szCs w:val="28"/>
          <w:rtl/>
          <w:lang w:bidi="ar-EG"/>
        </w:rPr>
        <w:t>، وذلك من خلال عرضه على طبيب مسالك بولية.</w:t>
      </w:r>
    </w:p>
    <w:p w:rsidR="00ED5E62" w:rsidRDefault="00ED5E62" w:rsidP="00ED5E62">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-عدم السخرية أو الاستهزاء</w:t>
      </w:r>
      <w:r w:rsidR="007F09A5">
        <w:rPr>
          <w:rFonts w:ascii="Simplified Arabic" w:hAnsi="Simplified Arabic" w:cs="Simplified Arabic" w:hint="cs"/>
          <w:color w:val="000000" w:themeColor="text1"/>
          <w:sz w:val="28"/>
          <w:szCs w:val="28"/>
          <w:rtl/>
          <w:lang w:bidi="ar-EG"/>
        </w:rPr>
        <w:t xml:space="preserve"> من الطفل</w:t>
      </w:r>
      <w:r>
        <w:rPr>
          <w:rFonts w:ascii="Simplified Arabic" w:hAnsi="Simplified Arabic" w:cs="Simplified Arabic" w:hint="cs"/>
          <w:color w:val="000000" w:themeColor="text1"/>
          <w:sz w:val="28"/>
          <w:szCs w:val="28"/>
          <w:rtl/>
          <w:lang w:bidi="ar-EG"/>
        </w:rPr>
        <w:t>، لأن ذلك قد يؤدي الى زيادة المشكلة سوءاً.</w:t>
      </w:r>
    </w:p>
    <w:p w:rsidR="00ED5E62" w:rsidRDefault="00ED5E62" w:rsidP="00ED5E62">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-العمل على جعل جو الأسرة آمناً وسعيداً وداعماً، وخالي بقدر الامكان من المشكلات؛ حيث أن نوعية العلاقة بين الأب والأم تنعكس سلباً أو ايجاباً على نفسية الابناء، وهي من أهم العوامل التي قد تكون مسؤولة عن التبول اللاارادي.</w:t>
      </w:r>
    </w:p>
    <w:p w:rsidR="00ED5E62" w:rsidRDefault="00ED5E62" w:rsidP="00ED5E62">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-عدم الاكثار من شرب السوائل ليلاً؛ التقليل ليلاً وقبل النوم بساعتين من شرب السوائل من أي نوع، خاصةً المشروبات المنبهه والمياة الغازية.</w:t>
      </w:r>
    </w:p>
    <w:p w:rsidR="00ED5E62" w:rsidRDefault="00ED5E62" w:rsidP="00ED5E62">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-ضرورة</w:t>
      </w:r>
      <w:r w:rsidR="007F09A5">
        <w:rPr>
          <w:rFonts w:ascii="Simplified Arabic" w:hAnsi="Simplified Arabic" w:cs="Simplified Arabic" w:hint="cs"/>
          <w:color w:val="000000" w:themeColor="text1"/>
          <w:sz w:val="28"/>
          <w:szCs w:val="28"/>
          <w:rtl/>
          <w:lang w:bidi="ar-EG"/>
        </w:rPr>
        <w:t xml:space="preserve"> قيام الام أو الاب بايقاظ الطفل</w:t>
      </w:r>
      <w:r>
        <w:rPr>
          <w:rFonts w:ascii="Simplified Arabic" w:hAnsi="Simplified Arabic" w:cs="Simplified Arabic" w:hint="cs"/>
          <w:color w:val="000000" w:themeColor="text1"/>
          <w:sz w:val="28"/>
          <w:szCs w:val="28"/>
          <w:rtl/>
          <w:lang w:bidi="ar-EG"/>
        </w:rPr>
        <w:t xml:space="preserve"> اثناء النوم، حوالي مرة كل ثلاث ساعا</w:t>
      </w:r>
      <w:r w:rsidR="007F09A5">
        <w:rPr>
          <w:rFonts w:ascii="Simplified Arabic" w:hAnsi="Simplified Arabic" w:cs="Simplified Arabic" w:hint="cs"/>
          <w:color w:val="000000" w:themeColor="text1"/>
          <w:sz w:val="28"/>
          <w:szCs w:val="28"/>
          <w:rtl/>
          <w:lang w:bidi="ar-EG"/>
        </w:rPr>
        <w:t>ت، والتأكد بأنفسهما من أن الطفل</w:t>
      </w:r>
      <w:r>
        <w:rPr>
          <w:rFonts w:ascii="Simplified Arabic" w:hAnsi="Simplified Arabic" w:cs="Simplified Arabic" w:hint="cs"/>
          <w:color w:val="000000" w:themeColor="text1"/>
          <w:sz w:val="28"/>
          <w:szCs w:val="28"/>
          <w:rtl/>
          <w:lang w:bidi="ar-EG"/>
        </w:rPr>
        <w:t xml:space="preserve"> بعد ايقاظه قام بتفريغ المثانة، ويمكن ان تستمر هذه المساعدة لمدة الأربع أ</w:t>
      </w:r>
      <w:r w:rsidR="007F09A5">
        <w:rPr>
          <w:rFonts w:ascii="Simplified Arabic" w:hAnsi="Simplified Arabic" w:cs="Simplified Arabic" w:hint="cs"/>
          <w:color w:val="000000" w:themeColor="text1"/>
          <w:sz w:val="28"/>
          <w:szCs w:val="28"/>
          <w:rtl/>
          <w:lang w:bidi="ar-EG"/>
        </w:rPr>
        <w:t>سابيع الأولى، ثم يعتمد الطفل</w:t>
      </w:r>
      <w:r>
        <w:rPr>
          <w:rFonts w:ascii="Simplified Arabic" w:hAnsi="Simplified Arabic" w:cs="Simplified Arabic" w:hint="cs"/>
          <w:color w:val="000000" w:themeColor="text1"/>
          <w:sz w:val="28"/>
          <w:szCs w:val="28"/>
          <w:rtl/>
          <w:lang w:bidi="ar-EG"/>
        </w:rPr>
        <w:t xml:space="preserve"> على نفسه في الأربع أسابيع التالية.</w:t>
      </w:r>
    </w:p>
    <w:p w:rsidR="00ED5E62" w:rsidRDefault="00ED5E62" w:rsidP="007F09A5">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 xml:space="preserve">- </w:t>
      </w:r>
      <w:r w:rsidR="007F09A5">
        <w:rPr>
          <w:rFonts w:ascii="Simplified Arabic" w:hAnsi="Simplified Arabic" w:cs="Simplified Arabic" w:hint="cs"/>
          <w:color w:val="000000" w:themeColor="text1"/>
          <w:sz w:val="28"/>
          <w:szCs w:val="28"/>
          <w:rtl/>
          <w:lang w:bidi="ar-EG"/>
        </w:rPr>
        <w:t>يقوم الطفل</w:t>
      </w:r>
      <w:r>
        <w:rPr>
          <w:rFonts w:ascii="Simplified Arabic" w:hAnsi="Simplified Arabic" w:cs="Simplified Arabic" w:hint="cs"/>
          <w:color w:val="000000" w:themeColor="text1"/>
          <w:sz w:val="28"/>
          <w:szCs w:val="28"/>
          <w:rtl/>
          <w:lang w:bidi="ar-EG"/>
        </w:rPr>
        <w:t xml:space="preserve"> خلال الاسبوع الأول بالاحتفاظ بالبول نهاراً، وبعد امتلاء المثانة بالبول وبالرغم من حاجتة الشديدة للتخلص منه، يقوم بعدم افراغه إلا بعد مرور </w:t>
      </w:r>
      <w:r w:rsidR="007F09A5">
        <w:rPr>
          <w:rFonts w:ascii="Simplified Arabic" w:hAnsi="Simplified Arabic" w:cs="Simplified Arabic" w:hint="cs"/>
          <w:color w:val="000000" w:themeColor="text1"/>
          <w:sz w:val="28"/>
          <w:szCs w:val="28"/>
          <w:rtl/>
          <w:lang w:bidi="ar-EG"/>
        </w:rPr>
        <w:t>(10) دقائق.</w:t>
      </w:r>
    </w:p>
    <w:p w:rsidR="00ED5E62" w:rsidRDefault="007F09A5" w:rsidP="007F09A5">
      <w:pPr>
        <w:spacing w:after="120" w:line="240" w:lineRule="auto"/>
        <w:ind w:left="323" w:hanging="323"/>
        <w:jc w:val="both"/>
        <w:rPr>
          <w:rFonts w:ascii="Simplified Arabic" w:hAnsi="Simplified Arabic" w:cs="Simplified Arabic"/>
          <w:color w:val="000000" w:themeColor="text1"/>
          <w:sz w:val="28"/>
          <w:szCs w:val="28"/>
          <w:rtl/>
          <w:lang w:bidi="ar-EG"/>
        </w:rPr>
      </w:pPr>
      <w:r>
        <w:rPr>
          <w:rFonts w:ascii="Simplified Arabic" w:hAnsi="Simplified Arabic" w:cs="Simplified Arabic" w:hint="cs"/>
          <w:color w:val="000000" w:themeColor="text1"/>
          <w:sz w:val="28"/>
          <w:szCs w:val="28"/>
          <w:rtl/>
          <w:lang w:bidi="ar-EG"/>
        </w:rPr>
        <w:t>-يقوم الطفل</w:t>
      </w:r>
      <w:r w:rsidR="00ED5E62">
        <w:rPr>
          <w:rFonts w:ascii="Simplified Arabic" w:hAnsi="Simplified Arabic" w:cs="Simplified Arabic" w:hint="cs"/>
          <w:color w:val="000000" w:themeColor="text1"/>
          <w:sz w:val="28"/>
          <w:szCs w:val="28"/>
          <w:rtl/>
          <w:lang w:bidi="ar-EG"/>
        </w:rPr>
        <w:t xml:space="preserve"> خلال الاسبوع الثاني، بالاحتفاظ بالبول نهاراً، وبعد امتلاء المثانة بالبول وبالرغم من حاجتة الشديدة للتخلص منه، يقوم بعدم افراغه إلا بعد مرور (</w:t>
      </w:r>
      <w:r>
        <w:rPr>
          <w:rFonts w:ascii="Simplified Arabic" w:hAnsi="Simplified Arabic" w:cs="Simplified Arabic" w:hint="cs"/>
          <w:color w:val="000000" w:themeColor="text1"/>
          <w:sz w:val="28"/>
          <w:szCs w:val="28"/>
          <w:rtl/>
          <w:lang w:bidi="ar-EG"/>
        </w:rPr>
        <w:t>15</w:t>
      </w:r>
      <w:r w:rsidR="00ED5E62">
        <w:rPr>
          <w:rFonts w:ascii="Simplified Arabic" w:hAnsi="Simplified Arabic" w:cs="Simplified Arabic" w:hint="cs"/>
          <w:color w:val="000000" w:themeColor="text1"/>
          <w:sz w:val="28"/>
          <w:szCs w:val="28"/>
          <w:rtl/>
          <w:lang w:bidi="ar-EG"/>
        </w:rPr>
        <w:t xml:space="preserve"> دقيقة)؛ حتى يتم تدريب المثانة على الاحتفاظ بالبول أطول مدة ممكنة نهاراً، ولزيادة طاقتها الو</w:t>
      </w:r>
      <w:r>
        <w:rPr>
          <w:rFonts w:ascii="Simplified Arabic" w:hAnsi="Simplified Arabic" w:cs="Simplified Arabic" w:hint="cs"/>
          <w:color w:val="000000" w:themeColor="text1"/>
          <w:sz w:val="28"/>
          <w:szCs w:val="28"/>
          <w:rtl/>
          <w:lang w:bidi="ar-EG"/>
        </w:rPr>
        <w:t>ظيفية، بالاضافة الى تدريب الطفل</w:t>
      </w:r>
      <w:r w:rsidR="00ED5E62">
        <w:rPr>
          <w:rFonts w:ascii="Simplified Arabic" w:hAnsi="Simplified Arabic" w:cs="Simplified Arabic" w:hint="cs"/>
          <w:color w:val="000000" w:themeColor="text1"/>
          <w:sz w:val="28"/>
          <w:szCs w:val="28"/>
          <w:rtl/>
          <w:lang w:bidi="ar-EG"/>
        </w:rPr>
        <w:t xml:space="preserve"> على الاحتفاظ به وقت ما يريد وبارادته.</w:t>
      </w:r>
    </w:p>
    <w:p w:rsidR="00ED5E62" w:rsidRPr="00C109EB" w:rsidRDefault="00ED5E62" w:rsidP="00ED5E62">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ED5E62" w:rsidRDefault="00ED5E62" w:rsidP="00ED5E62">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ED5E62" w:rsidRPr="00EE002B" w:rsidRDefault="00ED5E62" w:rsidP="00ED5E62">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ED5E62" w:rsidRPr="00B86D91" w:rsidRDefault="00ED5E62" w:rsidP="00ED5E62">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ED5E62" w:rsidRDefault="00ED5E62" w:rsidP="00ED5E62">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ED5E62" w:rsidRPr="00B86D91" w:rsidRDefault="00ED5E62" w:rsidP="00ED5E62">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ED5E62" w:rsidRDefault="00ED5E62" w:rsidP="00ED5E62">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ED5E62" w:rsidRDefault="00ED5E62" w:rsidP="00ED5E62">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C31EC9" w:rsidRPr="007264D6" w:rsidRDefault="00C31EC9" w:rsidP="00B85CB6">
      <w:pPr>
        <w:spacing w:after="120" w:line="240" w:lineRule="auto"/>
        <w:ind w:left="368" w:hanging="368"/>
        <w:jc w:val="both"/>
        <w:rPr>
          <w:rFonts w:ascii="Simplified Arabic" w:hAnsi="Simplified Arabic"/>
          <w:b/>
          <w:bCs/>
          <w:lang w:val="fr-FR" w:bidi="ar-EG"/>
        </w:rPr>
      </w:pPr>
      <w:r>
        <w:rPr>
          <w:rFonts w:ascii="Simplified Arabic" w:hAnsi="Simplified Arabic" w:hint="cs"/>
          <w:b/>
          <w:bCs/>
          <w:rtl/>
          <w:lang w:bidi="ar-EG"/>
        </w:rPr>
        <w:t xml:space="preserve"> </w:t>
      </w:r>
    </w:p>
    <w:p w:rsidR="00C31EC9" w:rsidRPr="007264D6" w:rsidRDefault="00C31EC9" w:rsidP="00C31EC9">
      <w:pPr>
        <w:tabs>
          <w:tab w:val="left" w:pos="284"/>
        </w:tabs>
        <w:spacing w:after="0" w:line="240" w:lineRule="auto"/>
        <w:ind w:left="368" w:hanging="368"/>
        <w:rPr>
          <w:rFonts w:ascii="Simplified Arabic" w:hAnsi="Simplified Arabic"/>
          <w:b/>
          <w:bCs/>
          <w:lang w:val="fr-FR" w:bidi="ar-EG"/>
        </w:rPr>
      </w:pPr>
    </w:p>
    <w:p w:rsidR="00C31EC9" w:rsidRPr="007264D6" w:rsidRDefault="00C31EC9" w:rsidP="00C31EC9">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7264D6">
        <w:rPr>
          <w:rFonts w:cstheme="majorBidi"/>
          <w:b/>
          <w:bCs/>
          <w:i/>
          <w:iCs/>
          <w:sz w:val="32"/>
          <w:szCs w:val="32"/>
          <w:lang w:val="fr-FR"/>
        </w:rPr>
        <w:t>Clinical</w:t>
      </w:r>
      <w:proofErr w:type="spellEnd"/>
      <w:r w:rsidRPr="007264D6">
        <w:rPr>
          <w:rFonts w:cstheme="majorBidi"/>
          <w:b/>
          <w:bCs/>
          <w:i/>
          <w:iCs/>
          <w:sz w:val="32"/>
          <w:szCs w:val="32"/>
          <w:lang w:val="fr-FR"/>
        </w:rPr>
        <w:t xml:space="preserve"> </w:t>
      </w:r>
      <w:proofErr w:type="spellStart"/>
      <w:r w:rsidRPr="007264D6">
        <w:rPr>
          <w:rFonts w:cstheme="majorBidi"/>
          <w:b/>
          <w:bCs/>
          <w:i/>
          <w:iCs/>
          <w:sz w:val="32"/>
          <w:szCs w:val="32"/>
          <w:lang w:val="fr-FR"/>
        </w:rPr>
        <w:t>Psychologist</w:t>
      </w:r>
      <w:proofErr w:type="spellEnd"/>
      <w:r w:rsidRPr="007264D6">
        <w:rPr>
          <w:rFonts w:cstheme="majorBidi"/>
          <w:b/>
          <w:bCs/>
          <w:i/>
          <w:iCs/>
          <w:sz w:val="32"/>
          <w:szCs w:val="32"/>
          <w:lang w:val="fr-FR"/>
        </w:rPr>
        <w:t xml:space="preserve">                                </w:t>
      </w:r>
    </w:p>
    <w:p w:rsidR="00C31EC9" w:rsidRPr="007264D6" w:rsidRDefault="00C31EC9" w:rsidP="00C31EC9">
      <w:pPr>
        <w:tabs>
          <w:tab w:val="left" w:pos="284"/>
        </w:tabs>
        <w:spacing w:after="0" w:line="240" w:lineRule="auto"/>
        <w:ind w:left="368" w:hanging="368"/>
        <w:jc w:val="right"/>
        <w:rPr>
          <w:rFonts w:asciiTheme="majorBidi" w:hAnsiTheme="majorBidi" w:cstheme="majorBidi"/>
          <w:b/>
          <w:bCs/>
          <w:sz w:val="28"/>
          <w:szCs w:val="28"/>
          <w:lang w:val="fr-FR"/>
        </w:rPr>
      </w:pPr>
      <w:r w:rsidRPr="007264D6">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C31EC9" w:rsidRPr="007264D6" w:rsidRDefault="00C31EC9" w:rsidP="007551C2">
      <w:pPr>
        <w:spacing w:after="0" w:line="240" w:lineRule="auto"/>
        <w:jc w:val="right"/>
        <w:rPr>
          <w:rFonts w:cstheme="majorBidi"/>
          <w:b/>
          <w:bCs/>
          <w:i/>
          <w:iCs/>
          <w:sz w:val="32"/>
          <w:szCs w:val="32"/>
          <w:lang w:val="fr-FR"/>
        </w:rPr>
      </w:pPr>
    </w:p>
    <w:p w:rsidR="007551C2" w:rsidRPr="000D47D3" w:rsidRDefault="007551C2" w:rsidP="007551C2">
      <w:pPr>
        <w:spacing w:after="0" w:line="240" w:lineRule="auto"/>
        <w:jc w:val="right"/>
        <w:rPr>
          <w:rFonts w:ascii="Simplified Arabic" w:hAnsi="Simplified Arabic"/>
          <w:b/>
          <w:bCs/>
          <w:i/>
          <w:iCs/>
          <w:color w:val="C00000"/>
          <w:sz w:val="32"/>
          <w:szCs w:val="32"/>
          <w:u w:val="single"/>
          <w:lang w:val="fr-FR" w:bidi="ar-EG"/>
        </w:rPr>
      </w:pPr>
      <w:r w:rsidRPr="00642DD2">
        <w:rPr>
          <w:rFonts w:cstheme="majorBidi"/>
          <w:b/>
          <w:bCs/>
          <w:i/>
          <w:iCs/>
          <w:sz w:val="32"/>
          <w:szCs w:val="32"/>
          <w:lang w:val="fr-FR"/>
        </w:rPr>
        <w:t xml:space="preserve"> </w:t>
      </w:r>
    </w:p>
    <w:sectPr w:rsidR="007551C2" w:rsidRPr="000D47D3"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9B0" w:rsidRDefault="008D09B0" w:rsidP="00CD1856">
      <w:pPr>
        <w:spacing w:after="0" w:line="240" w:lineRule="auto"/>
      </w:pPr>
      <w:r>
        <w:separator/>
      </w:r>
    </w:p>
  </w:endnote>
  <w:endnote w:type="continuationSeparator" w:id="0">
    <w:p w:rsidR="008D09B0" w:rsidRDefault="008D09B0"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9B0" w:rsidRDefault="008D09B0" w:rsidP="00CD1856">
      <w:pPr>
        <w:spacing w:after="0" w:line="240" w:lineRule="auto"/>
      </w:pPr>
      <w:r>
        <w:separator/>
      </w:r>
    </w:p>
  </w:footnote>
  <w:footnote w:type="continuationSeparator" w:id="0">
    <w:p w:rsidR="008D09B0" w:rsidRDefault="008D09B0"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01E" w:rsidRDefault="008F2CA8">
    <w:pPr>
      <w:pStyle w:val="Header"/>
    </w:pPr>
    <w:r w:rsidRPr="008F2C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1986">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52D0"/>
    <w:rsid w:val="00044269"/>
    <w:rsid w:val="00044B2D"/>
    <w:rsid w:val="000454D7"/>
    <w:rsid w:val="00052ED8"/>
    <w:rsid w:val="00053880"/>
    <w:rsid w:val="00053AAF"/>
    <w:rsid w:val="0005523D"/>
    <w:rsid w:val="00062D44"/>
    <w:rsid w:val="00091E10"/>
    <w:rsid w:val="00092CB0"/>
    <w:rsid w:val="00095A0A"/>
    <w:rsid w:val="000A0CE5"/>
    <w:rsid w:val="000A13A4"/>
    <w:rsid w:val="000A3C73"/>
    <w:rsid w:val="000A5186"/>
    <w:rsid w:val="000B0BE2"/>
    <w:rsid w:val="000C295B"/>
    <w:rsid w:val="000E6D7D"/>
    <w:rsid w:val="000F6F98"/>
    <w:rsid w:val="00100D9E"/>
    <w:rsid w:val="00105637"/>
    <w:rsid w:val="0010701E"/>
    <w:rsid w:val="0012596F"/>
    <w:rsid w:val="00126FF2"/>
    <w:rsid w:val="0013109B"/>
    <w:rsid w:val="001708B1"/>
    <w:rsid w:val="00180C9E"/>
    <w:rsid w:val="0018743A"/>
    <w:rsid w:val="0018793E"/>
    <w:rsid w:val="00192560"/>
    <w:rsid w:val="0019674F"/>
    <w:rsid w:val="001A1129"/>
    <w:rsid w:val="001A5111"/>
    <w:rsid w:val="001B284B"/>
    <w:rsid w:val="001B2BE9"/>
    <w:rsid w:val="001B33F1"/>
    <w:rsid w:val="00203F26"/>
    <w:rsid w:val="002061D2"/>
    <w:rsid w:val="00206EF3"/>
    <w:rsid w:val="00223028"/>
    <w:rsid w:val="00227033"/>
    <w:rsid w:val="00260D42"/>
    <w:rsid w:val="00264FCE"/>
    <w:rsid w:val="002650BF"/>
    <w:rsid w:val="00273825"/>
    <w:rsid w:val="00281309"/>
    <w:rsid w:val="0028703E"/>
    <w:rsid w:val="00287B4F"/>
    <w:rsid w:val="00291A47"/>
    <w:rsid w:val="00294A7A"/>
    <w:rsid w:val="002955BD"/>
    <w:rsid w:val="00297E4D"/>
    <w:rsid w:val="002A1CCD"/>
    <w:rsid w:val="002A4461"/>
    <w:rsid w:val="002A455F"/>
    <w:rsid w:val="002C47CB"/>
    <w:rsid w:val="002C5C9B"/>
    <w:rsid w:val="002D31FD"/>
    <w:rsid w:val="002D5BC7"/>
    <w:rsid w:val="002E5F8B"/>
    <w:rsid w:val="002F73DC"/>
    <w:rsid w:val="00335E19"/>
    <w:rsid w:val="003415A9"/>
    <w:rsid w:val="00347B40"/>
    <w:rsid w:val="00353111"/>
    <w:rsid w:val="0037357A"/>
    <w:rsid w:val="00374049"/>
    <w:rsid w:val="00376397"/>
    <w:rsid w:val="003767B6"/>
    <w:rsid w:val="003842B0"/>
    <w:rsid w:val="00385BF6"/>
    <w:rsid w:val="00390736"/>
    <w:rsid w:val="003A028D"/>
    <w:rsid w:val="003A3CA9"/>
    <w:rsid w:val="003B1840"/>
    <w:rsid w:val="003B362B"/>
    <w:rsid w:val="003B37AA"/>
    <w:rsid w:val="003B4E13"/>
    <w:rsid w:val="003C78F6"/>
    <w:rsid w:val="003D1CAB"/>
    <w:rsid w:val="003E5B0A"/>
    <w:rsid w:val="003F7E16"/>
    <w:rsid w:val="00407505"/>
    <w:rsid w:val="0040789E"/>
    <w:rsid w:val="004110DC"/>
    <w:rsid w:val="004117F3"/>
    <w:rsid w:val="00417566"/>
    <w:rsid w:val="00427A4C"/>
    <w:rsid w:val="004324EC"/>
    <w:rsid w:val="004338E4"/>
    <w:rsid w:val="00434F67"/>
    <w:rsid w:val="00442A22"/>
    <w:rsid w:val="00464D28"/>
    <w:rsid w:val="004651CB"/>
    <w:rsid w:val="00470B27"/>
    <w:rsid w:val="00485897"/>
    <w:rsid w:val="004922B0"/>
    <w:rsid w:val="0049241E"/>
    <w:rsid w:val="0049508D"/>
    <w:rsid w:val="004B02B0"/>
    <w:rsid w:val="004B0E16"/>
    <w:rsid w:val="004B4A2D"/>
    <w:rsid w:val="004B698F"/>
    <w:rsid w:val="004C0074"/>
    <w:rsid w:val="004E4E32"/>
    <w:rsid w:val="00502CAB"/>
    <w:rsid w:val="00513533"/>
    <w:rsid w:val="00515F52"/>
    <w:rsid w:val="00531096"/>
    <w:rsid w:val="0054286F"/>
    <w:rsid w:val="00546A91"/>
    <w:rsid w:val="00547F9B"/>
    <w:rsid w:val="0056600C"/>
    <w:rsid w:val="00571547"/>
    <w:rsid w:val="00573D56"/>
    <w:rsid w:val="0058096F"/>
    <w:rsid w:val="005813D0"/>
    <w:rsid w:val="005935A9"/>
    <w:rsid w:val="00597C64"/>
    <w:rsid w:val="005B3F93"/>
    <w:rsid w:val="005D2CDE"/>
    <w:rsid w:val="005E7F1C"/>
    <w:rsid w:val="005F432E"/>
    <w:rsid w:val="00606EC5"/>
    <w:rsid w:val="00616FB0"/>
    <w:rsid w:val="0062235F"/>
    <w:rsid w:val="00627FCB"/>
    <w:rsid w:val="006601AA"/>
    <w:rsid w:val="0066751F"/>
    <w:rsid w:val="00675505"/>
    <w:rsid w:val="006842C1"/>
    <w:rsid w:val="006A15B5"/>
    <w:rsid w:val="006A1689"/>
    <w:rsid w:val="006A2068"/>
    <w:rsid w:val="006B06D2"/>
    <w:rsid w:val="006B207C"/>
    <w:rsid w:val="006D03EE"/>
    <w:rsid w:val="006D2269"/>
    <w:rsid w:val="006D5FC4"/>
    <w:rsid w:val="006F6229"/>
    <w:rsid w:val="006F7B87"/>
    <w:rsid w:val="00706C3D"/>
    <w:rsid w:val="007160E6"/>
    <w:rsid w:val="007264D6"/>
    <w:rsid w:val="0073194F"/>
    <w:rsid w:val="00731E27"/>
    <w:rsid w:val="007551C2"/>
    <w:rsid w:val="00760F11"/>
    <w:rsid w:val="00764EDB"/>
    <w:rsid w:val="00770EF5"/>
    <w:rsid w:val="00773BD9"/>
    <w:rsid w:val="007740AB"/>
    <w:rsid w:val="00797F87"/>
    <w:rsid w:val="007B349F"/>
    <w:rsid w:val="007B5819"/>
    <w:rsid w:val="007B73F4"/>
    <w:rsid w:val="007D227D"/>
    <w:rsid w:val="007D3CB3"/>
    <w:rsid w:val="007D6EED"/>
    <w:rsid w:val="007F09A5"/>
    <w:rsid w:val="007F595D"/>
    <w:rsid w:val="0080356A"/>
    <w:rsid w:val="0081237D"/>
    <w:rsid w:val="008228E2"/>
    <w:rsid w:val="008234E2"/>
    <w:rsid w:val="00823773"/>
    <w:rsid w:val="00860398"/>
    <w:rsid w:val="00871946"/>
    <w:rsid w:val="0087625D"/>
    <w:rsid w:val="00881EA9"/>
    <w:rsid w:val="008929AA"/>
    <w:rsid w:val="0089765E"/>
    <w:rsid w:val="008B5413"/>
    <w:rsid w:val="008B6B5D"/>
    <w:rsid w:val="008B6E52"/>
    <w:rsid w:val="008C0F7C"/>
    <w:rsid w:val="008C3828"/>
    <w:rsid w:val="008C7E72"/>
    <w:rsid w:val="008D09B0"/>
    <w:rsid w:val="008D5D91"/>
    <w:rsid w:val="008D69BE"/>
    <w:rsid w:val="008E1635"/>
    <w:rsid w:val="008E5FE1"/>
    <w:rsid w:val="008F15E5"/>
    <w:rsid w:val="008F2CA8"/>
    <w:rsid w:val="00912037"/>
    <w:rsid w:val="0092130C"/>
    <w:rsid w:val="0093091D"/>
    <w:rsid w:val="0094483C"/>
    <w:rsid w:val="00952446"/>
    <w:rsid w:val="00986628"/>
    <w:rsid w:val="00994E55"/>
    <w:rsid w:val="009A0BA9"/>
    <w:rsid w:val="009A75E9"/>
    <w:rsid w:val="009B1759"/>
    <w:rsid w:val="009B2C7C"/>
    <w:rsid w:val="009C10B1"/>
    <w:rsid w:val="009D2110"/>
    <w:rsid w:val="009F26CB"/>
    <w:rsid w:val="009F7D2D"/>
    <w:rsid w:val="00A010D7"/>
    <w:rsid w:val="00A22BAB"/>
    <w:rsid w:val="00A349E2"/>
    <w:rsid w:val="00A43266"/>
    <w:rsid w:val="00A76289"/>
    <w:rsid w:val="00A84DBC"/>
    <w:rsid w:val="00A95E46"/>
    <w:rsid w:val="00AA37B2"/>
    <w:rsid w:val="00AA5CC7"/>
    <w:rsid w:val="00AB3D69"/>
    <w:rsid w:val="00AB624A"/>
    <w:rsid w:val="00AC353F"/>
    <w:rsid w:val="00AD4B31"/>
    <w:rsid w:val="00AE0921"/>
    <w:rsid w:val="00B07AFC"/>
    <w:rsid w:val="00B15711"/>
    <w:rsid w:val="00B2702C"/>
    <w:rsid w:val="00B628BF"/>
    <w:rsid w:val="00B77E63"/>
    <w:rsid w:val="00B80469"/>
    <w:rsid w:val="00B85CB6"/>
    <w:rsid w:val="00BA0835"/>
    <w:rsid w:val="00BA0846"/>
    <w:rsid w:val="00BA586A"/>
    <w:rsid w:val="00BB5E20"/>
    <w:rsid w:val="00BB6279"/>
    <w:rsid w:val="00BB6B72"/>
    <w:rsid w:val="00BC322F"/>
    <w:rsid w:val="00BD45EA"/>
    <w:rsid w:val="00BF5700"/>
    <w:rsid w:val="00BF7C4E"/>
    <w:rsid w:val="00C0167E"/>
    <w:rsid w:val="00C05EB8"/>
    <w:rsid w:val="00C0609F"/>
    <w:rsid w:val="00C17F40"/>
    <w:rsid w:val="00C226B2"/>
    <w:rsid w:val="00C31EC9"/>
    <w:rsid w:val="00C36142"/>
    <w:rsid w:val="00C44383"/>
    <w:rsid w:val="00C5446C"/>
    <w:rsid w:val="00C61DF4"/>
    <w:rsid w:val="00C656B1"/>
    <w:rsid w:val="00C71272"/>
    <w:rsid w:val="00C75ED1"/>
    <w:rsid w:val="00CA2561"/>
    <w:rsid w:val="00CA4613"/>
    <w:rsid w:val="00CA76E2"/>
    <w:rsid w:val="00CB0DDF"/>
    <w:rsid w:val="00CB193E"/>
    <w:rsid w:val="00CB5370"/>
    <w:rsid w:val="00CB6F7B"/>
    <w:rsid w:val="00CB7FC2"/>
    <w:rsid w:val="00CC11AD"/>
    <w:rsid w:val="00CC2919"/>
    <w:rsid w:val="00CC38FF"/>
    <w:rsid w:val="00CD1856"/>
    <w:rsid w:val="00CE24BC"/>
    <w:rsid w:val="00CE4AFC"/>
    <w:rsid w:val="00CF0A60"/>
    <w:rsid w:val="00D21B9C"/>
    <w:rsid w:val="00D41AF9"/>
    <w:rsid w:val="00D4678F"/>
    <w:rsid w:val="00D472C6"/>
    <w:rsid w:val="00D550B0"/>
    <w:rsid w:val="00D553E5"/>
    <w:rsid w:val="00D62068"/>
    <w:rsid w:val="00D62345"/>
    <w:rsid w:val="00D71274"/>
    <w:rsid w:val="00D7544B"/>
    <w:rsid w:val="00D816EA"/>
    <w:rsid w:val="00D81D09"/>
    <w:rsid w:val="00D91239"/>
    <w:rsid w:val="00D91337"/>
    <w:rsid w:val="00DA5126"/>
    <w:rsid w:val="00DB7123"/>
    <w:rsid w:val="00DC7FC7"/>
    <w:rsid w:val="00DD2A88"/>
    <w:rsid w:val="00DE1DED"/>
    <w:rsid w:val="00DE3030"/>
    <w:rsid w:val="00DF7686"/>
    <w:rsid w:val="00E128C6"/>
    <w:rsid w:val="00E17E3C"/>
    <w:rsid w:val="00E2205B"/>
    <w:rsid w:val="00E2641B"/>
    <w:rsid w:val="00E267C1"/>
    <w:rsid w:val="00E32A82"/>
    <w:rsid w:val="00E37346"/>
    <w:rsid w:val="00E54C35"/>
    <w:rsid w:val="00E658D2"/>
    <w:rsid w:val="00EB418E"/>
    <w:rsid w:val="00EC2B32"/>
    <w:rsid w:val="00EC32A4"/>
    <w:rsid w:val="00EC6A6E"/>
    <w:rsid w:val="00EC7644"/>
    <w:rsid w:val="00ED1780"/>
    <w:rsid w:val="00ED1D29"/>
    <w:rsid w:val="00ED5E62"/>
    <w:rsid w:val="00EE525C"/>
    <w:rsid w:val="00EF19CB"/>
    <w:rsid w:val="00EF75E0"/>
    <w:rsid w:val="00F00681"/>
    <w:rsid w:val="00F07120"/>
    <w:rsid w:val="00F34F07"/>
    <w:rsid w:val="00F42CB5"/>
    <w:rsid w:val="00F46D0C"/>
    <w:rsid w:val="00F5460C"/>
    <w:rsid w:val="00F60C75"/>
    <w:rsid w:val="00F67D1C"/>
    <w:rsid w:val="00F720C0"/>
    <w:rsid w:val="00F80198"/>
    <w:rsid w:val="00F909EB"/>
    <w:rsid w:val="00FA5387"/>
    <w:rsid w:val="00FB75AB"/>
    <w:rsid w:val="00FC7A61"/>
    <w:rsid w:val="00FD2222"/>
    <w:rsid w:val="00FD277A"/>
    <w:rsid w:val="00FD2A2C"/>
    <w:rsid w:val="00FD3EED"/>
    <w:rsid w:val="00FE7E64"/>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C9"/>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Mohamed%20Abd%20Elmobd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Mohamed%20Abd%20Elmobd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Mohamed%20Abd%20Elmobd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Mohamed%20Abd%20Elmobd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Yousef%20Mohamed%20Abd%20Elmob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5372299546471822"/>
          <c:y val="1.5935982140163521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100</c:v>
                </c:pt>
                <c:pt idx="1">
                  <c:v>87</c:v>
                </c:pt>
                <c:pt idx="2">
                  <c:v>93</c:v>
                </c:pt>
              </c:numCache>
            </c:numRef>
          </c:val>
        </c:ser>
        <c:dLbls>
          <c:showVal val="1"/>
        </c:dLbls>
        <c:axId val="102199296"/>
        <c:axId val="102200832"/>
      </c:barChart>
      <c:catAx>
        <c:axId val="102199296"/>
        <c:scaling>
          <c:orientation val="minMax"/>
        </c:scaling>
        <c:axPos val="b"/>
        <c:tickLblPos val="nextTo"/>
        <c:crossAx val="102200832"/>
        <c:crosses val="autoZero"/>
        <c:auto val="1"/>
        <c:lblAlgn val="ctr"/>
        <c:lblOffset val="100"/>
      </c:catAx>
      <c:valAx>
        <c:axId val="102200832"/>
        <c:scaling>
          <c:orientation val="minMax"/>
          <c:max val="160"/>
          <c:min val="40"/>
        </c:scaling>
        <c:axPos val="l"/>
        <c:majorGridlines/>
        <c:numFmt formatCode="General" sourceLinked="1"/>
        <c:tickLblPos val="nextTo"/>
        <c:crossAx val="102199296"/>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73"/>
          <c:y val="1.9102196752626553E-2"/>
        </c:manualLayout>
      </c:layout>
    </c:title>
    <c:plotArea>
      <c:layout/>
      <c:barChart>
        <c:barDir val="col"/>
        <c:grouping val="clustered"/>
        <c:ser>
          <c:idx val="0"/>
          <c:order val="0"/>
          <c:tx>
            <c:v>Factors Indexes Scores</c:v>
          </c:tx>
          <c:spPr>
            <a:solidFill>
              <a:srgbClr val="0070C0"/>
            </a:solidFill>
          </c:spPr>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87</c:v>
                </c:pt>
                <c:pt idx="1">
                  <c:v>103</c:v>
                </c:pt>
                <c:pt idx="2">
                  <c:v>97</c:v>
                </c:pt>
                <c:pt idx="3">
                  <c:v>95</c:v>
                </c:pt>
                <c:pt idx="4">
                  <c:v>87</c:v>
                </c:pt>
              </c:numCache>
            </c:numRef>
          </c:val>
        </c:ser>
        <c:dLbls>
          <c:showVal val="1"/>
        </c:dLbls>
        <c:axId val="103065472"/>
        <c:axId val="103067008"/>
      </c:barChart>
      <c:catAx>
        <c:axId val="103065472"/>
        <c:scaling>
          <c:orientation val="minMax"/>
        </c:scaling>
        <c:axPos val="b"/>
        <c:tickLblPos val="nextTo"/>
        <c:crossAx val="103067008"/>
        <c:crosses val="autoZero"/>
        <c:auto val="1"/>
        <c:lblAlgn val="ctr"/>
        <c:lblOffset val="100"/>
      </c:catAx>
      <c:valAx>
        <c:axId val="103067008"/>
        <c:scaling>
          <c:orientation val="minMax"/>
          <c:max val="160"/>
          <c:min val="40"/>
        </c:scaling>
        <c:axPos val="l"/>
        <c:majorGridlines/>
        <c:numFmt formatCode="General" sourceLinked="1"/>
        <c:tickLblPos val="nextTo"/>
        <c:crossAx val="103065472"/>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plotArea>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10</c:v>
                </c:pt>
                <c:pt idx="1">
                  <c:v>10</c:v>
                </c:pt>
                <c:pt idx="2">
                  <c:v>11</c:v>
                </c:pt>
                <c:pt idx="3">
                  <c:v>10</c:v>
                </c:pt>
                <c:pt idx="4">
                  <c:v>9</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5</c:v>
                </c:pt>
                <c:pt idx="1">
                  <c:v>11</c:v>
                </c:pt>
                <c:pt idx="2">
                  <c:v>8</c:v>
                </c:pt>
                <c:pt idx="3">
                  <c:v>8</c:v>
                </c:pt>
                <c:pt idx="4">
                  <c:v>6</c:v>
                </c:pt>
              </c:numCache>
            </c:numRef>
          </c:val>
        </c:ser>
        <c:axId val="122276480"/>
        <c:axId val="124136448"/>
      </c:barChart>
      <c:catAx>
        <c:axId val="122276480"/>
        <c:scaling>
          <c:orientation val="minMax"/>
        </c:scaling>
        <c:axPos val="b"/>
        <c:tickLblPos val="nextTo"/>
        <c:crossAx val="124136448"/>
        <c:crosses val="autoZero"/>
        <c:auto val="1"/>
        <c:lblAlgn val="ctr"/>
        <c:lblOffset val="100"/>
      </c:catAx>
      <c:valAx>
        <c:axId val="124136448"/>
        <c:scaling>
          <c:orientation val="minMax"/>
          <c:max val="20"/>
        </c:scaling>
        <c:axPos val="l"/>
        <c:majorGridlines/>
        <c:numFmt formatCode="General" sourceLinked="1"/>
        <c:tickLblPos val="nextTo"/>
        <c:crossAx val="122276480"/>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The Pupil Rating Scale</a:t>
            </a:r>
          </a:p>
        </c:rich>
      </c:tx>
    </c:title>
    <c:plotArea>
      <c:layout/>
      <c:barChart>
        <c:barDir val="col"/>
        <c:grouping val="clustered"/>
        <c:ser>
          <c:idx val="0"/>
          <c:order val="0"/>
          <c:dPt>
            <c:idx val="0"/>
            <c:spPr>
              <a:solidFill>
                <a:srgbClr val="92D050"/>
              </a:solidFill>
            </c:spPr>
          </c:dPt>
          <c:dPt>
            <c:idx val="1"/>
            <c:spPr>
              <a:solidFill>
                <a:schemeClr val="tx2">
                  <a:lumMod val="40000"/>
                  <a:lumOff val="60000"/>
                </a:schemeClr>
              </a:solidFill>
            </c:spPr>
          </c:dPt>
          <c:cat>
            <c:strRef>
              <c:f>'Pupil Rating Scale'!$A$2:$A$4</c:f>
              <c:strCache>
                <c:ptCount val="3"/>
                <c:pt idx="0">
                  <c:v>Verbal score</c:v>
                </c:pt>
                <c:pt idx="1">
                  <c:v>Non verbal score</c:v>
                </c:pt>
                <c:pt idx="2">
                  <c:v>Total Score</c:v>
                </c:pt>
              </c:strCache>
            </c:strRef>
          </c:cat>
          <c:val>
            <c:numRef>
              <c:f>'Pupil Rating Scale'!$B$2:$B$4</c:f>
              <c:numCache>
                <c:formatCode>General</c:formatCode>
                <c:ptCount val="3"/>
                <c:pt idx="0">
                  <c:v>17</c:v>
                </c:pt>
                <c:pt idx="1">
                  <c:v>34</c:v>
                </c:pt>
                <c:pt idx="2">
                  <c:v>51</c:v>
                </c:pt>
              </c:numCache>
            </c:numRef>
          </c:val>
        </c:ser>
        <c:axId val="132455424"/>
        <c:axId val="132466944"/>
      </c:barChart>
      <c:catAx>
        <c:axId val="132455424"/>
        <c:scaling>
          <c:orientation val="minMax"/>
        </c:scaling>
        <c:axPos val="b"/>
        <c:numFmt formatCode="General" sourceLinked="1"/>
        <c:majorTickMark val="none"/>
        <c:tickLblPos val="nextTo"/>
        <c:crossAx val="132466944"/>
        <c:crosses val="autoZero"/>
        <c:auto val="1"/>
        <c:lblAlgn val="ctr"/>
        <c:lblOffset val="100"/>
      </c:catAx>
      <c:valAx>
        <c:axId val="132466944"/>
        <c:scaling>
          <c:orientation val="minMax"/>
        </c:scaling>
        <c:axPos val="l"/>
        <c:majorGridlines/>
        <c:numFmt formatCode="General" sourceLinked="1"/>
        <c:tickLblPos val="nextTo"/>
        <c:crossAx val="132455424"/>
        <c:crosses val="autoZero"/>
        <c:crossBetween val="between"/>
      </c:valAx>
      <c:spPr>
        <a:no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a:t>ADHD Symptoms Checklist</a:t>
            </a:r>
          </a:p>
        </c:rich>
      </c:tx>
      <c:layout>
        <c:manualLayout>
          <c:xMode val="edge"/>
          <c:yMode val="edge"/>
          <c:x val="0.3030736053628984"/>
          <c:y val="2.7777742357104247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Hyperactive – Impulsive </c:v>
                </c:pt>
              </c:strCache>
            </c:strRef>
          </c:cat>
          <c:val>
            <c:numRef>
              <c:f>Sheet1!$B$2:$B$3</c:f>
              <c:numCache>
                <c:formatCode>General</c:formatCode>
                <c:ptCount val="2"/>
                <c:pt idx="0">
                  <c:v>75</c:v>
                </c:pt>
                <c:pt idx="1">
                  <c:v>65</c:v>
                </c:pt>
              </c:numCache>
            </c:numRef>
          </c:val>
        </c:ser>
        <c:axId val="82548992"/>
        <c:axId val="82571264"/>
      </c:barChart>
      <c:catAx>
        <c:axId val="82548992"/>
        <c:scaling>
          <c:orientation val="minMax"/>
        </c:scaling>
        <c:axPos val="b"/>
        <c:tickLblPos val="nextTo"/>
        <c:crossAx val="82571264"/>
        <c:crosses val="autoZero"/>
        <c:auto val="1"/>
        <c:lblAlgn val="ctr"/>
        <c:lblOffset val="100"/>
      </c:catAx>
      <c:valAx>
        <c:axId val="82571264"/>
        <c:scaling>
          <c:orientation val="minMax"/>
          <c:max val="80"/>
          <c:min val="40"/>
        </c:scaling>
        <c:axPos val="l"/>
        <c:majorGridlines/>
        <c:numFmt formatCode="General" sourceLinked="1"/>
        <c:tickLblPos val="nextTo"/>
        <c:crossAx val="82548992"/>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79862-DC54-4DEC-B70E-16408702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13</Pages>
  <Words>2140</Words>
  <Characters>12200</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1-Non verbal tests</vt:lpstr>
      <vt:lpstr/>
      <vt:lpstr>2- Verbal tests</vt:lpstr>
      <vt:lpstr>For ADHD Symptoms Checklist, the child got a high score in AD/HD inattentive </vt:lpstr>
      <vt:lpstr/>
      <vt:lpstr>Concerning his score from Maladaptive behavior scale (part 1), which assess s</vt:lpstr>
      <vt:lpstr/>
      <vt:lpstr>For ADHD Symptoms Checklist, the child got a high score in AD/HD inattentive </vt:lpstr>
      <vt:lpstr>Concerning his score from Maladaptive behavior scale (part 1), which assess s</vt:lpstr>
    </vt:vector>
  </TitlesOfParts>
  <Company/>
  <LinksUpToDate>false</LinksUpToDate>
  <CharactersWithSpaces>14312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265</cp:revision>
  <cp:lastPrinted>2024-06-06T05:23:00Z</cp:lastPrinted>
  <dcterms:created xsi:type="dcterms:W3CDTF">2024-05-10T08:54:00Z</dcterms:created>
  <dcterms:modified xsi:type="dcterms:W3CDTF">2025-01-11T07:23:00Z</dcterms:modified>
</cp:coreProperties>
</file>