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Sample</w:t>
            </w:r>
          </w:p>
        </w:tc>
        <w:tc>
          <w:p>
            <w:r>
              <w:rPr>
                <w:b/>
                <w:bCs/>
              </w:rPr>
              <w:t xml:space="preserve">Section</w:t>
            </w:r>
          </w:p>
        </w:tc>
        <w:tc>
          <w:p>
            <w:r>
              <w:rPr>
                <w:b/>
                <w:bCs/>
              </w:rPr>
              <w:t xml:space="preserve">Frequency</w:t>
            </w:r>
          </w:p>
        </w:tc>
        <w:tc>
          <w:p>
            <w:r>
              <w:rPr>
                <w:b/>
                <w:bCs/>
              </w:rPr>
              <w:t xml:space="preserve">Measure</w:t>
            </w:r>
          </w:p>
        </w:tc>
        <w:tc>
          <w:p>
            <w:r>
              <w:rPr>
                <w:b/>
                <w:bCs/>
              </w:rPr>
              <w:t xml:space="preserve">Limit</w:t>
            </w:r>
          </w:p>
        </w:tc>
        <w:tc>
          <w:p>
            <w:r>
              <w:rPr>
                <w:b/>
                <w:bCs/>
              </w:rPr>
              <w:t xml:space="preserve">Marge</w:t>
            </w:r>
          </w:p>
        </w:tc>
        <w:tc>
          <w:p>
            <w:r>
              <w:rPr>
                <w:b/>
                <w:bCs/>
              </w:rPr>
              <w:t xml:space="preserve">Verdict</w:t>
            </w:r>
          </w:p>
        </w:tc>
      </w:tr>
      <w:tr>
        <w:tc>
          <w:p>
            <w:r>
              <w:t xml:space="preserve">Test</w:t>
            </w:r>
          </w:p>
        </w:tc>
        <w:tc>
          <w:p>
            <w:r>
              <w:t xml:space="preserve">results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The</w:t>
            </w:r>
          </w:p>
        </w:tc>
        <w:tc>
          <w:p>
            <w:r>
              <w:t xml:space="preserve">result</w:t>
            </w:r>
          </w:p>
        </w:tc>
        <w:tc>
          <w:p>
            <w:r>
              <w:t xml:space="preserve">table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Antenna</w:t>
            </w:r>
          </w:p>
        </w:tc>
        <w:tc>
          <w:p>
            <w:r>
              <w:t xml:space="preserve">Position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(Axis</w:t>
            </w:r>
          </w:p>
        </w:tc>
        <w:tc>
          <w:p>
            <w:r>
              <w:t xml:space="preserve">equipment)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Polarization</w:t>
            </w:r>
          </w:p>
        </w:tc>
        <w:tc>
          <w:p>
            <w:r>
              <w:t xml:space="preserve">of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Margin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Overtaking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Conformity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Frequency</w:t>
            </w:r>
          </w:p>
        </w:tc>
        <w:tc>
          <w:p>
            <w:r>
              <w:t xml:space="preserve">(MHz)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Applied</w:t>
            </w:r>
          </w:p>
        </w:tc>
        <w:tc>
          <w:p>
            <w:r>
              <w:t xml:space="preserve">limit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Detector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Comment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Sample</w:t>
            </w:r>
          </w:p>
        </w:tc>
        <w:tc>
          <w:p>
            <w:r>
              <w:t xml:space="preserve">n°CRE2-2025-TP002-01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1.26775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26.63875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1.26775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1175.91025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1559.32825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1175.91025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1599.8755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1175.9125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1599.8755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1175.91025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120</w:t>
            </w:r>
          </w:p>
        </w:tc>
        <w:tc>
          <w:p>
            <w:r>
              <w:t xml:space="preserve">120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1(X)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432.02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174.9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174.66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87.03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164.34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432.56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99.51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174.24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434.63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142.2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142.62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433.49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99.75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144.42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433.13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90.78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86.97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90.39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87.39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432.44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100.14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142.89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Pk:</w:t>
            </w:r>
          </w:p>
        </w:tc>
        <w:tc>
          <w:p>
            <w:r>
              <w:t xml:space="preserve">Peak</w:t>
            </w:r>
          </w:p>
        </w:tc>
        <w:tc>
          <w:p>
            <w:r>
              <w:t xml:space="preserve">1: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CISPR-Av:</w:t>
            </w:r>
          </w:p>
        </w:tc>
        <w:tc>
          <w:p>
            <w:r>
              <w:t xml:space="preserve">CISPR_Average</w:t>
            </w:r>
          </w:p>
        </w:tc>
        <w:tc>
          <w:p>
            <w:r>
              <w:t xml:space="preserve">2: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QPk:</w:t>
            </w:r>
          </w:p>
        </w:tc>
        <w:tc>
          <w:p>
            <w:r>
              <w:t xml:space="preserve">Quasi-Peak</w:t>
            </w:r>
          </w:p>
        </w:tc>
        <w:tc>
          <w:p>
            <w:r>
              <w:t xml:space="preserve">Axis: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Antenna</w:t>
            </w:r>
          </w:p>
        </w:tc>
        <w:tc>
          <w:p>
            <w:r>
              <w:t xml:space="preserve">Position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(Axis</w:t>
            </w:r>
          </w:p>
        </w:tc>
        <w:tc>
          <w:p>
            <w:r>
              <w:t xml:space="preserve">equipment)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Polarization</w:t>
            </w:r>
          </w:p>
        </w:tc>
        <w:tc>
          <w:p>
            <w:r>
              <w:t xml:space="preserve">of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Margin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Overtaking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Conformity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Frequency</w:t>
            </w:r>
          </w:p>
        </w:tc>
        <w:tc>
          <w:p>
            <w:r>
              <w:t xml:space="preserve">(MHz)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Applied</w:t>
            </w:r>
          </w:p>
        </w:tc>
        <w:tc>
          <w:p>
            <w:r>
              <w:t xml:space="preserve">limit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Detector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Comment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Sample</w:t>
            </w:r>
          </w:p>
        </w:tc>
        <w:tc>
          <w:p>
            <w:r>
              <w:t xml:space="preserve">n°CRE2-2025-TP002-01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514.5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239.25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238.75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174.25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171.25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242.5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243.75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241.25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514.5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Pk:</w:t>
            </w:r>
          </w:p>
        </w:tc>
        <w:tc>
          <w:p>
            <w:r>
              <w:t xml:space="preserve">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CISPR-Av:</w:t>
            </w:r>
          </w:p>
        </w:tc>
        <w:tc>
          <w:p>
            <w:r>
              <w:t xml:space="preserve">CISPR_Average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QPk:</w:t>
            </w:r>
          </w:p>
        </w:tc>
        <w:tc>
          <w:p>
            <w:r>
              <w:t xml:space="preserve">Quasi-Peak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Axis:</w:t>
            </w:r>
          </w:p>
        </w:tc>
        <w:tc>
          <w:p>
            <w:r>
              <w:t xml:space="preserve">see</w:t>
            </w:r>
          </w:p>
        </w:tc>
        <w:tc>
          <w:p>
            <w:r>
              <w:t xml:space="preserve">photos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Antenna</w:t>
            </w:r>
          </w:p>
        </w:tc>
        <w:tc>
          <w:p>
            <w:r>
              <w:t xml:space="preserve">Position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(Axis</w:t>
            </w:r>
          </w:p>
        </w:tc>
        <w:tc>
          <w:p>
            <w:r>
              <w:t xml:space="preserve">equipment)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Polarization</w:t>
            </w:r>
          </w:p>
        </w:tc>
        <w:tc>
          <w:p>
            <w:r>
              <w:t xml:space="preserve">of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Margin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Overtaking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Conformity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Frequency</w:t>
            </w:r>
          </w:p>
        </w:tc>
        <w:tc>
          <w:p>
            <w:r>
              <w:t xml:space="preserve">(MHz)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Applied</w:t>
            </w:r>
          </w:p>
        </w:tc>
        <w:tc>
          <w:p>
            <w:r>
              <w:t xml:space="preserve">limit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Detector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Comment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Sample</w:t>
            </w:r>
          </w:p>
        </w:tc>
        <w:tc>
          <w:p>
            <w:r>
              <w:t xml:space="preserve">n°CRE2-2025-TP002-02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1.25875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27.25975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1.2565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1175.91025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1175.9125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1599.8755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120</w:t>
            </w:r>
          </w:p>
        </w:tc>
        <w:tc>
          <w:p>
            <w:r>
              <w:t xml:space="preserve">120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1(X)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432.11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152.22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174.9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432.92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146.31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156.81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432.47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89.7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173.91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432.38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145.05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143.34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435.95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89.28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87.63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432.11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95.07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144.93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432.56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88.92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174.51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432.26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104.04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144.27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Pk:</w:t>
            </w:r>
          </w:p>
        </w:tc>
        <w:tc>
          <w:p>
            <w:r>
              <w:t xml:space="preserve">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CISPR-Av:</w:t>
            </w:r>
          </w:p>
        </w:tc>
        <w:tc>
          <w:p>
            <w:r>
              <w:t xml:space="preserve">CISPR_Average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QPk:</w:t>
            </w:r>
          </w:p>
        </w:tc>
        <w:tc>
          <w:p>
            <w:r>
              <w:t xml:space="preserve">Quasi-Peak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Axis:</w:t>
            </w:r>
          </w:p>
        </w:tc>
        <w:tc>
          <w:p>
            <w:r>
              <w:t xml:space="preserve">see</w:t>
            </w:r>
          </w:p>
        </w:tc>
        <w:tc>
          <w:p>
            <w:r>
              <w:t xml:space="preserve">photos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Antenna</w:t>
            </w:r>
          </w:p>
        </w:tc>
        <w:tc>
          <w:p>
            <w:r>
              <w:t xml:space="preserve">Position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(Axis</w:t>
            </w:r>
          </w:p>
        </w:tc>
        <w:tc>
          <w:p>
            <w:r>
              <w:t xml:space="preserve">equipment)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Polarization</w:t>
            </w:r>
          </w:p>
        </w:tc>
        <w:tc>
          <w:p>
            <w:r>
              <w:t xml:space="preserve">of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Margin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Overtaking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Conformity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Frequency</w:t>
            </w:r>
          </w:p>
        </w:tc>
        <w:tc>
          <w:p>
            <w:r>
              <w:t xml:space="preserve">(MHz)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Applied</w:t>
            </w:r>
          </w:p>
        </w:tc>
        <w:tc>
          <w:p>
            <w:r>
              <w:t xml:space="preserve">limit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Detector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Comment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Sample</w:t>
            </w:r>
          </w:p>
        </w:tc>
        <w:tc>
          <w:p>
            <w:r>
              <w:t xml:space="preserve">n°CRE2-2025-TP002-02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514.5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243.75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240.75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187.25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187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243.25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551.25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242.5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514.5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Pk:</w:t>
            </w:r>
          </w:p>
        </w:tc>
        <w:tc>
          <w:p>
            <w:r>
              <w:t xml:space="preserve">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CISPR-Av:</w:t>
            </w:r>
          </w:p>
        </w:tc>
        <w:tc>
          <w:p>
            <w:r>
              <w:t xml:space="preserve">CISPR_Average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QPk:</w:t>
            </w:r>
          </w:p>
        </w:tc>
        <w:tc>
          <w:p>
            <w:r>
              <w:t xml:space="preserve">Quasi-Peak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Axis:</w:t>
            </w:r>
          </w:p>
        </w:tc>
        <w:tc>
          <w:p>
            <w:r>
              <w:t xml:space="preserve">see</w:t>
            </w:r>
          </w:p>
        </w:tc>
        <w:tc>
          <w:p>
            <w:r>
              <w:t xml:space="preserve">photos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Antenna</w:t>
            </w:r>
          </w:p>
        </w:tc>
        <w:tc>
          <w:p>
            <w:r>
              <w:t xml:space="preserve">Position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(Axis</w:t>
            </w:r>
          </w:p>
        </w:tc>
        <w:tc>
          <w:p>
            <w:r>
              <w:t xml:space="preserve">equipment)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Polarization</w:t>
            </w:r>
          </w:p>
        </w:tc>
        <w:tc>
          <w:p>
            <w:r>
              <w:t xml:space="preserve">of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Margin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Overtaking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Conformity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Frequency</w:t>
            </w:r>
          </w:p>
        </w:tc>
        <w:tc>
          <w:p>
            <w:r>
              <w:t xml:space="preserve">(MHz)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Applied</w:t>
            </w:r>
          </w:p>
        </w:tc>
        <w:tc>
          <w:p>
            <w:r>
              <w:t xml:space="preserve">limit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Detector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Comment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Sample</w:t>
            </w:r>
          </w:p>
        </w:tc>
        <w:tc>
          <w:p>
            <w:r>
              <w:t xml:space="preserve">n°CRE2-2025-TP002-03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1.162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27.3475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1.162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9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1599.87325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1599.8755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1175.90575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1175.90575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1175.90575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1599.871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120</w:t>
            </w:r>
          </w:p>
        </w:tc>
        <w:tc>
          <w:p>
            <w:r>
              <w:t xml:space="preserve">120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432.56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174.72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174.72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434.27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164.25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162.96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432.68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96.42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166.77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S710</w:t>
            </w:r>
          </w:p>
        </w:tc>
        <w:tc>
          <w:p>
            <w:r>
              <w:t xml:space="preserve">435.89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164.67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163.41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434.69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87.51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87.72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433.25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99.18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155.91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432.29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87.78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166.77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432.83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164.7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164.28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Pk:</w:t>
            </w:r>
          </w:p>
        </w:tc>
        <w:tc>
          <w:p>
            <w:r>
              <w:t xml:space="preserve">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CISPR-Av:</w:t>
            </w:r>
          </w:p>
        </w:tc>
        <w:tc>
          <w:p>
            <w:r>
              <w:t xml:space="preserve">CISPR_Average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QPk:</w:t>
            </w:r>
          </w:p>
        </w:tc>
        <w:tc>
          <w:p>
            <w:r>
              <w:t xml:space="preserve">Quasi-Peak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Axis:</w:t>
            </w:r>
          </w:p>
        </w:tc>
        <w:tc>
          <w:p>
            <w:r>
              <w:t xml:space="preserve">see</w:t>
            </w:r>
          </w:p>
        </w:tc>
        <w:tc>
          <w:p>
            <w:r>
              <w:t xml:space="preserve">photos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Antenna</w:t>
            </w:r>
          </w:p>
        </w:tc>
        <w:tc>
          <w:p>
            <w:r>
              <w:t xml:space="preserve">Position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(Axis</w:t>
            </w:r>
          </w:p>
        </w:tc>
        <w:tc>
          <w:p>
            <w:r>
              <w:t xml:space="preserve">equipment)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Polarization</w:t>
            </w:r>
          </w:p>
        </w:tc>
        <w:tc>
          <w:p>
            <w:r>
              <w:t xml:space="preserve">of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Margin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Overtaking</w:t>
            </w:r>
          </w:p>
        </w:tc>
        <w:tc>
          <w:p>
            <w:r>
              <w:t xml:space="preserve">(dB)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Conformity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Frequency</w:t>
            </w:r>
          </w:p>
        </w:tc>
        <w:tc>
          <w:p>
            <w:r>
              <w:t xml:space="preserve">(MHz)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Applied</w:t>
            </w:r>
          </w:p>
        </w:tc>
        <w:tc>
          <w:p>
            <w:r>
              <w:t xml:space="preserve">limit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Detector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Comment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Sample</w:t>
            </w:r>
          </w:p>
        </w:tc>
        <w:tc>
          <w:p>
            <w:r>
              <w:t xml:space="preserve">n°CRE2-2025-TP002-03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Configuration</w:t>
            </w:r>
          </w:p>
        </w:tc>
        <w:tc>
          <w:p>
            <w:r>
              <w:t xml:space="preserve">(Mode</w:t>
            </w:r>
          </w:p>
        </w:tc>
        <w:tc>
          <w:p>
            <w:r>
              <w:t xml:space="preserve">3)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238.25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RNDS-C-00517</w:t>
            </w:r>
          </w:p>
        </w:tc>
        <w:tc>
          <w:p>
            <w:r>
              <w:t xml:space="preserve">V4.0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514.5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(X)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(Y)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237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236.75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186.75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187.25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(Z)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Vertical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NOK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243.75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Horizontal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241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-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514.5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CISPR_Av</w:t>
            </w:r>
          </w:p>
        </w:tc>
        <w:tc>
          <w:p>
            <w:r>
              <w:t xml:space="preserve">Unknown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Pk:</w:t>
            </w:r>
          </w:p>
        </w:tc>
        <w:tc>
          <w:p>
            <w:r>
              <w:t xml:space="preserve">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CISPR-Av:</w:t>
            </w:r>
          </w:p>
        </w:tc>
        <w:tc>
          <w:p>
            <w:r>
              <w:t xml:space="preserve">CISPR_Average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QPk:</w:t>
            </w:r>
          </w:p>
        </w:tc>
        <w:tc>
          <w:p>
            <w:r>
              <w:t xml:space="preserve">Quasi-Peak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1: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2:</w:t>
            </w:r>
          </w:p>
        </w:tc>
        <w:tc>
          <w:p>
            <w:r>
              <w:t xml:space="preserve">Antenna</w:t>
            </w:r>
          </w:p>
        </w:tc>
        <w:tc>
          <w:p>
            <w:r>
              <w:t xml:space="preserve">in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  <w:tr>
        <w:tc>
          <w:p>
            <w:r>
              <w:t xml:space="preserve">Axis:</w:t>
            </w:r>
          </w:p>
        </w:tc>
        <w:tc>
          <w:p>
            <w:r>
              <w:t xml:space="preserve">see</w:t>
            </w:r>
          </w:p>
        </w:tc>
        <w:tc>
          <w:p>
            <w:r>
              <w:t xml:space="preserve">photos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PASS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2025-09-12T10:03:33.433Z</dcterms:created>
  <dcterms:modified xsi:type="dcterms:W3CDTF">2025-09-12T10:03:33.433Z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