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jc w:val="CENTER"/>
      </w:pPr>
      <w:r>
        <w:rPr>
          <w:b/>
          <w:bCs/>
          <w:sz w:val="28"/>
          <w:szCs w:val="28"/>
        </w:rPr>
        <w:t xml:space="preserve">Rapport de Tests CEM</w:t>
      </w:r>
    </w:p>
    <w:tbl>
      <w:tblPr>
        <w:tblW w:type="PERCENTAGE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shd w:fill="DDDDDD"/>
          </w:tcPr>
          <w:p>
            <w:r>
              <w:rPr>
                <w:b/>
                <w:bCs/>
              </w:rPr>
              <w:t xml:space="preserve">Sample</w:t>
            </w:r>
          </w:p>
        </w:tc>
        <w:tc>
          <w:tcPr>
            <w:shd w:fill="DDDDDD"/>
          </w:tcPr>
          <w:p>
            <w:r>
              <w:rPr>
                <w:b/>
                <w:bCs/>
              </w:rPr>
              <w:t xml:space="preserve">Section</w:t>
            </w:r>
          </w:p>
        </w:tc>
        <w:tc>
          <w:tcPr>
            <w:shd w:fill="DDDDDD"/>
          </w:tcPr>
          <w:p>
            <w:r>
              <w:rPr>
                <w:b/>
                <w:bCs/>
              </w:rPr>
              <w:t xml:space="preserve">Frequency</w:t>
            </w:r>
          </w:p>
        </w:tc>
        <w:tc>
          <w:tcPr>
            <w:shd w:fill="DDDDDD"/>
          </w:tcPr>
          <w:p>
            <w:r>
              <w:rPr>
                <w:b/>
                <w:bCs/>
              </w:rPr>
              <w:t xml:space="preserve">Detector</w:t>
            </w:r>
          </w:p>
        </w:tc>
        <w:tc>
          <w:tcPr>
            <w:shd w:fill="DDDDDD"/>
          </w:tcPr>
          <w:p>
            <w:r>
              <w:rPr>
                <w:b/>
                <w:bCs/>
              </w:rPr>
              <w:t xml:space="preserve">Polarization</w:t>
            </w:r>
          </w:p>
        </w:tc>
        <w:tc>
          <w:tcPr>
            <w:shd w:fill="DDDDDD"/>
          </w:tcPr>
          <w:p>
            <w:r>
              <w:rPr>
                <w:b/>
                <w:bCs/>
              </w:rPr>
              <w:t xml:space="preserve">Antenna</w:t>
            </w:r>
          </w:p>
        </w:tc>
        <w:tc>
          <w:tcPr>
            <w:shd w:fill="DDDDDD"/>
          </w:tcPr>
          <w:p>
            <w:r>
              <w:rPr>
                <w:b/>
                <w:bCs/>
              </w:rPr>
              <w:t xml:space="preserve">Margin</w:t>
            </w:r>
          </w:p>
        </w:tc>
        <w:tc>
          <w:tcPr>
            <w:shd w:fill="DDDDDD"/>
          </w:tcPr>
          <w:p>
            <w:r>
              <w:rPr>
                <w:b/>
                <w:bCs/>
              </w:rPr>
              <w:t xml:space="preserve">Overtaking</w:t>
            </w:r>
          </w:p>
        </w:tc>
        <w:tc>
          <w:tcPr>
            <w:shd w:fill="DDDDDD"/>
          </w:tcPr>
          <w:p>
            <w:r>
              <w:rPr>
                <w:b/>
                <w:bCs/>
              </w:rPr>
              <w:t xml:space="preserve">Conformity</w:t>
            </w:r>
          </w:p>
        </w:tc>
        <w:tc>
          <w:tcPr>
            <w:shd w:fill="DDDDDD"/>
          </w:tcPr>
          <w:p>
            <w:r>
              <w:rPr>
                <w:b/>
                <w:bCs/>
              </w:rPr>
              <w:t xml:space="preserve">Limit</w:t>
            </w:r>
          </w:p>
        </w:tc>
      </w:tr>
    </w:tbl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2025-09-17T23:01:46.105Z</dcterms:created>
  <dcterms:modified xsi:type="dcterms:W3CDTF">2025-09-17T23:01:46.105Z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