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de Tests CEM</w:t>
      </w:r>
    </w:p>
    <w:tbl>
      <w:tblPr>
        <w:tblW w:type="PERCENTAGE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shd w:fill="DDDDDD"/>
          </w:tcPr>
          <w:p>
            <w:r>
              <w:rPr>
                <w:b/>
                <w:bCs/>
              </w:rPr>
              <w:t xml:space="preserve">Sample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Section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Frequency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Detector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Polarization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Antenna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Margin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Overtaking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Conformity</w:t>
            </w:r>
          </w:p>
        </w:tc>
        <w:tc>
          <w:tcPr>
            <w:shd w:fill="DDDDDD"/>
          </w:tcPr>
          <w:p>
            <w:r>
              <w:rPr>
                <w:b/>
                <w:bCs/>
              </w:rPr>
              <w:t xml:space="preserve">Limit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2025-09-17T23:11:28.577Z</dcterms:created>
  <dcterms:modified xsi:type="dcterms:W3CDTF">2025-09-17T23:11:28.577Z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