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image/svg+xml" Extension="svg"/>
  <Default ContentType="application/vnd.openxmlformats-package.relationships+xml" Extension="rels"/>
  <Default ContentType="application/xml" Extension="xml"/>
  <Default ContentType="application/vnd.openxmlformats-officedocument.obfuscatedFont" Extension="odttf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fontTable+xml" PartName="/word/fontTable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jc w:val="center"/>
      </w:pPr>
      <w:r>
        <w:rPr>
          <w:b/>
          <w:bCs/>
          <w:sz w:val="28"/>
          <w:szCs w:val="28"/>
        </w:rPr>
        <w:t xml:space="preserve">Rapport d'analyse CEM - Données traitées</w:t>
      </w:r>
    </w:p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  <w:color w:val="000000"/>
              </w:rPr>
              <w:t xml:space="preserve">Sample ID: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CRE2-2025-TP002-01</w:t>
            </w:r>
          </w:p>
        </w:tc>
        <w:tc>
          <w:p>
            <w:r>
              <w:rPr>
                <w:b/>
                <w:bCs/>
                <w:color w:val="000000"/>
              </w:rPr>
              <w:t xml:space="preserve">Configuration: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Configuration (Mode 3) RBW 9kHz</w:t>
            </w:r>
          </w:p>
        </w:tc>
      </w:tr>
      <w:tr>
        <w:tc>
          <w:p>
            <w:r>
              <w:rPr>
                <w:b/>
                <w:bCs/>
                <w:color w:val="000000"/>
              </w:rPr>
              <w:t xml:space="preserve">Date de traitement: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20/09/2025</w:t>
            </w:r>
          </w:p>
        </w:tc>
        <w:tc>
          <w:p>
            <w:r>
              <w:rPr>
                <w:b/>
                <w:bCs/>
                <w:color w:val="000000"/>
              </w:rPr>
              <w:t xml:space="preserve">Verdict global:</w:t>
            </w:r>
          </w:p>
        </w:tc>
        <w:tc>
          <w:p>
            <w:r>
              <w:rPr>
                <w:b w:val="false"/>
                <w:bCs w:val="false"/>
                <w:color w:val="FF0000"/>
              </w:rPr>
              <w:t xml:space="preserve">FAIL</w:t>
            </w:r>
          </w:p>
        </w:tc>
      </w:tr>
    </w:tbl>
    <w:p/>
    <w:tbl>
      <w:tblPr>
        <w:tblW w:type="pct" w:w="100%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100"/>
        <w:gridCol w:w="100"/>
        <w:gridCol w:w="100"/>
        <w:gridCol w:w="100"/>
        <w:gridCol w:w="100"/>
        <w:gridCol w:w="100"/>
        <w:gridCol w:w="100"/>
      </w:tblGrid>
      <w:tr>
        <w:tc>
          <w:p>
            <w:r>
              <w:rPr>
                <w:b/>
                <w:bCs/>
              </w:rPr>
              <w:t xml:space="preserve">Section</w:t>
            </w:r>
          </w:p>
        </w:tc>
        <w:tc>
          <w:p>
            <w:r>
              <w:rPr>
                <w:b/>
                <w:bCs/>
              </w:rPr>
              <w:t xml:space="preserve">Frequency (MHz)</w:t>
            </w:r>
          </w:p>
        </w:tc>
        <w:tc>
          <w:p>
            <w:r>
              <w:rPr>
                <w:b/>
                <w:bCs/>
              </w:rPr>
              <w:t xml:space="preserve">Polarization</w:t>
            </w:r>
          </w:p>
        </w:tc>
        <w:tc>
          <w:p>
            <w:r>
              <w:rPr>
                <w:b/>
                <w:bCs/>
              </w:rPr>
              <w:t xml:space="preserve">Measure (dBµV/m)</w:t>
            </w:r>
          </w:p>
        </w:tc>
        <w:tc>
          <w:p>
            <w:r>
              <w:rPr>
                <w:b/>
                <w:bCs/>
              </w:rPr>
              <w:t xml:space="preserve">Limit (dBµV/m)</w:t>
            </w:r>
          </w:p>
        </w:tc>
        <w:tc>
          <w:p>
            <w:r>
              <w:rPr>
                <w:b/>
                <w:bCs/>
              </w:rPr>
              <w:t xml:space="preserve">Margin (dB)</w:t>
            </w:r>
          </w:p>
        </w:tc>
        <w:tc>
          <w:p>
            <w:r>
              <w:rPr>
                <w:b/>
                <w:bCs/>
              </w:rPr>
              <w:t xml:space="preserve">Verdict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1.26775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120kHz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432.02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432.56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433.49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1MHz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244.25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239.25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242.5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1.25875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1175.91025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120kHz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432.11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432.47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435.95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432.56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1MHz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243.75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240.75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243.25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9kHz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1.162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30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1599.87325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1175.90575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3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GNSS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1175.90575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Horizontal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120kHz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432.56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5</w:t>
            </w:r>
          </w:p>
        </w:tc>
        <w:tc>
          <w:p>
            <w:r>
              <w:rPr>
                <w:b w:val="false"/>
                <w:bCs w:val="false"/>
                <w:color w:val="008000"/>
              </w:rPr>
              <w:t xml:space="preserve">PASS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432.68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434.69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Q-Peak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432.29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</w:t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1MHz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238.25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6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RNDS-C-00517 V4.0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244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237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13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  <w:tr>
        <w:tc>
          <w:p>
            <w:r>
              <w:rPr>
                <w:b w:val="false"/>
                <w:bCs w:val="false"/>
                <w:color w:val="000000"/>
              </w:rPr>
              <w:t xml:space="preserve">Peak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244.5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Vertical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11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>-</w:t>
            </w:r>
          </w:p>
        </w:tc>
        <w:tc>
          <w:p>
            <w:r>
              <w:rPr>
                <w:b w:val="false"/>
                <w:bCs w:val="false"/>
                <w:color w:val="000000"/>
              </w:rPr>
              <w:t xml:space="preserve"/>
            </w:r>
          </w:p>
        </w:tc>
        <w:tc>
          <w:p>
            <w:r>
              <w:rPr>
                <w:b/>
                <w:bCs/>
                <w:color w:val="FF0000"/>
              </w:rPr>
              <w:t xml:space="preserve">FAIL</w:t>
            </w:r>
          </w:p>
        </w:tc>
      </w:tr>
    </w:tbl>
    <w:p>
      <w:pPr>
        <w:jc w:val="right"/>
      </w:pPr>
      <w:r>
        <w:rPr>
          <w:color w:val="666666"/>
          <w:sz w:val="10"/>
          <w:szCs w:val="10"/>
        </w:rPr>
        <w:t xml:space="preserve">"VotreNom" | 20/09/2025 | 2bdbeac262482322888ef9be8879a83e</w:t>
      </w:r>
    </w:p>
    <w:sectPr>
      <w:pgSz w:w="11906" w:h="16838" w:orient="portrait"/>
      <w:pgMar w:top="1440" w:right="1440" w:bottom="1440" w:left="1440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color w:val="0563C1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comments.xml.rels><?xml version="1.0" encoding="UTF-8"?><Relationships xmlns="http://schemas.openxmlformats.org/package/2006/relationships"/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fontTable" Target="fontTable.xml"/></Relationships>
</file>

<file path=word/_rels/fontTable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2025-09-20T22:07:22.604Z</dcterms:created>
  <dcterms:modified xsi:type="dcterms:W3CDTF">2025-09-20T22:07:22.604Z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