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RAPPORT DE FORMATION ET ENCADREMENT</w:t>
      </w:r>
    </w:p>
    <w:p>
      <w:pPr>
        <w:spacing w:after="400"/>
        <w:jc w:val="center"/>
      </w:pPr>
      <w:r>
        <w:t xml:space="preserve">Centre de Recherche Agricole (CRA)</w:t>
      </w:r>
    </w:p>
    <w:p>
      <w:pPr>
        <w:pStyle w:val="Heading2"/>
        <w:spacing w:before="200" w:after="200"/>
      </w:pPr>
      <w:r>
        <w:t xml:space="preserve">Informations du Chercheur</w:t>
      </w:r>
    </w:p>
    <w:p>
      <w:pPr>
        <w:spacing w:after="100"/>
      </w:pPr>
      <w:r>
        <w:rPr>
          <w:b/>
          <w:bCs/>
        </w:rPr>
        <w:t xml:space="preserve">Nom: </w:t>
      </w:r>
      <w:r>
        <w:t xml:space="preserve">Omar Ndaw Faye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omar.faye@cra-saintlouis.sn</w:t>
      </w:r>
    </w:p>
    <w:p>
      <w:pPr>
        <w:spacing w:after="400"/>
      </w:pPr>
      <w:r>
        <w:rPr>
          <w:b/>
          <w:bCs/>
        </w:rPr>
        <w:t xml:space="preserve">Date de génération: </w:t>
      </w:r>
      <w:r>
        <w:t xml:space="preserve">22/12/2025</w:t>
      </w:r>
    </w:p>
    <w:p>
      <w:pPr>
        <w:pStyle w:val="Heading2"/>
        <w:spacing w:before="200" w:after="200"/>
      </w:pPr>
      <w:r>
        <w:t xml:space="preserve">Résumé</w:t>
      </w:r>
    </w:p>
    <w:p>
      <w:pPr>
        <w:spacing w:after="100"/>
      </w:pPr>
      <w:r>
        <w:t xml:space="preserve">Formations courtes reçues: 1</w:t>
      </w:r>
    </w:p>
    <w:p>
      <w:pPr>
        <w:spacing w:after="100"/>
      </w:pPr>
      <w:r>
        <w:t xml:space="preserve">Formations diplômantes reçues: 1</w:t>
      </w:r>
    </w:p>
    <w:p>
      <w:pPr>
        <w:spacing w:after="100"/>
      </w:pPr>
      <w:r>
        <w:t xml:space="preserve">Formations dispensées: 1</w:t>
      </w:r>
    </w:p>
    <w:p>
      <w:pPr>
        <w:spacing w:after="400"/>
      </w:pPr>
      <w:r>
        <w:t xml:space="preserve">Encadrements: 1</w:t>
      </w:r>
    </w:p>
    <w:p>
      <w:pPr>
        <w:pStyle w:val="Heading2"/>
        <w:spacing w:before="400" w:after="200"/>
      </w:pPr>
      <w:r>
        <w:t xml:space="preserve">Tableau 11: Formations de courtes durées reçues par les agents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Intitulé de la formation</w:t>
            </w:r>
          </w:p>
        </w:tc>
        <w:tc>
          <w:p>
            <w:r>
              <w:rPr>
                <w:b/>
                <w:bCs/>
              </w:rPr>
              <w:t xml:space="preserve">Objectifs</w:t>
            </w:r>
          </w:p>
        </w:tc>
        <w:tc>
          <w:p>
            <w:r>
              <w:rPr>
                <w:b/>
                <w:bCs/>
              </w:rPr>
              <w:t xml:space="preserve">Période/Durée</w:t>
            </w:r>
          </w:p>
        </w:tc>
        <w:tc>
          <w:p>
            <w:r>
              <w:rPr>
                <w:b/>
                <w:bCs/>
              </w:rPr>
              <w:t xml:space="preserve">Lieu</w:t>
            </w:r>
          </w:p>
        </w:tc>
        <w:tc>
          <w:p>
            <w:r>
              <w:rPr>
                <w:b/>
                <w:bCs/>
              </w:rPr>
              <w:t xml:space="preserve">Bénéficiaires</w:t>
            </w:r>
          </w:p>
        </w:tc>
      </w:tr>
      <w:tr>
        <w:tc>
          <w:p>
            <w:r>
              <w:t xml:space="preserve">Formation sur les méthodes de cultures</w:t>
            </w:r>
          </w:p>
        </w:tc>
        <w:tc>
          <w:p>
            <w:r>
              <w:t xml:space="preserve">apprendre les méthodes de cultures</w:t>
            </w:r>
          </w:p>
        </w:tc>
        <w:tc>
          <w:p>
            <w:r>
              <w:t xml:space="preserve">17 décembre 2025 au 26 décembre 2025</w:t>
            </w:r>
          </w:p>
        </w:tc>
        <w:tc>
          <w:p>
            <w:r>
              <w:t xml:space="preserve">Saint-louis</w:t>
            </w:r>
          </w:p>
        </w:tc>
        <w:tc>
          <w:p>
            <w:r>
              <w:t xml:space="preserve">Lamine bathily</w:t>
            </w:r>
          </w:p>
        </w:tc>
      </w:tr>
    </w:tbl>
    <w:p>
      <w:pPr>
        <w:pStyle w:val="Heading2"/>
        <w:spacing w:before="400" w:after="200"/>
      </w:pPr>
      <w:r>
        <w:t xml:space="preserve">c. Formations diplômantes reçues par les agents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Prénom et nom</w:t>
            </w:r>
          </w:p>
        </w:tc>
        <w:tc>
          <w:p>
            <w:r>
              <w:rPr>
                <w:b/>
                <w:bCs/>
              </w:rPr>
              <w:t xml:space="preserve">Niveau</w:t>
            </w:r>
          </w:p>
        </w:tc>
        <w:tc>
          <w:p>
            <w:r>
              <w:rPr>
                <w:b/>
                <w:bCs/>
              </w:rPr>
              <w:t xml:space="preserve">Spécialité</w:t>
            </w:r>
          </w:p>
        </w:tc>
        <w:tc>
          <w:p>
            <w:r>
              <w:rPr>
                <w:b/>
                <w:bCs/>
              </w:rPr>
              <w:t xml:space="preserve">Universités/Écoles</w:t>
            </w:r>
          </w:p>
        </w:tc>
        <w:tc>
          <w:p>
            <w:r>
              <w:rPr>
                <w:b/>
                <w:bCs/>
              </w:rPr>
              <w:t xml:space="preserve">Période</w:t>
            </w:r>
          </w:p>
        </w:tc>
        <w:tc>
          <w:p>
            <w:r>
              <w:rPr>
                <w:b/>
                <w:bCs/>
              </w:rPr>
              <w:t xml:space="preserve">Diplôme obtenu</w:t>
            </w:r>
          </w:p>
        </w:tc>
      </w:tr>
      <w:tr>
        <w:tc>
          <w:p>
            <w:r>
              <w:t xml:space="preserve">Omar Ndaw Faye</w:t>
            </w:r>
          </w:p>
        </w:tc>
        <w:tc>
          <w:p>
            <w:r>
              <w:t xml:space="preserve">Doctorat</w:t>
            </w:r>
          </w:p>
        </w:tc>
        <w:tc>
          <w:p>
            <w:r>
              <w:t xml:space="preserve">Intelligence artificielle</w:t>
            </w:r>
          </w:p>
        </w:tc>
        <w:tc>
          <w:p>
            <w:r>
              <w:t xml:space="preserve">UGB</w:t>
            </w:r>
          </w:p>
        </w:tc>
        <w:tc>
          <w:p>
            <w:r>
              <w:t xml:space="preserve">2023-2024</w:t>
            </w:r>
          </w:p>
        </w:tc>
        <w:tc>
          <w:p>
            <w:r>
              <w:t xml:space="preserve">Oui</w:t>
            </w:r>
          </w:p>
        </w:tc>
      </w:tr>
    </w:tbl>
    <w:p>
      <w:pPr>
        <w:pStyle w:val="Heading2"/>
        <w:spacing w:before="400" w:after="200"/>
      </w:pPr>
      <w:r>
        <w:t xml:space="preserve">b. Enseignements dispensés dans les universités et grandes écoles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Intitulé cours</w:t>
            </w:r>
          </w:p>
        </w:tc>
        <w:tc>
          <w:p>
            <w:r>
              <w:rPr>
                <w:b/>
                <w:bCs/>
              </w:rPr>
              <w:t xml:space="preserve">Niveau</w:t>
            </w:r>
          </w:p>
        </w:tc>
        <w:tc>
          <w:p>
            <w:r>
              <w:rPr>
                <w:b/>
                <w:bCs/>
              </w:rPr>
              <w:t xml:space="preserve">Université/Institut/École</w:t>
            </w:r>
          </w:p>
        </w:tc>
        <w:tc>
          <w:p>
            <w:r>
              <w:rPr>
                <w:b/>
                <w:bCs/>
              </w:rPr>
              <w:t xml:space="preserve">Département/Faculté</w:t>
            </w:r>
          </w:p>
        </w:tc>
        <w:tc>
          <w:p>
            <w:r>
              <w:rPr>
                <w:b/>
                <w:bCs/>
              </w:rPr>
              <w:t xml:space="preserve">Volume horaire (h)</w:t>
            </w:r>
          </w:p>
        </w:tc>
        <w:tc>
          <w:p>
            <w:r>
              <w:rPr>
                <w:b/>
                <w:bCs/>
              </w:rPr>
              <w:t xml:space="preserve">Chercheurs concernés</w:t>
            </w:r>
          </w:p>
        </w:tc>
      </w:tr>
      <w:tr>
        <w:tc>
          <w:p>
            <w:r>
              <w:t xml:space="preserve">Sélection variétale </w:t>
            </w:r>
          </w:p>
        </w:tc>
        <w:tc>
          <w:p>
            <w:r>
              <w:t xml:space="preserve">FORMATION_DIPLOMANTE</w:t>
            </w:r>
          </w:p>
        </w:tc>
        <w:tc>
          <w:p>
            <w:r>
              <w:t xml:space="preserve">ISRA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80 heures</w:t>
            </w:r>
          </w:p>
        </w:tc>
        <w:tc>
          <w:p>
            <w:r>
              <w:t xml:space="preserve">1</w:t>
            </w:r>
          </w:p>
        </w:tc>
      </w:tr>
    </w:tbl>
    <w:p>
      <w:pPr>
        <w:pStyle w:val="Heading2"/>
        <w:spacing w:before="400" w:after="200"/>
      </w:pPr>
      <w:r>
        <w:t xml:space="preserve">Tableau 8: Encadrements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Nom étudiant</w:t>
            </w:r>
          </w:p>
        </w:tc>
        <w:tc>
          <w:p>
            <w:r>
              <w:rPr>
                <w:b/>
                <w:bCs/>
              </w:rPr>
              <w:t xml:space="preserve">Intitulé thèse</w:t>
            </w:r>
          </w:p>
        </w:tc>
        <w:tc>
          <w:p>
            <w:r>
              <w:rPr>
                <w:b/>
                <w:bCs/>
              </w:rPr>
              <w:t xml:space="preserve">Spécialité</w:t>
            </w:r>
          </w:p>
        </w:tc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Université</w:t>
            </w:r>
          </w:p>
        </w:tc>
        <w:tc>
          <w:p>
            <w:r>
              <w:rPr>
                <w:b/>
                <w:bCs/>
              </w:rPr>
              <w:t xml:space="preserve">Période</w:t>
            </w:r>
          </w:p>
        </w:tc>
        <w:tc>
          <w:p>
            <w:r>
              <w:rPr>
                <w:b/>
                <w:bCs/>
              </w:rPr>
              <w:t xml:space="preserve">Date soutenance prévue</w:t>
            </w:r>
          </w:p>
        </w:tc>
        <w:tc>
          <w:p>
            <w:r>
              <w:rPr>
                <w:b/>
                <w:bCs/>
              </w:rPr>
              <w:t xml:space="preserve">Doctorant</w:t>
            </w:r>
          </w:p>
        </w:tc>
        <w:tc>
          <w:p>
            <w:r>
              <w:rPr>
                <w:b/>
                <w:bCs/>
              </w:rPr>
              <w:t xml:space="preserve">Soutenu</w:t>
            </w:r>
          </w:p>
        </w:tc>
      </w:tr>
      <w:tr>
        <w:tc>
          <w:p>
            <w:r>
              <w:t xml:space="preserve">Bamaba Sall</w:t>
            </w:r>
          </w:p>
        </w:tc>
        <w:tc>
          <w:p>
            <w:r>
              <w:t xml:space="preserve">Etude de l'impacte des cristaux CH4P8 sur le blé </w:t>
            </w:r>
          </w:p>
        </w:tc>
        <w:tc>
          <w:p>
            <w:r>
              <w:t xml:space="preserve">Selection variétale </w:t>
            </w:r>
          </w:p>
        </w:tc>
        <w:tc>
          <w:p>
            <w:r>
              <w:t xml:space="preserve">MASTER</w:t>
            </w:r>
          </w:p>
        </w:tc>
        <w:tc>
          <w:p>
            <w:r>
              <w:t xml:space="preserve">UCAD</w:t>
            </w:r>
          </w:p>
        </w:tc>
        <w:tc>
          <w:p>
            <w:r>
              <w:t xml:space="preserve">2025 - 2025</w:t>
            </w:r>
          </w:p>
        </w:tc>
        <w:tc>
          <w:p>
            <w:r>
              <w:t xml:space="preserve">À définir</w:t>
            </w:r>
          </w:p>
        </w:tc>
        <w:tc>
          <w:p>
            <w:r>
              <w:t xml:space="preserve">Dr. Bamaba Sall</w:t>
            </w:r>
          </w:p>
        </w:tc>
        <w:tc>
          <w:p>
            <w:r>
              <w:t xml:space="preserve">NON</w:t>
            </w:r>
          </w:p>
        </w:tc>
      </w:tr>
    </w:tbl>
    <w:p>
      <w:pPr>
        <w:spacing w:before="600"/>
        <w:jc w:val="center"/>
      </w:pPr>
      <w:r>
        <w:t xml:space="preserve">Rapport généré automatiquement le 22/12/2025 à 17:02:49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2025-12-22T17:02:49.198Z</dcterms:created>
  <dcterms:modified xsi:type="dcterms:W3CDTF">2025-12-22T17:02:49.198Z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